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F1AA5">
      <w:pPr>
        <w:spacing w:line="720" w:lineRule="exact"/>
        <w:ind w:right="140"/>
        <w:rPr>
          <w:rFonts w:hint="eastAsia" w:ascii="黑体" w:hAnsi="黑体" w:eastAsia="黑体"/>
          <w:sz w:val="32"/>
          <w:szCs w:val="32"/>
          <w:lang w:eastAsia="zh-CN"/>
        </w:rPr>
      </w:pPr>
      <w:r>
        <w:rPr>
          <w:rFonts w:hint="eastAsia" w:ascii="黑体" w:hAnsi="黑体" w:eastAsia="黑体"/>
          <w:sz w:val="32"/>
          <w:szCs w:val="32"/>
          <w:lang w:eastAsia="zh-CN"/>
        </w:rPr>
        <w:t>附件</w:t>
      </w:r>
    </w:p>
    <w:p w14:paraId="3078451A">
      <w:pPr>
        <w:pStyle w:val="4"/>
        <w:widowControl w:val="0"/>
        <w:spacing w:before="0" w:beforeAutospacing="0" w:after="0" w:afterAutospacing="0"/>
        <w:jc w:val="center"/>
        <w:rPr>
          <w:rFonts w:hint="eastAsia"/>
          <w:b/>
          <w:color w:val="000000"/>
          <w:sz w:val="44"/>
          <w:szCs w:val="44"/>
        </w:rPr>
      </w:pPr>
    </w:p>
    <w:p w14:paraId="79D00565">
      <w:pPr>
        <w:pStyle w:val="4"/>
        <w:widowControl w:val="0"/>
        <w:spacing w:before="0" w:beforeAutospacing="0" w:after="0" w:afterAutospacing="0"/>
        <w:jc w:val="center"/>
        <w:rPr>
          <w:rFonts w:hint="eastAsia"/>
          <w:b/>
          <w:color w:val="000000"/>
          <w:sz w:val="44"/>
          <w:szCs w:val="44"/>
        </w:rPr>
      </w:pPr>
      <w:bookmarkStart w:id="1" w:name="_GoBack"/>
      <w:bookmarkEnd w:id="1"/>
      <w:r>
        <w:rPr>
          <w:rFonts w:hint="eastAsia"/>
          <w:b/>
          <w:color w:val="000000"/>
          <w:sz w:val="44"/>
          <w:szCs w:val="44"/>
        </w:rPr>
        <w:t>陕西省住宅工程质量分户验收管理办法</w:t>
      </w:r>
    </w:p>
    <w:p w14:paraId="045EE842">
      <w:pPr>
        <w:pStyle w:val="4"/>
        <w:widowControl w:val="0"/>
        <w:spacing w:before="0" w:beforeAutospacing="0" w:after="0" w:afterAutospacing="0"/>
        <w:jc w:val="center"/>
        <w:rPr>
          <w:rFonts w:hint="eastAsia"/>
          <w:b/>
          <w:color w:val="000000"/>
          <w:sz w:val="44"/>
          <w:szCs w:val="44"/>
        </w:rPr>
      </w:pPr>
    </w:p>
    <w:p w14:paraId="65348A4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第一条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rPr>
        <w:t>为加强住宅工程质量管理，落实参建各方主体质量责任，保障工程主体结构安全和主要使用功能，减少工程质量常见问题，全面提升住宅工程质量品质，根据《中华人民共和国建筑法》《建设工程质量管理条例》《陕西省建设工程质量和安全生产管理条例》，以及国家现行有关通用规范、验收规范标准，结合全省实际，制定本办法。</w:t>
      </w:r>
    </w:p>
    <w:p w14:paraId="2E9473EF">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第二条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rPr>
        <w:t>本办法所称住宅工程质量分户验收（以下简称分户验收），是指建设单位组织施工、监理等单位，在住宅工程各检验批、分项、分部工程验收合格的基础上，在住宅工程竣工验收前，依据国家有关工程质量验收标准和设计文件等，对每户住宅及相关公共部位的观感质量和使用功能等进行检查验收，并出具验收合格证明的活动。</w:t>
      </w:r>
    </w:p>
    <w:p w14:paraId="56BC685F">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全省行政区域内，新建、改建、扩建住宅工程质量分户验收及其监督管理，适用本办法。</w:t>
      </w:r>
    </w:p>
    <w:p w14:paraId="0891361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第四条</w:t>
      </w:r>
      <w:bookmarkStart w:id="0" w:name="_Hlk154504564"/>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县级以上住房城乡建设行政主管部门对本行政区域内住宅工程质量分户验收工作实施监督管理，其所属的建设工程质量安全监督机构依法负责具体工作</w:t>
      </w:r>
      <w:bookmarkEnd w:id="0"/>
      <w:r>
        <w:rPr>
          <w:rFonts w:hint="eastAsia" w:ascii="仿宋_GB2312" w:hAnsi="仿宋_GB2312" w:eastAsia="仿宋_GB2312" w:cs="仿宋_GB2312"/>
          <w:color w:val="000000"/>
          <w:sz w:val="32"/>
          <w:szCs w:val="32"/>
        </w:rPr>
        <w:t>。</w:t>
      </w:r>
    </w:p>
    <w:p w14:paraId="48FD5F7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00000"/>
          <w:sz w:val="32"/>
          <w:szCs w:val="32"/>
        </w:rPr>
        <w:t>第五条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严格落实建设单位首要责任和勘察、设计、监理、施工单位主体责任。建设单位是分户验收第一责任主体，负责组织实施分户验收和质量问题处理。建设单位项目负责人在工程建设过程中和建筑物设计使用年限内，依法依规对工程质量承担全面责任。</w:t>
      </w:r>
    </w:p>
    <w:p w14:paraId="020EC07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00000"/>
          <w:sz w:val="32"/>
          <w:szCs w:val="32"/>
        </w:rPr>
        <w:t>第六条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分户验收的依据为国家工程质量验收规范和本省现行有关规定、技术标准，经审查合格的施工图设计文件以及工程合同等。</w:t>
      </w:r>
    </w:p>
    <w:p w14:paraId="49EBE28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分户验收应具备下列条件：</w:t>
      </w:r>
    </w:p>
    <w:p w14:paraId="742BBFD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（一）已完成设计和合同约定的工作内容；</w:t>
      </w:r>
    </w:p>
    <w:p w14:paraId="604804A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（二）主要使用功能项目抽查结果均符合要求；</w:t>
      </w:r>
    </w:p>
    <w:p w14:paraId="6B62855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（三）有关安全和主要使用功能检测资料完整，工程质量控制资料完整；</w:t>
      </w:r>
    </w:p>
    <w:p w14:paraId="63D17E4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（四）所含分部（子分部）、分项工程质量验收均合格；</w:t>
      </w:r>
    </w:p>
    <w:p w14:paraId="6973571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（五）法律法规、规章等规定的其他条件。</w:t>
      </w:r>
    </w:p>
    <w:p w14:paraId="3F8EF1E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全装修住宅工程，是指交付使用前，套内和公共部位的所有装饰面、设备管线及开关插座等全部装修并安装完成，厨房和卫生间的基本设施安装到位的住宅工程。</w:t>
      </w:r>
    </w:p>
    <w:p w14:paraId="2673285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装修《住宅工程质量分户验收方案》分两个阶段，一阶段为装修前施工工作量基本完成，毛坯交付组织装修前分户验收，整理验收资料；二阶段为全装修完成后，工程竣工验收前组织分户验收。一、二阶段分户验收资料汇总归档。</w:t>
      </w:r>
    </w:p>
    <w:p w14:paraId="69A79A18">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分户验收包括户内验收和公共部位验收：</w:t>
      </w:r>
    </w:p>
    <w:p w14:paraId="6CD3A71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（一）户内验收内容包括：</w:t>
      </w:r>
    </w:p>
    <w:p w14:paraId="1064B10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1.地面、墙面和顶棚质量；</w:t>
      </w:r>
    </w:p>
    <w:p w14:paraId="3A36979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2.门窗工程质量；</w:t>
      </w:r>
    </w:p>
    <w:p w14:paraId="45A1B727">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3.栏杆、护栏质量；</w:t>
      </w:r>
    </w:p>
    <w:p w14:paraId="4CCB2AB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4.防水工程质量；</w:t>
      </w:r>
    </w:p>
    <w:p w14:paraId="1169BA6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5.室内主要空间尺寸；</w:t>
      </w:r>
    </w:p>
    <w:p w14:paraId="75B64F7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6.给水排水与采暖工程质量；</w:t>
      </w:r>
    </w:p>
    <w:p w14:paraId="14CA8E7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7.室内电气工程质量；</w:t>
      </w:r>
    </w:p>
    <w:p w14:paraId="1FAAF0FF">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8.通风与空调工程质量；</w:t>
      </w:r>
    </w:p>
    <w:p w14:paraId="6540181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9.建筑节能工程质量；</w:t>
      </w:r>
    </w:p>
    <w:p w14:paraId="3D9ED668">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10.按照有关技术标准、规定，应当验收的其他内容。</w:t>
      </w:r>
    </w:p>
    <w:p w14:paraId="27EA558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全装修住宅工程户内验收除上述项目外，还应包括工程涉及的吊顶工程、轻质隔墙工程、墙饰面工程、楼地面饰面工程、涂饰工程、细部工程、厨房工程、卫浴工程、智能化工程、室内环境污染控制等。</w:t>
      </w:r>
    </w:p>
    <w:p w14:paraId="00AF89C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（二）公共部位验收内容包括：</w:t>
      </w:r>
    </w:p>
    <w:p w14:paraId="6C96153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外墙面施工质量；楼（电）梯、通道、地下室等公用部分的安全和使用功能；户外安装工程；建筑节能施工质量等。</w:t>
      </w:r>
    </w:p>
    <w:p w14:paraId="08CEBEB7">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黑体" w:hAnsi="黑体" w:eastAsia="黑体" w:cs="黑体"/>
          <w:color w:val="000000"/>
          <w:sz w:val="32"/>
          <w:szCs w:val="32"/>
        </w:rPr>
        <w:t>第九条</w:t>
      </w:r>
      <w:r>
        <w:rPr>
          <w:rFonts w:hint="eastAsia" w:ascii="仿宋_GB2312" w:hAnsi="仿宋_GB2312" w:eastAsia="仿宋_GB2312" w:cs="仿宋_GB2312"/>
          <w:bCs/>
          <w:color w:val="333333"/>
          <w:sz w:val="32"/>
          <w:szCs w:val="32"/>
        </w:rPr>
        <w:t xml:space="preserve"> 分户验收程序及要求</w:t>
      </w:r>
    </w:p>
    <w:p w14:paraId="229C508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（一）分户验收程序：</w:t>
      </w:r>
    </w:p>
    <w:p w14:paraId="05B0C7A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1.住宅工程开工前，建设单位应组织施工、监理单位编制《住宅工程质量分户验收方案》。</w:t>
      </w:r>
    </w:p>
    <w:p w14:paraId="7EA194A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2.施工总承包单位向建设单位提交分户验收申请。</w:t>
      </w:r>
    </w:p>
    <w:p w14:paraId="22DDBB8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3.建设单位组织相关单位，成立分户验收工作小组（详见附件1：《分户验收工作人员组成一览表》），实施分户验收工作。</w:t>
      </w:r>
    </w:p>
    <w:p w14:paraId="42BAF9A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4.分户验收合格的，由建设、施工、监理等单位分别在《住宅工程质量分户验收表》上按照规定签字、盖章确认。</w:t>
      </w:r>
    </w:p>
    <w:p w14:paraId="017D3B22">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（二）分户验收相关要求</w:t>
      </w:r>
    </w:p>
    <w:p w14:paraId="0B4025F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《住宅工程质量分户验收方案》经建设单位项目负责人审核同意后实施，并分别纳入施工组织设计、监理规划管理。</w:t>
      </w:r>
    </w:p>
    <w:p w14:paraId="6848832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住宅工程质量分户验收方案》应包括验收单位各方职责和义务、验收小组成员分工、验收依据、验收内容、检查部位（应在施工图纸上注明）、检查方法、仪器设备配置(应注明仪器型号、规格、校准有效期)、不合格项的处理措施、争议解决办法等内容；分户验收应全过程留痕，留存影像资料，建立分户验收“一户一档”电子档案。</w:t>
      </w:r>
    </w:p>
    <w:p w14:paraId="4CDEBA0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应根据项目技术特点、建设规模，合理配置验收工作小组人员。全装修前户内分户验收、全装修户内分户验收都必须逐户、逐间、逐项进行，分户验收应留存影像资料。发现工程观感质量和使用功能不符合规范或设计文件要求的，分户验收小组应当书面要求施工单位整改，整改后应重新组织分户验收。项目经理、总监理工程师还应当加盖个人执业注册章。对重新组织分户验收合格的，在出具《住宅工程质量分户验收表》时，应附上其重新组织分户验收前的分户验收记录及整改复查记录。验收合格后建立“一户一档”电子档案。</w:t>
      </w:r>
    </w:p>
    <w:p w14:paraId="6D380ED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从事全装修的设计、施工、监理等单位必须依法取得建设行政主管部门颁发的相应资质证书。全装修住宅工程，应实现购房合同规定的相关内容，否则不得组织分户验收。鼓励建设单位采用定期开展业主开放日活动或在交付时向业主推送分户验收影像资料、验收记录二维码等方式，告知分户验收实施过程和结果。</w:t>
      </w:r>
    </w:p>
    <w:p w14:paraId="4078B918">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黑体" w:hAnsi="黑体" w:eastAsia="黑体" w:cs="黑体"/>
          <w:color w:val="000000"/>
          <w:sz w:val="32"/>
          <w:szCs w:val="32"/>
        </w:rPr>
        <w:t>第十条</w:t>
      </w:r>
      <w:r>
        <w:rPr>
          <w:rFonts w:hint="eastAsia" w:ascii="仿宋_GB2312" w:hAnsi="仿宋_GB2312" w:eastAsia="仿宋_GB2312" w:cs="仿宋_GB2312"/>
          <w:bCs/>
          <w:color w:val="333333"/>
          <w:sz w:val="32"/>
          <w:szCs w:val="32"/>
          <w:lang w:val="en-US" w:eastAsia="zh-CN"/>
        </w:rPr>
        <w:t xml:space="preserve"> </w:t>
      </w:r>
      <w:r>
        <w:rPr>
          <w:rFonts w:hint="eastAsia" w:ascii="仿宋_GB2312" w:hAnsi="仿宋_GB2312" w:eastAsia="仿宋_GB2312" w:cs="仿宋_GB2312"/>
          <w:bCs/>
          <w:color w:val="333333"/>
          <w:sz w:val="32"/>
          <w:szCs w:val="32"/>
        </w:rPr>
        <w:t>监督机构应对分户验收情况实施监督抽查。建设单位应提前5个工作日，将《住宅工程质量分户验收汇总表》、分户验收“一户一档”电子档案等，提交监督机构。建设单位应提前一天将随机抽中的待检楼栋和楼层中有防水要求的房间、屋面蓄水，给水承压管道（含暖气）带压，并做好外墙淋水试验准备。</w:t>
      </w:r>
    </w:p>
    <w:p w14:paraId="794855C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监督机构现场随机抽查，确定验收房号。抽查数量：每种户型至少抽1户，且总户数不少于10户；总户数少于10户的，全数检查；其中顶层、底层至少各抽查2户。当发现存在违反工程建设强制性条文、使用安全和主要使用功能等重大质量问题的，监督机构应当终止监督抽查，要求建设单位整改。同时，提高监督抽查比例，要求重新组织分户验收和提高验收组成员级别，实施“提级验收”，由项目建设、施工、监理等单位上一级分管技术质量的负责人参加分户验收或现场驻点督导。监督人员应将检查的时间、地点、内容、发现的问题及其处理情况，写入监督记录。</w:t>
      </w:r>
    </w:p>
    <w:p w14:paraId="600F11C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Cs/>
          <w:color w:val="333333"/>
          <w:sz w:val="32"/>
          <w:szCs w:val="32"/>
        </w:rPr>
      </w:pPr>
      <w:r>
        <w:rPr>
          <w:rFonts w:hint="eastAsia" w:ascii="仿宋_GB2312" w:hAnsi="仿宋_GB2312" w:eastAsia="仿宋_GB2312" w:cs="仿宋_GB2312"/>
          <w:bCs/>
          <w:color w:val="333333"/>
          <w:sz w:val="32"/>
          <w:szCs w:val="32"/>
        </w:rPr>
        <w:t>住宅工程分户验收不合格的，建设单位不得组织单位工程竣工验收，监督机构不得出具工程质量监督报告。</w:t>
      </w:r>
    </w:p>
    <w:p w14:paraId="7C82BF7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分户验收资料应由施工单位整理、组卷，由建设、施工单位归档保存，存档期限自工程竣工验收合格之日起，不应少于10年。分户验收资料应包括以下内容：</w:t>
      </w:r>
    </w:p>
    <w:p w14:paraId="55F7068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（一）分户验收方案（含分户验收小组成员组成）；</w:t>
      </w:r>
    </w:p>
    <w:p w14:paraId="38628B8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（二）对非全装修、全装修住宅工程，户内分户验收记录分别如下：</w:t>
      </w:r>
    </w:p>
    <w:p w14:paraId="753D6E1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对非全装修住宅工程：</w:t>
      </w:r>
    </w:p>
    <w:p w14:paraId="4EE67DB5">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1.《（非全装修）住宅工程质量分户验收表（户内）》（附件2）；</w:t>
      </w:r>
    </w:p>
    <w:p w14:paraId="4E077584">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2.《住宅工程质量分户验收表（公共部位）》（附件5）；</w:t>
      </w:r>
    </w:p>
    <w:p w14:paraId="0BCF7244">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3.《住宅工程质量分户验收汇总表》（附件6）；</w:t>
      </w:r>
    </w:p>
    <w:p w14:paraId="559B679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4.分户验收过程中的《整改通知单》及责任方的整改报告等其他分户验收资料。</w:t>
      </w:r>
    </w:p>
    <w:p w14:paraId="1B2BAA8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对全装修住宅工程：</w:t>
      </w:r>
    </w:p>
    <w:p w14:paraId="42D8C184">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1.《（全装修前）住宅工程质量分户验收表（户内）》（附件3）；</w:t>
      </w:r>
    </w:p>
    <w:p w14:paraId="77757B9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2.《（全装修）住宅工程质量分户验收表（户内）》（附件4）；</w:t>
      </w:r>
    </w:p>
    <w:p w14:paraId="47309267">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3.《住宅工程质量分户验收表（公共部位）》（附件5）；</w:t>
      </w:r>
    </w:p>
    <w:p w14:paraId="0D97023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4.《住宅工程质量分户验收汇总表》（附件6）；</w:t>
      </w:r>
    </w:p>
    <w:p w14:paraId="5F2B07C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5.分户验收过程中的《整改通知单》及责任方的整改报告等其他分户验收资料。</w:t>
      </w:r>
    </w:p>
    <w:p w14:paraId="5602A335">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建设单位在单位工程竣工验收前，应将《住宅工程分户验收方案》《住宅工程质量分户验收汇总表》（附件6）《住宅工程质量投诉处理承诺书》（附件7）等，报送负责监督该工程的监督机构备案。</w:t>
      </w:r>
    </w:p>
    <w:p w14:paraId="66FF5962">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住宅工程交付使用时，建设单位应将《住宅工程质量分户验收表（户内）》作为《住宅工程质量保证书》的附件。对全装修住宅工程，还应附《（全装修前）住宅工程质量分户验收表（户内）》《（全装修）住宅工程质量分户验收表（户内），一同交给业主，并粘贴在每套住宅入户显著位置。</w:t>
      </w:r>
    </w:p>
    <w:p w14:paraId="1224AA3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建设单位应在《住宅工程质量保证书》中注明以下事项：</w:t>
      </w:r>
    </w:p>
    <w:p w14:paraId="7DCABF0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（一）建设单位法定代表人（或者负责质量问题处理的受委托人）姓名、电话以及办公地点；</w:t>
      </w:r>
    </w:p>
    <w:p w14:paraId="41B0C4B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（二）物业公司名称、电话；</w:t>
      </w:r>
    </w:p>
    <w:p w14:paraId="63B7132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（三）工程质量保修范围和保修期限；</w:t>
      </w:r>
    </w:p>
    <w:p w14:paraId="0DCC960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（四）工程质量保修处理流程和时限。</w:t>
      </w:r>
    </w:p>
    <w:p w14:paraId="30D8363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住宅工程竣工验收前，应在建筑物的明显部位镶刻《永久性责任标牌》（附件8），接受社会监督。标牌由建设单位制作、安装。监督机构在监督工程竣工验收时，发现标牌不符合规定的，应当要求改正。标牌保存年限应为建筑物的设计使用年限。</w:t>
      </w:r>
    </w:p>
    <w:p w14:paraId="71CB0FB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本办法自2024年9月</w:t>
      </w:r>
      <w:r>
        <w:rPr>
          <w:rFonts w:hint="eastAsia" w:ascii="仿宋_GB2312" w:hAnsi="仿宋_GB2312" w:eastAsia="仿宋_GB2312" w:cs="仿宋_GB2312"/>
          <w:color w:val="000000"/>
          <w:sz w:val="32"/>
          <w:szCs w:val="32"/>
          <w:lang w:val="en-US" w:eastAsia="zh-CN"/>
        </w:rPr>
        <w:t>30</w:t>
      </w:r>
      <w:r>
        <w:rPr>
          <w:rFonts w:hint="eastAsia" w:ascii="仿宋_GB2312" w:hAnsi="仿宋_GB2312" w:eastAsia="仿宋_GB2312" w:cs="仿宋_GB2312"/>
          <w:color w:val="000000"/>
          <w:sz w:val="32"/>
          <w:szCs w:val="32"/>
        </w:rPr>
        <w:t>日起施行，至2029年9月</w:t>
      </w:r>
      <w:r>
        <w:rPr>
          <w:rFonts w:hint="eastAsia" w:ascii="仿宋_GB2312" w:hAnsi="仿宋_GB2312" w:eastAsia="仿宋_GB2312" w:cs="仿宋_GB2312"/>
          <w:color w:val="000000"/>
          <w:sz w:val="32"/>
          <w:szCs w:val="32"/>
          <w:lang w:val="en-US" w:eastAsia="zh-CN"/>
        </w:rPr>
        <w:t>30</w:t>
      </w:r>
      <w:r>
        <w:rPr>
          <w:rFonts w:hint="eastAsia" w:ascii="仿宋_GB2312" w:hAnsi="仿宋_GB2312" w:eastAsia="仿宋_GB2312" w:cs="仿宋_GB2312"/>
          <w:color w:val="000000"/>
          <w:sz w:val="32"/>
          <w:szCs w:val="32"/>
        </w:rPr>
        <w:t>日自行废止，有效期5年。</w:t>
      </w:r>
    </w:p>
    <w:p w14:paraId="7BA65D26">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p>
    <w:p w14:paraId="75BBCD7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附件：1.分户验收工作人员组成一览表</w:t>
      </w:r>
    </w:p>
    <w:p w14:paraId="562CE9B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2.（非全装修）住宅工程质量分户验收表（户内）</w:t>
      </w:r>
    </w:p>
    <w:p w14:paraId="531F1BF1">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3.（全装修前）住宅工程质量分户验收表（户内）</w:t>
      </w:r>
    </w:p>
    <w:p w14:paraId="377FF22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4.（全装修）住宅工程质量分户验收表（户内）</w:t>
      </w:r>
    </w:p>
    <w:p w14:paraId="29083DE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5.住宅工程质量分户验收表（公共部位）</w:t>
      </w:r>
    </w:p>
    <w:p w14:paraId="270BEF5C">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6.住宅工程质量分户验收汇总表</w:t>
      </w:r>
    </w:p>
    <w:p w14:paraId="398782AE">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7.住宅工程质量投诉处理承诺书</w:t>
      </w:r>
    </w:p>
    <w:p w14:paraId="668029B4">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600" w:firstLineChars="5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8.永久性责任标牌</w:t>
      </w:r>
    </w:p>
    <w:p w14:paraId="436E1579">
      <w:pPr>
        <w:pStyle w:val="2"/>
        <w:spacing w:before="53" w:line="580" w:lineRule="atLeast"/>
      </w:pPr>
      <w:r>
        <w:rPr>
          <w:rFonts w:hint="eastAsia" w:ascii="方正仿宋_GB2312" w:hAnsi="方正仿宋_GB2312" w:eastAsia="方正仿宋_GB2312" w:cs="方正仿宋_GB2312"/>
          <w:color w:val="000000"/>
          <w:sz w:val="32"/>
          <w:szCs w:val="32"/>
        </w:rPr>
        <w:br w:type="page"/>
      </w:r>
      <w:r>
        <w:rPr>
          <w:rFonts w:hint="eastAsia" w:ascii="黑体" w:hAnsi="黑体" w:eastAsia="黑体" w:cs="黑体"/>
        </w:rPr>
        <w:t>附件1</w:t>
      </w:r>
    </w:p>
    <w:p w14:paraId="2B2AF7AC">
      <w:pPr>
        <w:pStyle w:val="4"/>
        <w:widowControl w:val="0"/>
        <w:spacing w:before="0" w:beforeAutospacing="0" w:after="0" w:afterAutospacing="0" w:line="580" w:lineRule="exact"/>
        <w:rPr>
          <w:rFonts w:ascii="仿宋" w:hAnsi="仿宋" w:eastAsia="仿宋" w:cs="仿宋"/>
          <w:sz w:val="32"/>
          <w:szCs w:val="32"/>
        </w:rPr>
      </w:pPr>
    </w:p>
    <w:p w14:paraId="0C3508C9">
      <w:pPr>
        <w:pStyle w:val="4"/>
        <w:widowControl w:val="0"/>
        <w:spacing w:before="0" w:beforeAutospacing="0" w:after="0" w:afterAutospacing="0" w:line="580" w:lineRule="exact"/>
        <w:ind w:firstLine="721" w:firstLineChars="200"/>
        <w:jc w:val="center"/>
        <w:rPr>
          <w:rFonts w:ascii="华文中宋" w:hAnsi="华文中宋" w:eastAsia="华文中宋" w:cs="仿宋"/>
          <w:b/>
          <w:bCs/>
          <w:sz w:val="36"/>
          <w:szCs w:val="36"/>
          <w:lang w:val="zh-CN" w:bidi="zh-CN"/>
        </w:rPr>
      </w:pPr>
      <w:r>
        <w:rPr>
          <w:rFonts w:hint="eastAsia" w:ascii="华文中宋" w:hAnsi="华文中宋" w:eastAsia="华文中宋" w:cs="仿宋"/>
          <w:b/>
          <w:bCs/>
          <w:sz w:val="36"/>
          <w:szCs w:val="36"/>
          <w:lang w:val="zh-CN" w:bidi="zh-CN"/>
        </w:rPr>
        <w:t>分户验收工作人员组成一览表</w:t>
      </w:r>
    </w:p>
    <w:p w14:paraId="266539E4">
      <w:pPr>
        <w:pStyle w:val="4"/>
        <w:widowControl w:val="0"/>
        <w:spacing w:before="0" w:beforeAutospacing="0" w:after="0" w:afterAutospacing="0" w:line="580" w:lineRule="exact"/>
        <w:ind w:firstLine="721" w:firstLineChars="200"/>
        <w:jc w:val="center"/>
        <w:rPr>
          <w:rFonts w:hint="eastAsia" w:ascii="华文中宋" w:hAnsi="华文中宋" w:eastAsia="华文中宋" w:cs="仿宋"/>
          <w:b/>
          <w:bCs/>
          <w:sz w:val="36"/>
          <w:szCs w:val="36"/>
          <w:lang w:val="zh-CN" w:bidi="zh-CN"/>
        </w:rPr>
      </w:pPr>
    </w:p>
    <w:tbl>
      <w:tblPr>
        <w:tblStyle w:val="5"/>
        <w:tblW w:w="9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380"/>
        <w:gridCol w:w="2250"/>
        <w:gridCol w:w="1100"/>
        <w:gridCol w:w="2240"/>
        <w:gridCol w:w="1509"/>
      </w:tblGrid>
      <w:tr w14:paraId="1100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0" w:type="dxa"/>
            <w:noWrap w:val="0"/>
            <w:vAlign w:val="center"/>
          </w:tcPr>
          <w:p w14:paraId="5444C97C">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序号</w:t>
            </w:r>
          </w:p>
        </w:tc>
        <w:tc>
          <w:tcPr>
            <w:tcW w:w="1380" w:type="dxa"/>
            <w:noWrap w:val="0"/>
            <w:vAlign w:val="center"/>
          </w:tcPr>
          <w:p w14:paraId="1547CF87">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参加单位</w:t>
            </w:r>
          </w:p>
        </w:tc>
        <w:tc>
          <w:tcPr>
            <w:tcW w:w="2250" w:type="dxa"/>
            <w:noWrap w:val="0"/>
            <w:vAlign w:val="center"/>
          </w:tcPr>
          <w:p w14:paraId="2F016360">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主要责任人</w:t>
            </w:r>
          </w:p>
        </w:tc>
        <w:tc>
          <w:tcPr>
            <w:tcW w:w="1100" w:type="dxa"/>
            <w:noWrap w:val="0"/>
            <w:vAlign w:val="center"/>
          </w:tcPr>
          <w:p w14:paraId="4AB2A594">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职 务</w:t>
            </w:r>
          </w:p>
        </w:tc>
        <w:tc>
          <w:tcPr>
            <w:tcW w:w="2240" w:type="dxa"/>
            <w:noWrap w:val="0"/>
            <w:vAlign w:val="center"/>
          </w:tcPr>
          <w:p w14:paraId="4EE74184">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其他验收人员</w:t>
            </w:r>
          </w:p>
        </w:tc>
        <w:tc>
          <w:tcPr>
            <w:tcW w:w="1509" w:type="dxa"/>
            <w:noWrap w:val="0"/>
            <w:vAlign w:val="center"/>
          </w:tcPr>
          <w:p w14:paraId="64AD8CF1">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备 注</w:t>
            </w:r>
          </w:p>
        </w:tc>
      </w:tr>
      <w:tr w14:paraId="35BE4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0" w:type="dxa"/>
            <w:noWrap w:val="0"/>
            <w:vAlign w:val="center"/>
          </w:tcPr>
          <w:p w14:paraId="28EE0462">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1</w:t>
            </w:r>
          </w:p>
        </w:tc>
        <w:tc>
          <w:tcPr>
            <w:tcW w:w="1380" w:type="dxa"/>
            <w:noWrap w:val="0"/>
            <w:vAlign w:val="center"/>
          </w:tcPr>
          <w:p w14:paraId="3367BCC7">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建设单位</w:t>
            </w:r>
          </w:p>
        </w:tc>
        <w:tc>
          <w:tcPr>
            <w:tcW w:w="2250" w:type="dxa"/>
            <w:noWrap w:val="0"/>
            <w:vAlign w:val="center"/>
          </w:tcPr>
          <w:p w14:paraId="28C69657">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项目负责人</w:t>
            </w:r>
          </w:p>
        </w:tc>
        <w:tc>
          <w:tcPr>
            <w:tcW w:w="1100" w:type="dxa"/>
            <w:noWrap w:val="0"/>
            <w:vAlign w:val="center"/>
          </w:tcPr>
          <w:p w14:paraId="78FCEE03">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组长</w:t>
            </w:r>
          </w:p>
        </w:tc>
        <w:tc>
          <w:tcPr>
            <w:tcW w:w="2240" w:type="dxa"/>
            <w:noWrap w:val="0"/>
            <w:vAlign w:val="center"/>
          </w:tcPr>
          <w:p w14:paraId="23FED1F6">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各专业技术人员</w:t>
            </w:r>
          </w:p>
        </w:tc>
        <w:tc>
          <w:tcPr>
            <w:tcW w:w="1509" w:type="dxa"/>
            <w:noWrap w:val="0"/>
            <w:vAlign w:val="center"/>
          </w:tcPr>
          <w:p w14:paraId="79A7D960">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验收全部内容</w:t>
            </w:r>
          </w:p>
        </w:tc>
      </w:tr>
      <w:tr w14:paraId="69935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0" w:type="dxa"/>
            <w:noWrap w:val="0"/>
            <w:vAlign w:val="center"/>
          </w:tcPr>
          <w:p w14:paraId="215EEE53">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2</w:t>
            </w:r>
          </w:p>
        </w:tc>
        <w:tc>
          <w:tcPr>
            <w:tcW w:w="1380" w:type="dxa"/>
            <w:noWrap w:val="0"/>
            <w:vAlign w:val="center"/>
          </w:tcPr>
          <w:p w14:paraId="00723F52">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监理单位</w:t>
            </w:r>
          </w:p>
        </w:tc>
        <w:tc>
          <w:tcPr>
            <w:tcW w:w="2250" w:type="dxa"/>
            <w:noWrap w:val="0"/>
            <w:vAlign w:val="center"/>
          </w:tcPr>
          <w:p w14:paraId="576BB84B">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总监理工程师</w:t>
            </w:r>
          </w:p>
        </w:tc>
        <w:tc>
          <w:tcPr>
            <w:tcW w:w="1100" w:type="dxa"/>
            <w:noWrap w:val="0"/>
            <w:vAlign w:val="center"/>
          </w:tcPr>
          <w:p w14:paraId="1C34CA83">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副组长</w:t>
            </w:r>
          </w:p>
        </w:tc>
        <w:tc>
          <w:tcPr>
            <w:tcW w:w="2240" w:type="dxa"/>
            <w:noWrap w:val="0"/>
            <w:vAlign w:val="center"/>
          </w:tcPr>
          <w:p w14:paraId="074B6797">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各专业监理工程师</w:t>
            </w:r>
          </w:p>
        </w:tc>
        <w:tc>
          <w:tcPr>
            <w:tcW w:w="1509" w:type="dxa"/>
            <w:noWrap w:val="0"/>
            <w:vAlign w:val="center"/>
          </w:tcPr>
          <w:p w14:paraId="0D70E149">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验收全部内容</w:t>
            </w:r>
          </w:p>
        </w:tc>
      </w:tr>
      <w:tr w14:paraId="5357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930" w:type="dxa"/>
            <w:noWrap w:val="0"/>
            <w:vAlign w:val="center"/>
          </w:tcPr>
          <w:p w14:paraId="6E8DDD05">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3</w:t>
            </w:r>
          </w:p>
        </w:tc>
        <w:tc>
          <w:tcPr>
            <w:tcW w:w="1380" w:type="dxa"/>
            <w:noWrap w:val="0"/>
            <w:vAlign w:val="center"/>
          </w:tcPr>
          <w:p w14:paraId="703548E6">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施工总承包单位</w:t>
            </w:r>
          </w:p>
        </w:tc>
        <w:tc>
          <w:tcPr>
            <w:tcW w:w="2250" w:type="dxa"/>
            <w:noWrap w:val="0"/>
            <w:vAlign w:val="center"/>
          </w:tcPr>
          <w:p w14:paraId="542D6169">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项目负责人</w:t>
            </w:r>
          </w:p>
        </w:tc>
        <w:tc>
          <w:tcPr>
            <w:tcW w:w="1100" w:type="dxa"/>
            <w:noWrap w:val="0"/>
            <w:vAlign w:val="center"/>
          </w:tcPr>
          <w:p w14:paraId="58802805">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副组长</w:t>
            </w:r>
          </w:p>
        </w:tc>
        <w:tc>
          <w:tcPr>
            <w:tcW w:w="2240" w:type="dxa"/>
            <w:noWrap w:val="0"/>
            <w:vAlign w:val="center"/>
          </w:tcPr>
          <w:p w14:paraId="4DBA013F">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项目技术负责人、项目技术、质量专业人员等</w:t>
            </w:r>
          </w:p>
        </w:tc>
        <w:tc>
          <w:tcPr>
            <w:tcW w:w="1509" w:type="dxa"/>
            <w:noWrap w:val="0"/>
            <w:vAlign w:val="center"/>
          </w:tcPr>
          <w:p w14:paraId="7373CA65">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验收全部内容</w:t>
            </w:r>
          </w:p>
        </w:tc>
      </w:tr>
      <w:tr w14:paraId="654F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0" w:type="dxa"/>
            <w:noWrap w:val="0"/>
            <w:vAlign w:val="center"/>
          </w:tcPr>
          <w:p w14:paraId="265FAC15">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4</w:t>
            </w:r>
          </w:p>
        </w:tc>
        <w:tc>
          <w:tcPr>
            <w:tcW w:w="1380" w:type="dxa"/>
            <w:noWrap w:val="0"/>
            <w:vAlign w:val="center"/>
          </w:tcPr>
          <w:p w14:paraId="00A30DF9">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分包单位</w:t>
            </w:r>
          </w:p>
        </w:tc>
        <w:tc>
          <w:tcPr>
            <w:tcW w:w="2250" w:type="dxa"/>
            <w:noWrap w:val="0"/>
            <w:vAlign w:val="center"/>
          </w:tcPr>
          <w:p w14:paraId="767E3AD9">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项目负责人</w:t>
            </w:r>
          </w:p>
        </w:tc>
        <w:tc>
          <w:tcPr>
            <w:tcW w:w="1100" w:type="dxa"/>
            <w:noWrap w:val="0"/>
            <w:vAlign w:val="center"/>
          </w:tcPr>
          <w:p w14:paraId="79DD1ACF">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w:t>
            </w:r>
          </w:p>
        </w:tc>
        <w:tc>
          <w:tcPr>
            <w:tcW w:w="2240" w:type="dxa"/>
            <w:noWrap w:val="0"/>
            <w:vAlign w:val="center"/>
          </w:tcPr>
          <w:p w14:paraId="1F530AE2">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专业技术质量负责人</w:t>
            </w:r>
          </w:p>
        </w:tc>
        <w:tc>
          <w:tcPr>
            <w:tcW w:w="1509" w:type="dxa"/>
            <w:noWrap w:val="0"/>
            <w:vAlign w:val="center"/>
          </w:tcPr>
          <w:p w14:paraId="2D4C4DFE">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参加分包项目质量分户验收</w:t>
            </w:r>
          </w:p>
        </w:tc>
      </w:tr>
      <w:tr w14:paraId="34680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0" w:type="dxa"/>
            <w:noWrap w:val="0"/>
            <w:vAlign w:val="center"/>
          </w:tcPr>
          <w:p w14:paraId="60BC8EEE">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5</w:t>
            </w:r>
          </w:p>
        </w:tc>
        <w:tc>
          <w:tcPr>
            <w:tcW w:w="1380" w:type="dxa"/>
            <w:noWrap w:val="0"/>
            <w:vAlign w:val="center"/>
          </w:tcPr>
          <w:p w14:paraId="3EA25911">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物业公司</w:t>
            </w:r>
          </w:p>
        </w:tc>
        <w:tc>
          <w:tcPr>
            <w:tcW w:w="2250" w:type="dxa"/>
            <w:noWrap w:val="0"/>
            <w:vAlign w:val="center"/>
          </w:tcPr>
          <w:p w14:paraId="4AEDC4A2">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工程部门负责人</w:t>
            </w:r>
          </w:p>
        </w:tc>
        <w:tc>
          <w:tcPr>
            <w:tcW w:w="1100" w:type="dxa"/>
            <w:noWrap w:val="0"/>
            <w:vAlign w:val="center"/>
          </w:tcPr>
          <w:p w14:paraId="733B2453">
            <w:pPr>
              <w:pStyle w:val="4"/>
              <w:widowControl w:val="0"/>
              <w:spacing w:before="0" w:beforeAutospacing="0" w:after="0" w:afterAutospacing="0" w:line="580" w:lineRule="exact"/>
              <w:jc w:val="center"/>
              <w:rPr>
                <w:rFonts w:hint="eastAsia" w:ascii="仿宋" w:hAnsi="仿宋" w:eastAsia="仿宋" w:cs="仿宋"/>
                <w:sz w:val="28"/>
                <w:szCs w:val="28"/>
              </w:rPr>
            </w:pPr>
            <w:r>
              <w:rPr>
                <w:rFonts w:hint="eastAsia" w:ascii="仿宋" w:hAnsi="仿宋" w:eastAsia="仿宋" w:cs="仿宋"/>
                <w:sz w:val="28"/>
                <w:szCs w:val="28"/>
              </w:rPr>
              <w:t>副组长</w:t>
            </w:r>
          </w:p>
        </w:tc>
        <w:tc>
          <w:tcPr>
            <w:tcW w:w="2240" w:type="dxa"/>
            <w:noWrap w:val="0"/>
            <w:vAlign w:val="center"/>
          </w:tcPr>
          <w:p w14:paraId="0B327040">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专业技术人员等</w:t>
            </w:r>
          </w:p>
        </w:tc>
        <w:tc>
          <w:tcPr>
            <w:tcW w:w="1509" w:type="dxa"/>
            <w:noWrap w:val="0"/>
            <w:vAlign w:val="center"/>
          </w:tcPr>
          <w:p w14:paraId="5F6A4930">
            <w:pPr>
              <w:pStyle w:val="4"/>
              <w:widowControl w:val="0"/>
              <w:spacing w:before="0" w:beforeAutospacing="0" w:after="0" w:afterAutospacing="0" w:line="580" w:lineRule="exact"/>
              <w:rPr>
                <w:rFonts w:hint="eastAsia" w:ascii="仿宋" w:hAnsi="仿宋" w:eastAsia="仿宋" w:cs="仿宋"/>
                <w:sz w:val="28"/>
                <w:szCs w:val="28"/>
              </w:rPr>
            </w:pPr>
            <w:r>
              <w:rPr>
                <w:rFonts w:hint="eastAsia" w:ascii="仿宋" w:hAnsi="仿宋" w:eastAsia="仿宋" w:cs="仿宋"/>
                <w:sz w:val="28"/>
                <w:szCs w:val="28"/>
              </w:rPr>
              <w:t>已选定物业单位</w:t>
            </w:r>
          </w:p>
        </w:tc>
      </w:tr>
    </w:tbl>
    <w:p w14:paraId="3E4E2C00">
      <w:pPr>
        <w:pStyle w:val="4"/>
        <w:widowControl w:val="0"/>
        <w:spacing w:before="0" w:beforeAutospacing="0" w:after="0" w:afterAutospacing="0" w:line="580" w:lineRule="exact"/>
        <w:ind w:left="640" w:firstLine="960" w:firstLineChars="300"/>
        <w:jc w:val="both"/>
        <w:rPr>
          <w:rFonts w:hint="eastAsia" w:ascii="仿宋" w:hAnsi="仿宋" w:eastAsia="仿宋" w:cs="仿宋"/>
          <w:color w:val="000000"/>
          <w:sz w:val="32"/>
          <w:szCs w:val="32"/>
        </w:rPr>
        <w:sectPr>
          <w:footerReference r:id="rId3" w:type="default"/>
          <w:pgSz w:w="11906" w:h="16838"/>
          <w:pgMar w:top="2098" w:right="1588" w:bottom="1814" w:left="1588" w:header="851" w:footer="851" w:gutter="0"/>
          <w:cols w:space="720" w:num="1"/>
          <w:docGrid w:type="lines" w:linePitch="312" w:charSpace="0"/>
        </w:sectPr>
      </w:pPr>
    </w:p>
    <w:p w14:paraId="6BD3320C">
      <w:pPr>
        <w:pStyle w:val="2"/>
        <w:spacing w:before="53"/>
      </w:pPr>
      <w:r>
        <w:rPr>
          <w:rFonts w:hint="eastAsia" w:ascii="黑体" w:hAnsi="黑体" w:eastAsia="黑体" w:cs="黑体"/>
        </w:rPr>
        <w:t>附件2</w:t>
      </w:r>
    </w:p>
    <w:p w14:paraId="31B92B19">
      <w:pPr>
        <w:pStyle w:val="2"/>
        <w:spacing w:before="53"/>
        <w:jc w:val="center"/>
        <w:rPr>
          <w:rFonts w:ascii="华文中宋" w:hAnsi="华文中宋" w:eastAsia="华文中宋"/>
          <w:b/>
          <w:bCs/>
          <w:sz w:val="36"/>
          <w:szCs w:val="36"/>
        </w:rPr>
      </w:pPr>
      <w:r>
        <w:rPr>
          <w:rFonts w:ascii="华文中宋" w:hAnsi="华文中宋" w:eastAsia="华文中宋"/>
          <w:b/>
          <w:bCs/>
          <w:sz w:val="36"/>
          <w:szCs w:val="36"/>
        </w:rPr>
        <w:t>（非全装修</w:t>
      </w:r>
      <w:r>
        <w:rPr>
          <w:rFonts w:ascii="华文中宋" w:hAnsi="华文中宋" w:eastAsia="华文中宋"/>
          <w:b/>
          <w:bCs/>
          <w:spacing w:val="-53"/>
          <w:sz w:val="36"/>
          <w:szCs w:val="36"/>
        </w:rPr>
        <w:t>）</w:t>
      </w:r>
      <w:r>
        <w:rPr>
          <w:rFonts w:ascii="华文中宋" w:hAnsi="华文中宋" w:eastAsia="华文中宋"/>
          <w:b/>
          <w:bCs/>
          <w:spacing w:val="-5"/>
          <w:sz w:val="36"/>
          <w:szCs w:val="36"/>
        </w:rPr>
        <w:t>住宅工程质量分户验收表</w:t>
      </w:r>
      <w:r>
        <w:rPr>
          <w:rFonts w:ascii="华文中宋" w:hAnsi="华文中宋" w:eastAsia="华文中宋"/>
          <w:b/>
          <w:bCs/>
          <w:sz w:val="36"/>
          <w:szCs w:val="36"/>
        </w:rPr>
        <w:t>（户内）</w:t>
      </w:r>
    </w:p>
    <w:p w14:paraId="3728CC2E">
      <w:pPr>
        <w:tabs>
          <w:tab w:val="left" w:pos="1713"/>
          <w:tab w:val="left" w:pos="2314"/>
          <w:tab w:val="left" w:pos="3034"/>
          <w:tab w:val="left" w:pos="5554"/>
          <w:tab w:val="left" w:pos="6394"/>
          <w:tab w:val="left" w:pos="7715"/>
        </w:tabs>
        <w:spacing w:before="100" w:after="5"/>
        <w:ind w:left="153" w:firstLine="1150" w:firstLineChars="500"/>
        <w:rPr>
          <w:rFonts w:ascii="仿宋" w:hAnsi="Calibri" w:eastAsia="仿宋" w:cs="仿宋"/>
          <w:color w:val="000000"/>
          <w:kern w:val="0"/>
          <w:sz w:val="23"/>
          <w:szCs w:val="23"/>
        </w:rPr>
      </w:pPr>
      <w:r>
        <w:rPr>
          <w:rFonts w:ascii="仿宋" w:hAnsi="Calibri" w:eastAsia="仿宋" w:cs="仿宋"/>
          <w:color w:val="000000"/>
          <w:kern w:val="0"/>
          <w:sz w:val="23"/>
          <w:szCs w:val="23"/>
        </w:rPr>
        <w:t>验收日期：    年  月  日                           共   页，第   页</w:t>
      </w:r>
    </w:p>
    <w:tbl>
      <w:tblPr>
        <w:tblStyle w:val="5"/>
        <w:tblW w:w="0" w:type="auto"/>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768"/>
        <w:gridCol w:w="650"/>
        <w:gridCol w:w="1971"/>
        <w:gridCol w:w="1147"/>
        <w:gridCol w:w="1351"/>
        <w:gridCol w:w="100"/>
        <w:gridCol w:w="2718"/>
      </w:tblGrid>
      <w:tr w14:paraId="34D8C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483" w:type="dxa"/>
            <w:gridSpan w:val="2"/>
            <w:noWrap w:val="0"/>
            <w:vAlign w:val="center"/>
          </w:tcPr>
          <w:p w14:paraId="35DC4E23">
            <w:pPr>
              <w:pStyle w:val="7"/>
              <w:jc w:val="center"/>
              <w:rPr>
                <w:rFonts w:hAnsi="Calibri"/>
                <w:color w:val="000000"/>
                <w:sz w:val="23"/>
                <w:szCs w:val="23"/>
                <w:lang w:val="en-US" w:bidi="ar-SA"/>
              </w:rPr>
            </w:pPr>
            <w:r>
              <w:rPr>
                <w:rFonts w:hAnsi="Calibri"/>
                <w:color w:val="000000"/>
                <w:sz w:val="23"/>
                <w:szCs w:val="23"/>
                <w:lang w:val="en-US" w:bidi="ar-SA"/>
              </w:rPr>
              <w:t>工程名称</w:t>
            </w:r>
          </w:p>
        </w:tc>
        <w:tc>
          <w:tcPr>
            <w:tcW w:w="3768" w:type="dxa"/>
            <w:gridSpan w:val="3"/>
            <w:noWrap w:val="0"/>
            <w:vAlign w:val="center"/>
          </w:tcPr>
          <w:p w14:paraId="7D3AD69E">
            <w:pPr>
              <w:pStyle w:val="7"/>
              <w:jc w:val="center"/>
              <w:rPr>
                <w:rFonts w:hAnsi="Calibri"/>
                <w:color w:val="000000"/>
                <w:sz w:val="23"/>
                <w:szCs w:val="23"/>
                <w:lang w:val="en-US" w:bidi="ar-SA"/>
              </w:rPr>
            </w:pPr>
          </w:p>
        </w:tc>
        <w:tc>
          <w:tcPr>
            <w:tcW w:w="1351" w:type="dxa"/>
            <w:noWrap w:val="0"/>
            <w:vAlign w:val="center"/>
          </w:tcPr>
          <w:p w14:paraId="4980DDAB">
            <w:pPr>
              <w:pStyle w:val="7"/>
              <w:jc w:val="center"/>
              <w:rPr>
                <w:rFonts w:hAnsi="Calibri"/>
                <w:color w:val="000000"/>
                <w:sz w:val="23"/>
                <w:szCs w:val="23"/>
                <w:lang w:val="en-US" w:bidi="ar-SA"/>
              </w:rPr>
            </w:pPr>
            <w:r>
              <w:rPr>
                <w:rFonts w:hAnsi="Calibri"/>
                <w:color w:val="000000"/>
                <w:sz w:val="23"/>
                <w:szCs w:val="23"/>
                <w:lang w:val="en-US" w:bidi="ar-SA"/>
              </w:rPr>
              <w:t>房（户）号</w:t>
            </w:r>
          </w:p>
        </w:tc>
        <w:tc>
          <w:tcPr>
            <w:tcW w:w="2818" w:type="dxa"/>
            <w:gridSpan w:val="2"/>
            <w:noWrap w:val="0"/>
            <w:vAlign w:val="center"/>
          </w:tcPr>
          <w:p w14:paraId="7560AD83">
            <w:pPr>
              <w:pStyle w:val="7"/>
              <w:tabs>
                <w:tab w:val="left" w:pos="1211"/>
                <w:tab w:val="left" w:pos="2010"/>
              </w:tabs>
              <w:jc w:val="center"/>
              <w:rPr>
                <w:rFonts w:hAnsi="Calibri"/>
                <w:color w:val="000000"/>
                <w:sz w:val="23"/>
                <w:szCs w:val="23"/>
                <w:lang w:val="en-US" w:bidi="ar-SA"/>
              </w:rPr>
            </w:pPr>
            <w:r>
              <w:rPr>
                <w:rFonts w:hint="eastAsia" w:hAnsi="Calibri"/>
                <w:color w:val="000000"/>
                <w:sz w:val="23"/>
                <w:szCs w:val="23"/>
                <w:lang w:val="en-US" w:bidi="ar-SA"/>
              </w:rPr>
              <w:t xml:space="preserve"> </w:t>
            </w:r>
            <w:r>
              <w:rPr>
                <w:rFonts w:hAnsi="Calibri"/>
                <w:color w:val="000000"/>
                <w:sz w:val="23"/>
                <w:szCs w:val="23"/>
                <w:lang w:val="en-US" w:bidi="ar-SA"/>
              </w:rPr>
              <w:t xml:space="preserve">   幢</w:t>
            </w:r>
            <w:r>
              <w:rPr>
                <w:rFonts w:hint="eastAsia" w:hAnsi="Calibri"/>
                <w:color w:val="000000"/>
                <w:sz w:val="23"/>
                <w:szCs w:val="23"/>
                <w:lang w:val="en-US" w:bidi="ar-SA"/>
              </w:rPr>
              <w:t xml:space="preserve"> </w:t>
            </w:r>
            <w:r>
              <w:rPr>
                <w:rFonts w:hAnsi="Calibri"/>
                <w:color w:val="000000"/>
                <w:sz w:val="23"/>
                <w:szCs w:val="23"/>
                <w:lang w:val="en-US" w:bidi="ar-SA"/>
              </w:rPr>
              <w:t xml:space="preserve">  单元    室</w:t>
            </w:r>
          </w:p>
        </w:tc>
      </w:tr>
      <w:tr w14:paraId="799C1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715" w:type="dxa"/>
            <w:noWrap w:val="0"/>
            <w:vAlign w:val="center"/>
          </w:tcPr>
          <w:p w14:paraId="5CB3CFA5">
            <w:pPr>
              <w:pStyle w:val="7"/>
              <w:jc w:val="center"/>
              <w:rPr>
                <w:rFonts w:hAnsi="Calibri"/>
                <w:color w:val="000000"/>
                <w:sz w:val="23"/>
                <w:szCs w:val="23"/>
                <w:lang w:val="en-US" w:bidi="ar-SA"/>
              </w:rPr>
            </w:pPr>
            <w:r>
              <w:rPr>
                <w:rFonts w:hint="eastAsia" w:hAnsi="Calibri"/>
                <w:color w:val="000000"/>
                <w:sz w:val="23"/>
                <w:szCs w:val="23"/>
                <w:lang w:val="en-US" w:bidi="ar-SA"/>
              </w:rPr>
              <w:t>序号</w:t>
            </w:r>
          </w:p>
        </w:tc>
        <w:tc>
          <w:tcPr>
            <w:tcW w:w="1418" w:type="dxa"/>
            <w:gridSpan w:val="2"/>
            <w:noWrap w:val="0"/>
            <w:vAlign w:val="center"/>
          </w:tcPr>
          <w:p w14:paraId="1055968A">
            <w:pPr>
              <w:pStyle w:val="7"/>
              <w:jc w:val="center"/>
              <w:rPr>
                <w:rFonts w:hAnsi="Calibri"/>
                <w:color w:val="000000"/>
                <w:sz w:val="23"/>
                <w:szCs w:val="23"/>
                <w:lang w:val="en-US" w:bidi="ar-SA"/>
              </w:rPr>
            </w:pPr>
            <w:r>
              <w:rPr>
                <w:rFonts w:hint="eastAsia" w:hAnsi="Calibri"/>
                <w:color w:val="000000"/>
                <w:sz w:val="23"/>
                <w:szCs w:val="23"/>
                <w:lang w:val="en-US" w:bidi="ar-SA"/>
              </w:rPr>
              <w:t>验收项目</w:t>
            </w:r>
          </w:p>
        </w:tc>
        <w:tc>
          <w:tcPr>
            <w:tcW w:w="4469" w:type="dxa"/>
            <w:gridSpan w:val="3"/>
            <w:noWrap w:val="0"/>
            <w:vAlign w:val="center"/>
          </w:tcPr>
          <w:p w14:paraId="75FCD7B7">
            <w:pPr>
              <w:pStyle w:val="7"/>
              <w:jc w:val="center"/>
              <w:rPr>
                <w:rFonts w:hAnsi="Calibri"/>
                <w:color w:val="000000"/>
                <w:sz w:val="23"/>
                <w:szCs w:val="23"/>
                <w:lang w:val="en-US" w:bidi="ar-SA"/>
              </w:rPr>
            </w:pPr>
            <w:r>
              <w:rPr>
                <w:rFonts w:hint="eastAsia" w:hAnsi="Calibri"/>
                <w:color w:val="000000"/>
                <w:sz w:val="23"/>
                <w:szCs w:val="23"/>
                <w:lang w:val="en-US" w:bidi="ar-SA"/>
              </w:rPr>
              <w:t>检查内容</w:t>
            </w:r>
          </w:p>
        </w:tc>
        <w:tc>
          <w:tcPr>
            <w:tcW w:w="2818" w:type="dxa"/>
            <w:gridSpan w:val="2"/>
            <w:noWrap w:val="0"/>
            <w:vAlign w:val="center"/>
          </w:tcPr>
          <w:p w14:paraId="274AD554">
            <w:pPr>
              <w:pStyle w:val="7"/>
              <w:jc w:val="center"/>
              <w:rPr>
                <w:rFonts w:hAnsi="Calibri"/>
                <w:color w:val="000000"/>
                <w:sz w:val="23"/>
                <w:szCs w:val="23"/>
                <w:lang w:val="en-US" w:bidi="ar-SA"/>
              </w:rPr>
            </w:pPr>
            <w:r>
              <w:rPr>
                <w:rFonts w:hint="eastAsia" w:hAnsi="Calibri"/>
                <w:color w:val="000000"/>
                <w:sz w:val="23"/>
                <w:szCs w:val="23"/>
                <w:lang w:val="en-US" w:bidi="ar-SA"/>
              </w:rPr>
              <w:t>验收结论及记录</w:t>
            </w:r>
          </w:p>
        </w:tc>
      </w:tr>
      <w:tr w14:paraId="3C3C7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15" w:type="dxa"/>
            <w:noWrap w:val="0"/>
            <w:vAlign w:val="center"/>
          </w:tcPr>
          <w:p w14:paraId="1326DF2E">
            <w:pPr>
              <w:pStyle w:val="7"/>
              <w:jc w:val="center"/>
              <w:rPr>
                <w:rFonts w:hAnsi="Calibri"/>
                <w:color w:val="000000"/>
                <w:sz w:val="23"/>
                <w:szCs w:val="23"/>
                <w:lang w:val="en-US" w:bidi="ar-SA"/>
              </w:rPr>
            </w:pPr>
            <w:r>
              <w:rPr>
                <w:rFonts w:hAnsi="Calibri"/>
                <w:color w:val="000000"/>
                <w:sz w:val="23"/>
                <w:szCs w:val="23"/>
                <w:lang w:val="en-US" w:bidi="ar-SA"/>
              </w:rPr>
              <w:t>1</w:t>
            </w:r>
          </w:p>
        </w:tc>
        <w:tc>
          <w:tcPr>
            <w:tcW w:w="1418" w:type="dxa"/>
            <w:gridSpan w:val="2"/>
            <w:noWrap w:val="0"/>
            <w:vAlign w:val="center"/>
          </w:tcPr>
          <w:p w14:paraId="0DAE7675">
            <w:pPr>
              <w:pStyle w:val="7"/>
              <w:jc w:val="center"/>
              <w:rPr>
                <w:rFonts w:hAnsi="Calibri"/>
                <w:color w:val="000000"/>
                <w:sz w:val="23"/>
                <w:szCs w:val="23"/>
                <w:lang w:val="en-US" w:bidi="ar-SA"/>
              </w:rPr>
            </w:pPr>
            <w:r>
              <w:rPr>
                <w:rFonts w:hAnsi="Calibri"/>
                <w:color w:val="000000"/>
                <w:sz w:val="23"/>
                <w:szCs w:val="23"/>
                <w:lang w:val="en-US" w:bidi="ar-SA"/>
              </w:rPr>
              <w:t>门窗工程</w:t>
            </w:r>
          </w:p>
        </w:tc>
        <w:tc>
          <w:tcPr>
            <w:tcW w:w="4469" w:type="dxa"/>
            <w:gridSpan w:val="3"/>
            <w:noWrap w:val="0"/>
            <w:vAlign w:val="center"/>
          </w:tcPr>
          <w:p w14:paraId="19422C08">
            <w:pPr>
              <w:pStyle w:val="7"/>
              <w:jc w:val="both"/>
              <w:rPr>
                <w:rFonts w:hAnsi="Calibri"/>
                <w:color w:val="000000"/>
                <w:sz w:val="23"/>
                <w:szCs w:val="23"/>
                <w:lang w:val="en-US" w:bidi="ar-SA"/>
              </w:rPr>
            </w:pPr>
            <w:r>
              <w:rPr>
                <w:rFonts w:hAnsi="Calibri"/>
                <w:color w:val="000000"/>
                <w:sz w:val="23"/>
                <w:szCs w:val="23"/>
                <w:lang w:val="en-US" w:bidi="ar-SA"/>
              </w:rPr>
              <w:t>窗台高度、渗水、门窗启闭、玻璃层数、</w:t>
            </w:r>
          </w:p>
          <w:p w14:paraId="2454F050">
            <w:pPr>
              <w:pStyle w:val="7"/>
              <w:jc w:val="both"/>
              <w:rPr>
                <w:rFonts w:hAnsi="Calibri"/>
                <w:color w:val="000000"/>
                <w:sz w:val="23"/>
                <w:szCs w:val="23"/>
                <w:lang w:val="en-US" w:bidi="ar-SA"/>
              </w:rPr>
            </w:pPr>
            <w:r>
              <w:rPr>
                <w:rFonts w:hAnsi="Calibri"/>
                <w:color w:val="000000"/>
                <w:sz w:val="23"/>
                <w:szCs w:val="23"/>
                <w:lang w:val="en-US" w:bidi="ar-SA"/>
              </w:rPr>
              <w:t>安全玻璃认证标识</w:t>
            </w:r>
          </w:p>
        </w:tc>
        <w:tc>
          <w:tcPr>
            <w:tcW w:w="2818" w:type="dxa"/>
            <w:gridSpan w:val="2"/>
            <w:noWrap w:val="0"/>
            <w:vAlign w:val="center"/>
          </w:tcPr>
          <w:p w14:paraId="5595B4CB">
            <w:pPr>
              <w:pStyle w:val="7"/>
              <w:jc w:val="center"/>
              <w:rPr>
                <w:rFonts w:hAnsi="Calibri"/>
                <w:color w:val="000000"/>
                <w:sz w:val="23"/>
                <w:szCs w:val="23"/>
                <w:lang w:val="en-US" w:bidi="ar-SA"/>
              </w:rPr>
            </w:pPr>
          </w:p>
        </w:tc>
      </w:tr>
      <w:tr w14:paraId="7BE9B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715" w:type="dxa"/>
            <w:noWrap w:val="0"/>
            <w:vAlign w:val="center"/>
          </w:tcPr>
          <w:p w14:paraId="22387E8A">
            <w:pPr>
              <w:pStyle w:val="7"/>
              <w:jc w:val="center"/>
              <w:rPr>
                <w:rFonts w:hAnsi="Calibri"/>
                <w:color w:val="000000"/>
                <w:sz w:val="23"/>
                <w:szCs w:val="23"/>
                <w:lang w:val="en-US" w:bidi="ar-SA"/>
              </w:rPr>
            </w:pPr>
            <w:r>
              <w:rPr>
                <w:rFonts w:hAnsi="Calibri"/>
                <w:color w:val="000000"/>
                <w:sz w:val="23"/>
                <w:szCs w:val="23"/>
                <w:lang w:val="en-US" w:bidi="ar-SA"/>
              </w:rPr>
              <w:t>2</w:t>
            </w:r>
          </w:p>
        </w:tc>
        <w:tc>
          <w:tcPr>
            <w:tcW w:w="1418" w:type="dxa"/>
            <w:gridSpan w:val="2"/>
            <w:noWrap w:val="0"/>
            <w:vAlign w:val="center"/>
          </w:tcPr>
          <w:p w14:paraId="2593BF04">
            <w:pPr>
              <w:pStyle w:val="7"/>
              <w:jc w:val="center"/>
              <w:rPr>
                <w:rFonts w:hAnsi="Calibri"/>
                <w:color w:val="000000"/>
                <w:sz w:val="23"/>
                <w:szCs w:val="23"/>
                <w:lang w:val="en-US" w:bidi="ar-SA"/>
              </w:rPr>
            </w:pPr>
            <w:r>
              <w:rPr>
                <w:rFonts w:hAnsi="Calibri"/>
                <w:color w:val="000000"/>
                <w:sz w:val="23"/>
                <w:szCs w:val="23"/>
                <w:lang w:val="en-US" w:bidi="ar-SA"/>
              </w:rPr>
              <w:t>楼地面、墙面和顶棚</w:t>
            </w:r>
          </w:p>
        </w:tc>
        <w:tc>
          <w:tcPr>
            <w:tcW w:w="4469" w:type="dxa"/>
            <w:gridSpan w:val="3"/>
            <w:noWrap w:val="0"/>
            <w:vAlign w:val="center"/>
          </w:tcPr>
          <w:p w14:paraId="1FD46727">
            <w:pPr>
              <w:pStyle w:val="7"/>
              <w:jc w:val="both"/>
              <w:rPr>
                <w:rFonts w:hAnsi="Calibri"/>
                <w:color w:val="000000"/>
                <w:sz w:val="23"/>
                <w:szCs w:val="23"/>
                <w:lang w:val="en-US" w:bidi="ar-SA"/>
              </w:rPr>
            </w:pPr>
            <w:r>
              <w:rPr>
                <w:rFonts w:hAnsi="Calibri"/>
                <w:color w:val="000000"/>
                <w:sz w:val="23"/>
                <w:szCs w:val="23"/>
                <w:lang w:val="en-US" w:bidi="ar-SA"/>
              </w:rPr>
              <w:t>表面平整度，楼地面裂缝、空鼓，墙面和顶棚爆灰、空鼓、裂缝，装饰图案、缝格、色泽、表面洁净</w:t>
            </w:r>
          </w:p>
        </w:tc>
        <w:tc>
          <w:tcPr>
            <w:tcW w:w="2818" w:type="dxa"/>
            <w:gridSpan w:val="2"/>
            <w:noWrap w:val="0"/>
            <w:vAlign w:val="center"/>
          </w:tcPr>
          <w:p w14:paraId="614CC2BF">
            <w:pPr>
              <w:pStyle w:val="7"/>
              <w:jc w:val="center"/>
              <w:rPr>
                <w:rFonts w:hAnsi="Calibri"/>
                <w:color w:val="000000"/>
                <w:sz w:val="23"/>
                <w:szCs w:val="23"/>
                <w:lang w:val="en-US" w:bidi="ar-SA"/>
              </w:rPr>
            </w:pPr>
          </w:p>
        </w:tc>
      </w:tr>
      <w:tr w14:paraId="7D520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15" w:type="dxa"/>
            <w:noWrap w:val="0"/>
            <w:vAlign w:val="center"/>
          </w:tcPr>
          <w:p w14:paraId="39550ABA">
            <w:pPr>
              <w:pStyle w:val="7"/>
              <w:jc w:val="center"/>
              <w:rPr>
                <w:rFonts w:hAnsi="Calibri"/>
                <w:color w:val="000000"/>
                <w:sz w:val="23"/>
                <w:szCs w:val="23"/>
                <w:lang w:val="en-US" w:bidi="ar-SA"/>
              </w:rPr>
            </w:pPr>
            <w:r>
              <w:rPr>
                <w:rFonts w:hAnsi="Calibri"/>
                <w:color w:val="000000"/>
                <w:sz w:val="23"/>
                <w:szCs w:val="23"/>
                <w:lang w:val="en-US" w:bidi="ar-SA"/>
              </w:rPr>
              <w:t>3</w:t>
            </w:r>
          </w:p>
        </w:tc>
        <w:tc>
          <w:tcPr>
            <w:tcW w:w="1418" w:type="dxa"/>
            <w:gridSpan w:val="2"/>
            <w:noWrap w:val="0"/>
            <w:vAlign w:val="center"/>
          </w:tcPr>
          <w:p w14:paraId="7B2E6AFE">
            <w:pPr>
              <w:pStyle w:val="7"/>
              <w:jc w:val="center"/>
              <w:rPr>
                <w:rFonts w:hAnsi="Calibri"/>
                <w:color w:val="000000"/>
                <w:sz w:val="23"/>
                <w:szCs w:val="23"/>
                <w:lang w:val="en-US" w:bidi="ar-SA"/>
              </w:rPr>
            </w:pPr>
            <w:r>
              <w:rPr>
                <w:rFonts w:hAnsi="Calibri"/>
                <w:color w:val="000000"/>
                <w:sz w:val="23"/>
                <w:szCs w:val="23"/>
                <w:lang w:val="en-US" w:bidi="ar-SA"/>
              </w:rPr>
              <w:t>防水工程</w:t>
            </w:r>
          </w:p>
        </w:tc>
        <w:tc>
          <w:tcPr>
            <w:tcW w:w="4469" w:type="dxa"/>
            <w:gridSpan w:val="3"/>
            <w:noWrap w:val="0"/>
            <w:vAlign w:val="center"/>
          </w:tcPr>
          <w:p w14:paraId="05663EB2">
            <w:pPr>
              <w:pStyle w:val="7"/>
              <w:jc w:val="both"/>
              <w:rPr>
                <w:rFonts w:hAnsi="Calibri"/>
                <w:color w:val="000000"/>
                <w:sz w:val="23"/>
                <w:szCs w:val="23"/>
                <w:lang w:val="en-US" w:bidi="ar-SA"/>
              </w:rPr>
            </w:pPr>
            <w:r>
              <w:rPr>
                <w:rFonts w:hAnsi="Calibri"/>
                <w:color w:val="000000"/>
                <w:sz w:val="23"/>
                <w:szCs w:val="23"/>
                <w:lang w:val="en-US" w:bidi="ar-SA"/>
              </w:rPr>
              <w:t>屋面等坡向、渗漏水，外墙渗漏水，卫生间、阳台等有防水要求的地面渗漏水</w:t>
            </w:r>
          </w:p>
        </w:tc>
        <w:tc>
          <w:tcPr>
            <w:tcW w:w="2818" w:type="dxa"/>
            <w:gridSpan w:val="2"/>
            <w:noWrap w:val="0"/>
            <w:vAlign w:val="center"/>
          </w:tcPr>
          <w:p w14:paraId="4262FCF0">
            <w:pPr>
              <w:pStyle w:val="7"/>
              <w:jc w:val="center"/>
              <w:rPr>
                <w:rFonts w:hAnsi="Calibri"/>
                <w:color w:val="000000"/>
                <w:sz w:val="23"/>
                <w:szCs w:val="23"/>
                <w:lang w:val="en-US" w:bidi="ar-SA"/>
              </w:rPr>
            </w:pPr>
          </w:p>
        </w:tc>
      </w:tr>
      <w:tr w14:paraId="27482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15" w:type="dxa"/>
            <w:noWrap w:val="0"/>
            <w:vAlign w:val="center"/>
          </w:tcPr>
          <w:p w14:paraId="53811143">
            <w:pPr>
              <w:pStyle w:val="7"/>
              <w:jc w:val="center"/>
              <w:rPr>
                <w:rFonts w:hAnsi="Calibri"/>
                <w:color w:val="000000"/>
                <w:sz w:val="23"/>
                <w:szCs w:val="23"/>
                <w:lang w:val="en-US" w:bidi="ar-SA"/>
              </w:rPr>
            </w:pPr>
            <w:r>
              <w:rPr>
                <w:rFonts w:hAnsi="Calibri"/>
                <w:color w:val="000000"/>
                <w:sz w:val="23"/>
                <w:szCs w:val="23"/>
                <w:lang w:val="en-US" w:bidi="ar-SA"/>
              </w:rPr>
              <w:t>4</w:t>
            </w:r>
          </w:p>
        </w:tc>
        <w:tc>
          <w:tcPr>
            <w:tcW w:w="1418" w:type="dxa"/>
            <w:gridSpan w:val="2"/>
            <w:noWrap w:val="0"/>
            <w:vAlign w:val="center"/>
          </w:tcPr>
          <w:p w14:paraId="0DF1016B">
            <w:pPr>
              <w:pStyle w:val="7"/>
              <w:jc w:val="center"/>
              <w:rPr>
                <w:rFonts w:hAnsi="Calibri"/>
                <w:color w:val="000000"/>
                <w:sz w:val="23"/>
                <w:szCs w:val="23"/>
                <w:lang w:val="en-US" w:bidi="ar-SA"/>
              </w:rPr>
            </w:pPr>
            <w:r>
              <w:rPr>
                <w:rFonts w:hAnsi="Calibri"/>
                <w:color w:val="000000"/>
                <w:sz w:val="23"/>
                <w:szCs w:val="23"/>
                <w:lang w:val="en-US" w:bidi="ar-SA"/>
              </w:rPr>
              <w:t>栏杆</w:t>
            </w:r>
          </w:p>
        </w:tc>
        <w:tc>
          <w:tcPr>
            <w:tcW w:w="4469" w:type="dxa"/>
            <w:gridSpan w:val="3"/>
            <w:noWrap w:val="0"/>
            <w:vAlign w:val="center"/>
          </w:tcPr>
          <w:p w14:paraId="02452475">
            <w:pPr>
              <w:pStyle w:val="7"/>
              <w:jc w:val="both"/>
              <w:rPr>
                <w:rFonts w:hAnsi="Calibri"/>
                <w:color w:val="000000"/>
                <w:sz w:val="23"/>
                <w:szCs w:val="23"/>
                <w:lang w:val="en-US" w:bidi="ar-SA"/>
              </w:rPr>
            </w:pPr>
            <w:r>
              <w:rPr>
                <w:rFonts w:hAnsi="Calibri"/>
                <w:color w:val="000000"/>
                <w:sz w:val="23"/>
                <w:szCs w:val="23"/>
                <w:lang w:val="en-US" w:bidi="ar-SA"/>
              </w:rPr>
              <w:t>栏杆高度、竖杆间距、安装牢固、防攀爬措施、栏杆玻璃</w:t>
            </w:r>
          </w:p>
        </w:tc>
        <w:tc>
          <w:tcPr>
            <w:tcW w:w="2818" w:type="dxa"/>
            <w:gridSpan w:val="2"/>
            <w:noWrap w:val="0"/>
            <w:vAlign w:val="center"/>
          </w:tcPr>
          <w:p w14:paraId="44D16D9D">
            <w:pPr>
              <w:pStyle w:val="7"/>
              <w:jc w:val="center"/>
              <w:rPr>
                <w:rFonts w:hAnsi="Calibri"/>
                <w:color w:val="000000"/>
                <w:sz w:val="23"/>
                <w:szCs w:val="23"/>
                <w:lang w:val="en-US" w:bidi="ar-SA"/>
              </w:rPr>
            </w:pPr>
          </w:p>
        </w:tc>
      </w:tr>
      <w:tr w14:paraId="59DD4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15" w:type="dxa"/>
            <w:noWrap w:val="0"/>
            <w:vAlign w:val="center"/>
          </w:tcPr>
          <w:p w14:paraId="36078B42">
            <w:pPr>
              <w:pStyle w:val="7"/>
              <w:jc w:val="center"/>
              <w:rPr>
                <w:rFonts w:hAnsi="Calibri"/>
                <w:color w:val="000000"/>
                <w:sz w:val="23"/>
                <w:szCs w:val="23"/>
                <w:lang w:val="en-US" w:bidi="ar-SA"/>
              </w:rPr>
            </w:pPr>
            <w:r>
              <w:rPr>
                <w:rFonts w:hAnsi="Calibri"/>
                <w:color w:val="000000"/>
                <w:sz w:val="23"/>
                <w:szCs w:val="23"/>
                <w:lang w:val="en-US" w:bidi="ar-SA"/>
              </w:rPr>
              <w:t>5</w:t>
            </w:r>
          </w:p>
        </w:tc>
        <w:tc>
          <w:tcPr>
            <w:tcW w:w="1418" w:type="dxa"/>
            <w:gridSpan w:val="2"/>
            <w:noWrap w:val="0"/>
            <w:vAlign w:val="center"/>
          </w:tcPr>
          <w:p w14:paraId="3ADE6BA6">
            <w:pPr>
              <w:pStyle w:val="7"/>
              <w:jc w:val="center"/>
              <w:rPr>
                <w:rFonts w:hAnsi="Calibri"/>
                <w:color w:val="000000"/>
                <w:sz w:val="23"/>
                <w:szCs w:val="23"/>
                <w:lang w:val="en-US" w:bidi="ar-SA"/>
              </w:rPr>
            </w:pPr>
            <w:r>
              <w:rPr>
                <w:rFonts w:hAnsi="Calibri"/>
                <w:color w:val="000000"/>
                <w:sz w:val="23"/>
                <w:szCs w:val="23"/>
                <w:lang w:val="en-US" w:bidi="ar-SA"/>
              </w:rPr>
              <w:t>给排水工程</w:t>
            </w:r>
          </w:p>
        </w:tc>
        <w:tc>
          <w:tcPr>
            <w:tcW w:w="4469" w:type="dxa"/>
            <w:gridSpan w:val="3"/>
            <w:noWrap w:val="0"/>
            <w:vAlign w:val="center"/>
          </w:tcPr>
          <w:p w14:paraId="73E70B03">
            <w:pPr>
              <w:pStyle w:val="7"/>
              <w:jc w:val="both"/>
              <w:rPr>
                <w:rFonts w:hAnsi="Calibri"/>
                <w:color w:val="000000"/>
                <w:sz w:val="23"/>
                <w:szCs w:val="23"/>
                <w:lang w:val="en-US" w:bidi="ar-SA"/>
              </w:rPr>
            </w:pPr>
            <w:r>
              <w:rPr>
                <w:rFonts w:hAnsi="Calibri"/>
                <w:color w:val="000000"/>
                <w:sz w:val="23"/>
                <w:szCs w:val="23"/>
                <w:lang w:val="en-US" w:bidi="ar-SA"/>
              </w:rPr>
              <w:t>管道渗漏、堵塞、坡度，安装固定、地漏水封、安装位置</w:t>
            </w:r>
          </w:p>
        </w:tc>
        <w:tc>
          <w:tcPr>
            <w:tcW w:w="2818" w:type="dxa"/>
            <w:gridSpan w:val="2"/>
            <w:noWrap w:val="0"/>
            <w:vAlign w:val="center"/>
          </w:tcPr>
          <w:p w14:paraId="27912EF3">
            <w:pPr>
              <w:pStyle w:val="7"/>
              <w:jc w:val="center"/>
              <w:rPr>
                <w:rFonts w:hAnsi="Calibri"/>
                <w:color w:val="000000"/>
                <w:sz w:val="23"/>
                <w:szCs w:val="23"/>
                <w:lang w:val="en-US" w:bidi="ar-SA"/>
              </w:rPr>
            </w:pPr>
          </w:p>
        </w:tc>
      </w:tr>
      <w:tr w14:paraId="1F7F2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15" w:type="dxa"/>
            <w:noWrap w:val="0"/>
            <w:vAlign w:val="center"/>
          </w:tcPr>
          <w:p w14:paraId="2328DE8D">
            <w:pPr>
              <w:pStyle w:val="7"/>
              <w:jc w:val="center"/>
              <w:rPr>
                <w:rFonts w:hAnsi="Calibri"/>
                <w:color w:val="000000"/>
                <w:sz w:val="23"/>
                <w:szCs w:val="23"/>
                <w:lang w:val="en-US" w:bidi="ar-SA"/>
              </w:rPr>
            </w:pPr>
            <w:r>
              <w:rPr>
                <w:rFonts w:hAnsi="Calibri"/>
                <w:color w:val="000000"/>
                <w:sz w:val="23"/>
                <w:szCs w:val="23"/>
                <w:lang w:val="en-US" w:bidi="ar-SA"/>
              </w:rPr>
              <w:t>6</w:t>
            </w:r>
          </w:p>
        </w:tc>
        <w:tc>
          <w:tcPr>
            <w:tcW w:w="1418" w:type="dxa"/>
            <w:gridSpan w:val="2"/>
            <w:noWrap w:val="0"/>
            <w:vAlign w:val="center"/>
          </w:tcPr>
          <w:p w14:paraId="5D9E1785">
            <w:pPr>
              <w:pStyle w:val="7"/>
              <w:jc w:val="center"/>
              <w:rPr>
                <w:rFonts w:hAnsi="Calibri"/>
                <w:color w:val="000000"/>
                <w:sz w:val="23"/>
                <w:szCs w:val="23"/>
                <w:lang w:val="en-US" w:bidi="ar-SA"/>
              </w:rPr>
            </w:pPr>
            <w:r>
              <w:rPr>
                <w:rFonts w:hAnsi="Calibri"/>
                <w:color w:val="000000"/>
                <w:sz w:val="23"/>
                <w:szCs w:val="23"/>
                <w:lang w:val="en-US" w:bidi="ar-SA"/>
              </w:rPr>
              <w:t>电气工程</w:t>
            </w:r>
          </w:p>
        </w:tc>
        <w:tc>
          <w:tcPr>
            <w:tcW w:w="4469" w:type="dxa"/>
            <w:gridSpan w:val="3"/>
            <w:noWrap w:val="0"/>
            <w:vAlign w:val="center"/>
          </w:tcPr>
          <w:p w14:paraId="3FD9BAFA">
            <w:pPr>
              <w:pStyle w:val="7"/>
              <w:jc w:val="both"/>
              <w:rPr>
                <w:rFonts w:hAnsi="Calibri"/>
                <w:color w:val="000000"/>
                <w:sz w:val="23"/>
                <w:szCs w:val="23"/>
                <w:lang w:val="en-US" w:bidi="ar-SA"/>
              </w:rPr>
            </w:pPr>
            <w:r>
              <w:rPr>
                <w:rFonts w:hAnsi="Calibri"/>
                <w:color w:val="000000"/>
                <w:sz w:val="23"/>
                <w:szCs w:val="23"/>
                <w:lang w:val="en-US" w:bidi="ar-SA"/>
              </w:rPr>
              <w:t>插座相序、接地，开关、插座位置，户内配电箱（盘），照明试验，等电位</w:t>
            </w:r>
          </w:p>
        </w:tc>
        <w:tc>
          <w:tcPr>
            <w:tcW w:w="2818" w:type="dxa"/>
            <w:gridSpan w:val="2"/>
            <w:noWrap w:val="0"/>
            <w:vAlign w:val="center"/>
          </w:tcPr>
          <w:p w14:paraId="6AA52DCC">
            <w:pPr>
              <w:pStyle w:val="7"/>
              <w:jc w:val="center"/>
              <w:rPr>
                <w:rFonts w:hAnsi="Calibri"/>
                <w:color w:val="000000"/>
                <w:sz w:val="23"/>
                <w:szCs w:val="23"/>
                <w:lang w:val="en-US" w:bidi="ar-SA"/>
              </w:rPr>
            </w:pPr>
          </w:p>
        </w:tc>
      </w:tr>
      <w:tr w14:paraId="1FC34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15" w:type="dxa"/>
            <w:noWrap w:val="0"/>
            <w:vAlign w:val="center"/>
          </w:tcPr>
          <w:p w14:paraId="54CF2FBF">
            <w:pPr>
              <w:pStyle w:val="7"/>
              <w:jc w:val="center"/>
              <w:rPr>
                <w:rFonts w:hAnsi="Calibri"/>
                <w:color w:val="000000"/>
                <w:sz w:val="23"/>
                <w:szCs w:val="23"/>
                <w:lang w:val="en-US" w:bidi="ar-SA"/>
              </w:rPr>
            </w:pPr>
            <w:r>
              <w:rPr>
                <w:rFonts w:hAnsi="Calibri"/>
                <w:color w:val="000000"/>
                <w:sz w:val="23"/>
                <w:szCs w:val="23"/>
                <w:lang w:val="en-US" w:bidi="ar-SA"/>
              </w:rPr>
              <w:t>7</w:t>
            </w:r>
          </w:p>
        </w:tc>
        <w:tc>
          <w:tcPr>
            <w:tcW w:w="1418" w:type="dxa"/>
            <w:gridSpan w:val="2"/>
            <w:noWrap w:val="0"/>
            <w:vAlign w:val="center"/>
          </w:tcPr>
          <w:p w14:paraId="3E5C0A01">
            <w:pPr>
              <w:pStyle w:val="7"/>
              <w:jc w:val="center"/>
              <w:rPr>
                <w:rFonts w:hAnsi="Calibri"/>
                <w:color w:val="000000"/>
                <w:sz w:val="23"/>
                <w:szCs w:val="23"/>
                <w:lang w:val="en-US" w:bidi="ar-SA"/>
              </w:rPr>
            </w:pPr>
            <w:r>
              <w:rPr>
                <w:rFonts w:hAnsi="Calibri"/>
                <w:color w:val="000000"/>
                <w:sz w:val="23"/>
                <w:szCs w:val="23"/>
                <w:lang w:val="en-US" w:bidi="ar-SA"/>
              </w:rPr>
              <w:t>建筑节能</w:t>
            </w:r>
          </w:p>
        </w:tc>
        <w:tc>
          <w:tcPr>
            <w:tcW w:w="4469" w:type="dxa"/>
            <w:gridSpan w:val="3"/>
            <w:noWrap w:val="0"/>
            <w:vAlign w:val="center"/>
          </w:tcPr>
          <w:p w14:paraId="4CB1E58E">
            <w:pPr>
              <w:pStyle w:val="7"/>
              <w:jc w:val="both"/>
              <w:rPr>
                <w:rFonts w:hAnsi="Calibri"/>
                <w:color w:val="000000"/>
                <w:sz w:val="23"/>
                <w:szCs w:val="23"/>
                <w:lang w:val="en-US" w:bidi="ar-SA"/>
              </w:rPr>
            </w:pPr>
            <w:r>
              <w:rPr>
                <w:rFonts w:hAnsi="Calibri"/>
                <w:color w:val="000000"/>
                <w:sz w:val="23"/>
                <w:szCs w:val="23"/>
                <w:lang w:val="en-US" w:bidi="ar-SA"/>
              </w:rPr>
              <w:t>保温层厚度、固定措施</w:t>
            </w:r>
          </w:p>
        </w:tc>
        <w:tc>
          <w:tcPr>
            <w:tcW w:w="2818" w:type="dxa"/>
            <w:gridSpan w:val="2"/>
            <w:noWrap w:val="0"/>
            <w:vAlign w:val="center"/>
          </w:tcPr>
          <w:p w14:paraId="4EF4F624">
            <w:pPr>
              <w:pStyle w:val="7"/>
              <w:jc w:val="center"/>
              <w:rPr>
                <w:rFonts w:hAnsi="Calibri"/>
                <w:color w:val="000000"/>
                <w:sz w:val="23"/>
                <w:szCs w:val="23"/>
                <w:lang w:val="en-US" w:bidi="ar-SA"/>
              </w:rPr>
            </w:pPr>
          </w:p>
        </w:tc>
      </w:tr>
      <w:tr w14:paraId="256D0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715" w:type="dxa"/>
            <w:noWrap w:val="0"/>
            <w:vAlign w:val="center"/>
          </w:tcPr>
          <w:p w14:paraId="347B7982">
            <w:pPr>
              <w:pStyle w:val="7"/>
              <w:jc w:val="center"/>
              <w:rPr>
                <w:rFonts w:hAnsi="Calibri"/>
                <w:color w:val="000000"/>
                <w:sz w:val="23"/>
                <w:szCs w:val="23"/>
                <w:lang w:val="en-US" w:bidi="ar-SA"/>
              </w:rPr>
            </w:pPr>
            <w:r>
              <w:rPr>
                <w:rFonts w:hAnsi="Calibri"/>
                <w:color w:val="000000"/>
                <w:sz w:val="23"/>
                <w:szCs w:val="23"/>
                <w:lang w:val="en-US" w:bidi="ar-SA"/>
              </w:rPr>
              <w:t>8</w:t>
            </w:r>
          </w:p>
        </w:tc>
        <w:tc>
          <w:tcPr>
            <w:tcW w:w="1418" w:type="dxa"/>
            <w:gridSpan w:val="2"/>
            <w:noWrap w:val="0"/>
            <w:vAlign w:val="center"/>
          </w:tcPr>
          <w:p w14:paraId="57D5B21B">
            <w:pPr>
              <w:pStyle w:val="7"/>
              <w:jc w:val="center"/>
              <w:rPr>
                <w:rFonts w:hAnsi="Calibri"/>
                <w:color w:val="000000"/>
                <w:sz w:val="23"/>
                <w:szCs w:val="23"/>
                <w:lang w:val="en-US" w:bidi="ar-SA"/>
              </w:rPr>
            </w:pPr>
            <w:r>
              <w:rPr>
                <w:rFonts w:hAnsi="Calibri"/>
                <w:color w:val="000000"/>
                <w:sz w:val="23"/>
                <w:szCs w:val="23"/>
                <w:lang w:val="en-US" w:bidi="ar-SA"/>
              </w:rPr>
              <w:t>其它</w:t>
            </w:r>
          </w:p>
        </w:tc>
        <w:tc>
          <w:tcPr>
            <w:tcW w:w="4469" w:type="dxa"/>
            <w:gridSpan w:val="3"/>
            <w:noWrap w:val="0"/>
            <w:vAlign w:val="center"/>
          </w:tcPr>
          <w:p w14:paraId="6E4E6633">
            <w:pPr>
              <w:pStyle w:val="7"/>
              <w:jc w:val="both"/>
              <w:rPr>
                <w:rFonts w:hAnsi="Calibri"/>
                <w:color w:val="000000"/>
                <w:sz w:val="23"/>
                <w:szCs w:val="23"/>
                <w:lang w:val="en-US" w:bidi="ar-SA"/>
              </w:rPr>
            </w:pPr>
            <w:r>
              <w:rPr>
                <w:rFonts w:hAnsi="Calibri"/>
                <w:color w:val="000000"/>
                <w:sz w:val="23"/>
                <w:szCs w:val="23"/>
                <w:lang w:val="en-US" w:bidi="ar-SA"/>
              </w:rPr>
              <w:t>烟道、通风道、墙面空调孔</w:t>
            </w:r>
          </w:p>
        </w:tc>
        <w:tc>
          <w:tcPr>
            <w:tcW w:w="2818" w:type="dxa"/>
            <w:gridSpan w:val="2"/>
            <w:noWrap w:val="0"/>
            <w:vAlign w:val="center"/>
          </w:tcPr>
          <w:p w14:paraId="52861EC3">
            <w:pPr>
              <w:pStyle w:val="7"/>
              <w:jc w:val="center"/>
              <w:rPr>
                <w:rFonts w:hAnsi="Calibri"/>
                <w:color w:val="000000"/>
                <w:sz w:val="23"/>
                <w:szCs w:val="23"/>
                <w:lang w:val="en-US" w:bidi="ar-SA"/>
              </w:rPr>
            </w:pPr>
          </w:p>
        </w:tc>
      </w:tr>
      <w:tr w14:paraId="0438A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715" w:type="dxa"/>
            <w:noWrap w:val="0"/>
            <w:vAlign w:val="center"/>
          </w:tcPr>
          <w:p w14:paraId="1682AA35">
            <w:pPr>
              <w:pStyle w:val="7"/>
              <w:jc w:val="center"/>
              <w:rPr>
                <w:rFonts w:hAnsi="Calibri"/>
                <w:color w:val="000000"/>
                <w:sz w:val="23"/>
                <w:szCs w:val="23"/>
                <w:lang w:val="en-US" w:bidi="ar-SA"/>
              </w:rPr>
            </w:pPr>
            <w:r>
              <w:rPr>
                <w:rFonts w:hint="eastAsia" w:hAnsi="Calibri"/>
                <w:color w:val="000000"/>
                <w:sz w:val="23"/>
                <w:szCs w:val="23"/>
                <w:lang w:val="en-US" w:bidi="ar-SA"/>
              </w:rPr>
              <w:t>9</w:t>
            </w:r>
          </w:p>
        </w:tc>
        <w:tc>
          <w:tcPr>
            <w:tcW w:w="1418" w:type="dxa"/>
            <w:gridSpan w:val="2"/>
            <w:noWrap w:val="0"/>
            <w:vAlign w:val="center"/>
          </w:tcPr>
          <w:p w14:paraId="640BFED8">
            <w:pPr>
              <w:pStyle w:val="7"/>
              <w:jc w:val="center"/>
              <w:rPr>
                <w:rFonts w:hAnsi="Calibri"/>
                <w:color w:val="000000"/>
                <w:sz w:val="23"/>
                <w:szCs w:val="23"/>
                <w:lang w:val="en-US" w:bidi="ar-SA"/>
              </w:rPr>
            </w:pPr>
            <w:r>
              <w:rPr>
                <w:rFonts w:hAnsi="Calibri"/>
                <w:color w:val="000000"/>
                <w:sz w:val="23"/>
                <w:szCs w:val="23"/>
                <w:lang w:val="en-US" w:bidi="ar-SA"/>
              </w:rPr>
              <w:t>…</w:t>
            </w:r>
          </w:p>
        </w:tc>
        <w:tc>
          <w:tcPr>
            <w:tcW w:w="4469" w:type="dxa"/>
            <w:gridSpan w:val="3"/>
            <w:noWrap w:val="0"/>
            <w:vAlign w:val="center"/>
          </w:tcPr>
          <w:p w14:paraId="7BD4FA90">
            <w:pPr>
              <w:pStyle w:val="7"/>
              <w:jc w:val="both"/>
              <w:rPr>
                <w:rFonts w:hAnsi="Calibri"/>
                <w:color w:val="000000"/>
                <w:sz w:val="23"/>
                <w:szCs w:val="23"/>
                <w:lang w:val="en-US" w:bidi="ar-SA"/>
              </w:rPr>
            </w:pPr>
          </w:p>
        </w:tc>
        <w:tc>
          <w:tcPr>
            <w:tcW w:w="2818" w:type="dxa"/>
            <w:gridSpan w:val="2"/>
            <w:noWrap w:val="0"/>
            <w:vAlign w:val="center"/>
          </w:tcPr>
          <w:p w14:paraId="2F68494B">
            <w:pPr>
              <w:pStyle w:val="7"/>
              <w:jc w:val="center"/>
              <w:rPr>
                <w:rFonts w:hAnsi="Calibri"/>
                <w:color w:val="000000"/>
                <w:sz w:val="23"/>
                <w:szCs w:val="23"/>
                <w:lang w:val="en-US" w:bidi="ar-SA"/>
              </w:rPr>
            </w:pPr>
          </w:p>
        </w:tc>
      </w:tr>
      <w:tr w14:paraId="5E184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9" w:hRule="atLeast"/>
        </w:trPr>
        <w:tc>
          <w:tcPr>
            <w:tcW w:w="2133" w:type="dxa"/>
            <w:gridSpan w:val="3"/>
            <w:noWrap w:val="0"/>
            <w:vAlign w:val="center"/>
          </w:tcPr>
          <w:p w14:paraId="467E0BD7">
            <w:pPr>
              <w:pStyle w:val="7"/>
              <w:jc w:val="center"/>
              <w:rPr>
                <w:rFonts w:hAnsi="Calibri"/>
                <w:color w:val="000000"/>
                <w:sz w:val="23"/>
                <w:szCs w:val="23"/>
                <w:lang w:val="en-US" w:bidi="ar-SA"/>
              </w:rPr>
            </w:pPr>
            <w:r>
              <w:rPr>
                <w:rFonts w:hAnsi="Calibri"/>
                <w:color w:val="000000"/>
                <w:sz w:val="23"/>
                <w:szCs w:val="23"/>
                <w:lang w:val="en-US" w:bidi="ar-SA"/>
              </w:rPr>
              <w:t>综合验收结论</w:t>
            </w:r>
          </w:p>
        </w:tc>
        <w:tc>
          <w:tcPr>
            <w:tcW w:w="7287" w:type="dxa"/>
            <w:gridSpan w:val="5"/>
            <w:noWrap w:val="0"/>
            <w:vAlign w:val="top"/>
          </w:tcPr>
          <w:p w14:paraId="12E82FE3">
            <w:pPr>
              <w:pStyle w:val="7"/>
              <w:spacing w:line="440" w:lineRule="exact"/>
              <w:ind w:firstLine="560" w:firstLineChars="200"/>
              <w:rPr>
                <w:rFonts w:hAnsi="Calibri"/>
                <w:color w:val="000000"/>
                <w:sz w:val="28"/>
                <w:szCs w:val="28"/>
                <w:lang w:val="en-US" w:bidi="ar-SA"/>
              </w:rPr>
            </w:pPr>
            <w:r>
              <w:rPr>
                <w:rFonts w:hint="eastAsia" w:hAnsi="Calibri"/>
                <w:color w:val="000000"/>
                <w:sz w:val="28"/>
                <w:szCs w:val="28"/>
                <w:lang w:val="en-US" w:bidi="ar-SA"/>
              </w:rPr>
              <w:t>验收小组已按有关规定，对该户的工程质量进行验收，验收结论为：</w:t>
            </w:r>
          </w:p>
          <w:p w14:paraId="5D1C1033">
            <w:pPr>
              <w:pStyle w:val="7"/>
              <w:numPr>
                <w:ilvl w:val="0"/>
                <w:numId w:val="1"/>
              </w:numPr>
              <w:tabs>
                <w:tab w:val="left" w:pos="881"/>
              </w:tabs>
              <w:spacing w:line="440" w:lineRule="exact"/>
              <w:ind w:left="982" w:hanging="420"/>
              <w:rPr>
                <w:rFonts w:hAnsi="Calibri"/>
                <w:b/>
                <w:bCs/>
                <w:color w:val="000000"/>
                <w:sz w:val="28"/>
                <w:szCs w:val="28"/>
                <w:lang w:val="en-US" w:bidi="ar-SA"/>
              </w:rPr>
            </w:pPr>
            <w:r>
              <w:rPr>
                <w:rFonts w:hint="eastAsia" w:hAnsi="Calibri"/>
                <w:b/>
                <w:bCs/>
                <w:color w:val="000000"/>
                <w:sz w:val="28"/>
                <w:szCs w:val="28"/>
                <w:lang w:val="en-US" w:bidi="ar-SA"/>
              </w:rPr>
              <w:t>合格</w:t>
            </w:r>
          </w:p>
          <w:p w14:paraId="5520D798">
            <w:pPr>
              <w:pStyle w:val="7"/>
              <w:numPr>
                <w:ilvl w:val="0"/>
                <w:numId w:val="1"/>
              </w:numPr>
              <w:tabs>
                <w:tab w:val="left" w:pos="881"/>
              </w:tabs>
              <w:spacing w:line="440" w:lineRule="exact"/>
              <w:ind w:left="982" w:hanging="420"/>
              <w:rPr>
                <w:rFonts w:hAnsi="Calibri"/>
                <w:b/>
                <w:bCs/>
                <w:color w:val="000000"/>
                <w:sz w:val="28"/>
                <w:szCs w:val="28"/>
                <w:lang w:val="en-US" w:bidi="ar-SA"/>
              </w:rPr>
            </w:pPr>
            <w:r>
              <w:rPr>
                <w:rFonts w:hint="eastAsia" w:hAnsi="Calibri"/>
                <w:b/>
                <w:bCs/>
                <w:color w:val="000000"/>
                <w:sz w:val="28"/>
                <w:szCs w:val="28"/>
                <w:lang w:val="en-US" w:bidi="ar-SA"/>
              </w:rPr>
              <w:t>整改后合格</w:t>
            </w:r>
            <w:r>
              <w:rPr>
                <w:rFonts w:hint="eastAsia" w:hAnsi="Calibri"/>
                <w:color w:val="000000"/>
                <w:sz w:val="28"/>
                <w:szCs w:val="28"/>
                <w:lang w:val="en-US" w:bidi="ar-SA"/>
              </w:rPr>
              <w:t>（整改内容记录见附件）</w:t>
            </w:r>
          </w:p>
        </w:tc>
      </w:tr>
      <w:tr w14:paraId="16E66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133" w:type="dxa"/>
            <w:gridSpan w:val="3"/>
            <w:noWrap w:val="0"/>
            <w:vAlign w:val="center"/>
          </w:tcPr>
          <w:p w14:paraId="0A1CBD14">
            <w:pPr>
              <w:pStyle w:val="7"/>
              <w:jc w:val="center"/>
              <w:rPr>
                <w:rFonts w:hAnsi="Calibri"/>
                <w:color w:val="000000"/>
                <w:sz w:val="23"/>
                <w:szCs w:val="23"/>
                <w:lang w:val="en-US" w:bidi="ar-SA"/>
              </w:rPr>
            </w:pPr>
            <w:r>
              <w:rPr>
                <w:rFonts w:hAnsi="Calibri"/>
                <w:color w:val="000000"/>
                <w:sz w:val="23"/>
                <w:szCs w:val="23"/>
                <w:lang w:val="en-US" w:bidi="ar-SA"/>
              </w:rPr>
              <w:t>建设单位</w:t>
            </w:r>
          </w:p>
        </w:tc>
        <w:tc>
          <w:tcPr>
            <w:tcW w:w="1971" w:type="dxa"/>
            <w:noWrap w:val="0"/>
            <w:vAlign w:val="center"/>
          </w:tcPr>
          <w:p w14:paraId="22ADF037">
            <w:pPr>
              <w:pStyle w:val="7"/>
              <w:jc w:val="center"/>
              <w:rPr>
                <w:rFonts w:hAnsi="Calibri"/>
                <w:color w:val="000000"/>
                <w:sz w:val="23"/>
                <w:szCs w:val="23"/>
                <w:lang w:val="en-US" w:bidi="ar-SA"/>
              </w:rPr>
            </w:pPr>
            <w:r>
              <w:rPr>
                <w:rFonts w:hAnsi="Calibri"/>
                <w:color w:val="000000"/>
                <w:sz w:val="23"/>
                <w:szCs w:val="23"/>
                <w:lang w:val="en-US" w:bidi="ar-SA"/>
              </w:rPr>
              <w:t>监理单位</w:t>
            </w:r>
          </w:p>
        </w:tc>
        <w:tc>
          <w:tcPr>
            <w:tcW w:w="2598" w:type="dxa"/>
            <w:gridSpan w:val="3"/>
            <w:noWrap w:val="0"/>
            <w:vAlign w:val="center"/>
          </w:tcPr>
          <w:p w14:paraId="556E9B3C">
            <w:pPr>
              <w:pStyle w:val="7"/>
              <w:jc w:val="center"/>
              <w:rPr>
                <w:rFonts w:hAnsi="Calibri"/>
                <w:color w:val="000000"/>
                <w:sz w:val="23"/>
                <w:szCs w:val="23"/>
                <w:lang w:val="en-US" w:bidi="ar-SA"/>
              </w:rPr>
            </w:pPr>
            <w:r>
              <w:rPr>
                <w:rFonts w:hAnsi="Calibri"/>
                <w:color w:val="000000"/>
                <w:sz w:val="23"/>
                <w:szCs w:val="23"/>
                <w:lang w:val="en-US" w:bidi="ar-SA"/>
              </w:rPr>
              <w:t>施工总承包单位</w:t>
            </w:r>
          </w:p>
        </w:tc>
        <w:tc>
          <w:tcPr>
            <w:tcW w:w="2718" w:type="dxa"/>
            <w:noWrap w:val="0"/>
            <w:vAlign w:val="center"/>
          </w:tcPr>
          <w:p w14:paraId="4EBF73E5">
            <w:pPr>
              <w:pStyle w:val="7"/>
              <w:jc w:val="center"/>
              <w:rPr>
                <w:rFonts w:hAnsi="Calibri"/>
                <w:color w:val="000000"/>
                <w:sz w:val="23"/>
                <w:szCs w:val="23"/>
                <w:lang w:val="en-US" w:bidi="ar-SA"/>
              </w:rPr>
            </w:pPr>
            <w:r>
              <w:rPr>
                <w:rFonts w:hAnsi="Calibri"/>
                <w:color w:val="000000"/>
                <w:sz w:val="23"/>
                <w:szCs w:val="23"/>
                <w:lang w:val="en-US" w:bidi="ar-SA"/>
              </w:rPr>
              <w:t>（其他责任）单位</w:t>
            </w:r>
          </w:p>
        </w:tc>
      </w:tr>
      <w:tr w14:paraId="6A37D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1" w:hRule="atLeast"/>
        </w:trPr>
        <w:tc>
          <w:tcPr>
            <w:tcW w:w="2133" w:type="dxa"/>
            <w:gridSpan w:val="3"/>
            <w:vMerge w:val="restart"/>
            <w:noWrap w:val="0"/>
            <w:vAlign w:val="top"/>
          </w:tcPr>
          <w:p w14:paraId="3DC1542C">
            <w:pPr>
              <w:pStyle w:val="7"/>
              <w:rPr>
                <w:rFonts w:hAnsi="Calibri"/>
                <w:color w:val="000000"/>
                <w:sz w:val="23"/>
                <w:szCs w:val="23"/>
                <w:lang w:val="en-US" w:bidi="ar-SA"/>
              </w:rPr>
            </w:pPr>
            <w:r>
              <w:rPr>
                <w:rFonts w:hAnsi="Calibri"/>
                <w:color w:val="000000"/>
                <w:sz w:val="23"/>
                <w:szCs w:val="23"/>
                <w:lang w:val="en-US" w:bidi="ar-SA"/>
              </w:rPr>
              <w:t>验收人：</w:t>
            </w:r>
          </w:p>
          <w:p w14:paraId="3D5905FD">
            <w:pPr>
              <w:pStyle w:val="7"/>
              <w:rPr>
                <w:rFonts w:hAnsi="Calibri"/>
                <w:color w:val="000000"/>
                <w:sz w:val="23"/>
                <w:szCs w:val="23"/>
                <w:lang w:val="en-US" w:bidi="ar-SA"/>
              </w:rPr>
            </w:pPr>
          </w:p>
          <w:p w14:paraId="2B73B1D1">
            <w:pPr>
              <w:pStyle w:val="7"/>
              <w:rPr>
                <w:rFonts w:hAnsi="Calibri"/>
                <w:color w:val="000000"/>
                <w:sz w:val="23"/>
                <w:szCs w:val="23"/>
                <w:lang w:val="en-US" w:bidi="ar-SA"/>
              </w:rPr>
            </w:pPr>
          </w:p>
          <w:p w14:paraId="3C38571A">
            <w:pPr>
              <w:pStyle w:val="7"/>
              <w:rPr>
                <w:rFonts w:hAnsi="Calibri"/>
                <w:color w:val="000000"/>
                <w:sz w:val="23"/>
                <w:szCs w:val="23"/>
                <w:lang w:val="en-US" w:bidi="ar-SA"/>
              </w:rPr>
            </w:pPr>
            <w:r>
              <w:rPr>
                <w:rFonts w:hAnsi="Calibri"/>
                <w:color w:val="000000"/>
                <w:sz w:val="23"/>
                <w:szCs w:val="23"/>
                <w:lang w:val="en-US" w:bidi="ar-SA"/>
              </w:rPr>
              <w:t>项目负责人：</w:t>
            </w:r>
          </w:p>
          <w:p w14:paraId="11F8C3CB">
            <w:pPr>
              <w:pStyle w:val="7"/>
              <w:rPr>
                <w:rFonts w:hAnsi="Calibri"/>
                <w:color w:val="000000"/>
                <w:sz w:val="23"/>
                <w:szCs w:val="23"/>
                <w:lang w:val="en-US" w:bidi="ar-SA"/>
              </w:rPr>
            </w:pPr>
          </w:p>
          <w:p w14:paraId="70F0E98B">
            <w:pPr>
              <w:pStyle w:val="7"/>
              <w:ind w:firstLine="230" w:firstLineChars="100"/>
              <w:rPr>
                <w:rFonts w:hAnsi="Calibri"/>
                <w:color w:val="000000"/>
                <w:sz w:val="23"/>
                <w:szCs w:val="23"/>
                <w:lang w:val="en-US" w:bidi="ar-SA"/>
              </w:rPr>
            </w:pPr>
            <w:r>
              <w:rPr>
                <w:rFonts w:hAnsi="Calibri"/>
                <w:color w:val="000000"/>
                <w:sz w:val="23"/>
                <w:szCs w:val="23"/>
                <w:lang w:val="en-US" w:bidi="ar-SA"/>
              </w:rPr>
              <w:t>（单位公章）</w:t>
            </w:r>
          </w:p>
          <w:p w14:paraId="0327CA85">
            <w:pPr>
              <w:pStyle w:val="7"/>
              <w:rPr>
                <w:rFonts w:hAnsi="Calibri"/>
                <w:color w:val="000000"/>
                <w:sz w:val="23"/>
                <w:szCs w:val="23"/>
                <w:lang w:val="en-US" w:bidi="ar-SA"/>
              </w:rPr>
            </w:pPr>
          </w:p>
          <w:p w14:paraId="519B2FFE">
            <w:pPr>
              <w:pStyle w:val="7"/>
              <w:tabs>
                <w:tab w:val="left" w:pos="1497"/>
              </w:tabs>
              <w:ind w:firstLine="690" w:firstLineChars="300"/>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c>
          <w:tcPr>
            <w:tcW w:w="1971" w:type="dxa"/>
            <w:vMerge w:val="restart"/>
            <w:noWrap w:val="0"/>
            <w:vAlign w:val="top"/>
          </w:tcPr>
          <w:p w14:paraId="2555C5E7">
            <w:pPr>
              <w:pStyle w:val="7"/>
              <w:rPr>
                <w:rFonts w:hAnsi="Calibri"/>
                <w:color w:val="000000"/>
                <w:sz w:val="23"/>
                <w:szCs w:val="23"/>
                <w:lang w:val="en-US" w:bidi="ar-SA"/>
              </w:rPr>
            </w:pPr>
            <w:r>
              <w:rPr>
                <w:rFonts w:hAnsi="Calibri"/>
                <w:color w:val="000000"/>
                <w:sz w:val="23"/>
                <w:szCs w:val="23"/>
                <w:lang w:val="en-US" w:bidi="ar-SA"/>
              </w:rPr>
              <w:t>验收人（专业监理工程师）：</w:t>
            </w:r>
          </w:p>
          <w:p w14:paraId="2EA2FA58">
            <w:pPr>
              <w:pStyle w:val="7"/>
              <w:rPr>
                <w:rFonts w:hAnsi="Calibri"/>
                <w:color w:val="000000"/>
                <w:sz w:val="23"/>
                <w:szCs w:val="23"/>
                <w:lang w:val="en-US" w:bidi="ar-SA"/>
              </w:rPr>
            </w:pPr>
          </w:p>
          <w:p w14:paraId="6FCF53B1">
            <w:pPr>
              <w:pStyle w:val="7"/>
              <w:rPr>
                <w:rFonts w:hAnsi="Calibri"/>
                <w:color w:val="000000"/>
                <w:sz w:val="23"/>
                <w:szCs w:val="23"/>
                <w:lang w:val="en-US" w:bidi="ar-SA"/>
              </w:rPr>
            </w:pPr>
            <w:r>
              <w:rPr>
                <w:rFonts w:hAnsi="Calibri"/>
                <w:color w:val="000000"/>
                <w:sz w:val="23"/>
                <w:szCs w:val="23"/>
                <w:lang w:val="en-US" w:bidi="ar-SA"/>
              </w:rPr>
              <w:t>总监理工程师：</w:t>
            </w:r>
          </w:p>
          <w:p w14:paraId="529D7BDA">
            <w:pPr>
              <w:pStyle w:val="7"/>
              <w:rPr>
                <w:rFonts w:hAnsi="Calibri"/>
                <w:color w:val="000000"/>
                <w:sz w:val="23"/>
                <w:szCs w:val="23"/>
                <w:lang w:val="en-US" w:bidi="ar-SA"/>
              </w:rPr>
            </w:pPr>
          </w:p>
          <w:p w14:paraId="12E53F78">
            <w:pPr>
              <w:pStyle w:val="7"/>
              <w:ind w:firstLine="230" w:firstLineChars="100"/>
              <w:rPr>
                <w:rFonts w:hAnsi="Calibri"/>
                <w:color w:val="000000"/>
                <w:sz w:val="23"/>
                <w:szCs w:val="23"/>
                <w:lang w:val="en-US" w:bidi="ar-SA"/>
              </w:rPr>
            </w:pPr>
            <w:r>
              <w:rPr>
                <w:rFonts w:hAnsi="Calibri"/>
                <w:color w:val="000000"/>
                <w:sz w:val="23"/>
                <w:szCs w:val="23"/>
                <w:lang w:val="en-US" w:bidi="ar-SA"/>
              </w:rPr>
              <w:t>（单位公章）</w:t>
            </w:r>
          </w:p>
          <w:p w14:paraId="0B36BA60">
            <w:pPr>
              <w:pStyle w:val="7"/>
              <w:rPr>
                <w:rFonts w:hAnsi="Calibri"/>
                <w:color w:val="000000"/>
                <w:sz w:val="23"/>
                <w:szCs w:val="23"/>
                <w:lang w:val="en-US" w:bidi="ar-SA"/>
              </w:rPr>
            </w:pPr>
          </w:p>
          <w:p w14:paraId="3F22C9C7">
            <w:pPr>
              <w:pStyle w:val="7"/>
              <w:ind w:firstLine="690" w:firstLineChars="300"/>
              <w:rPr>
                <w:rFonts w:hAnsi="Calibri"/>
                <w:color w:val="000000"/>
                <w:sz w:val="23"/>
                <w:szCs w:val="23"/>
                <w:lang w:val="en-US" w:bidi="ar-SA"/>
              </w:rPr>
            </w:pPr>
            <w:r>
              <w:rPr>
                <w:rFonts w:hAnsi="Calibri"/>
                <w:color w:val="000000"/>
                <w:sz w:val="23"/>
                <w:szCs w:val="23"/>
                <w:lang w:val="en-US" w:bidi="ar-SA"/>
              </w:rPr>
              <w:t>年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c>
          <w:tcPr>
            <w:tcW w:w="2598" w:type="dxa"/>
            <w:gridSpan w:val="3"/>
            <w:vMerge w:val="restart"/>
            <w:noWrap w:val="0"/>
            <w:vAlign w:val="top"/>
          </w:tcPr>
          <w:p w14:paraId="6CD3C8AA">
            <w:pPr>
              <w:pStyle w:val="7"/>
              <w:rPr>
                <w:rFonts w:hAnsi="Calibri"/>
                <w:color w:val="000000"/>
                <w:sz w:val="23"/>
                <w:szCs w:val="23"/>
                <w:lang w:val="en-US" w:bidi="ar-SA"/>
              </w:rPr>
            </w:pPr>
            <w:r>
              <w:rPr>
                <w:rFonts w:hAnsi="Calibri"/>
                <w:color w:val="000000"/>
                <w:sz w:val="23"/>
                <w:szCs w:val="23"/>
                <w:lang w:val="en-US" w:bidi="ar-SA"/>
              </w:rPr>
              <w:t>验收人（质量员）：</w:t>
            </w:r>
          </w:p>
          <w:p w14:paraId="3B47C21B">
            <w:pPr>
              <w:pStyle w:val="7"/>
              <w:rPr>
                <w:rFonts w:hAnsi="Calibri"/>
                <w:color w:val="000000"/>
                <w:sz w:val="23"/>
                <w:szCs w:val="23"/>
                <w:lang w:val="en-US" w:bidi="ar-SA"/>
              </w:rPr>
            </w:pPr>
          </w:p>
          <w:p w14:paraId="1CE19456">
            <w:pPr>
              <w:pStyle w:val="7"/>
              <w:rPr>
                <w:rFonts w:hAnsi="Calibri"/>
                <w:color w:val="000000"/>
                <w:sz w:val="23"/>
                <w:szCs w:val="23"/>
                <w:lang w:val="en-US" w:bidi="ar-SA"/>
              </w:rPr>
            </w:pPr>
            <w:r>
              <w:rPr>
                <w:rFonts w:hAnsi="Calibri"/>
                <w:color w:val="000000"/>
                <w:sz w:val="23"/>
                <w:szCs w:val="23"/>
                <w:lang w:val="en-US" w:bidi="ar-SA"/>
              </w:rPr>
              <w:t>项目技术负责人：</w:t>
            </w:r>
          </w:p>
          <w:p w14:paraId="01F1E6CD">
            <w:pPr>
              <w:pStyle w:val="7"/>
              <w:rPr>
                <w:rFonts w:hint="eastAsia" w:hAnsi="Calibri"/>
                <w:color w:val="000000"/>
                <w:sz w:val="23"/>
                <w:szCs w:val="23"/>
                <w:lang w:val="en-US" w:bidi="ar-SA"/>
              </w:rPr>
            </w:pPr>
          </w:p>
          <w:p w14:paraId="66ADD864">
            <w:pPr>
              <w:pStyle w:val="7"/>
              <w:rPr>
                <w:rFonts w:hAnsi="Calibri"/>
                <w:color w:val="000000"/>
                <w:sz w:val="23"/>
                <w:szCs w:val="23"/>
                <w:lang w:val="en-US" w:bidi="ar-SA"/>
              </w:rPr>
            </w:pPr>
            <w:r>
              <w:rPr>
                <w:rFonts w:hAnsi="Calibri"/>
                <w:color w:val="000000"/>
                <w:sz w:val="23"/>
                <w:szCs w:val="23"/>
                <w:lang w:val="en-US" w:bidi="ar-SA"/>
              </w:rPr>
              <w:t>项目负责人（项目经理）：</w:t>
            </w:r>
          </w:p>
          <w:p w14:paraId="1A482961">
            <w:pPr>
              <w:pStyle w:val="7"/>
              <w:rPr>
                <w:rFonts w:hAnsi="Calibri"/>
                <w:color w:val="000000"/>
                <w:sz w:val="23"/>
                <w:szCs w:val="23"/>
                <w:lang w:val="en-US" w:bidi="ar-SA"/>
              </w:rPr>
            </w:pPr>
          </w:p>
          <w:p w14:paraId="5FE2CCFE">
            <w:pPr>
              <w:pStyle w:val="7"/>
              <w:jc w:val="center"/>
              <w:rPr>
                <w:rFonts w:hAnsi="Calibri"/>
                <w:color w:val="000000"/>
                <w:sz w:val="23"/>
                <w:szCs w:val="23"/>
                <w:lang w:val="en-US" w:bidi="ar-SA"/>
              </w:rPr>
            </w:pPr>
            <w:r>
              <w:rPr>
                <w:rFonts w:hAnsi="Calibri"/>
                <w:color w:val="000000"/>
                <w:sz w:val="23"/>
                <w:szCs w:val="23"/>
                <w:lang w:val="en-US" w:bidi="ar-SA"/>
              </w:rPr>
              <w:t>（单位公章）</w:t>
            </w:r>
          </w:p>
          <w:p w14:paraId="66E450ED">
            <w:pPr>
              <w:pStyle w:val="7"/>
              <w:tabs>
                <w:tab w:val="left" w:pos="1860"/>
                <w:tab w:val="left" w:pos="2280"/>
              </w:tabs>
              <w:ind w:firstLine="1380" w:firstLineChars="600"/>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c>
          <w:tcPr>
            <w:tcW w:w="2718" w:type="dxa"/>
            <w:noWrap w:val="0"/>
            <w:vAlign w:val="top"/>
          </w:tcPr>
          <w:p w14:paraId="235559E7">
            <w:pPr>
              <w:pStyle w:val="7"/>
              <w:rPr>
                <w:rFonts w:hAnsi="Calibri"/>
                <w:color w:val="000000"/>
                <w:sz w:val="23"/>
                <w:szCs w:val="23"/>
                <w:lang w:val="en-US" w:bidi="ar-SA"/>
              </w:rPr>
            </w:pPr>
            <w:r>
              <w:rPr>
                <w:rFonts w:hAnsi="Calibri"/>
                <w:color w:val="000000"/>
                <w:sz w:val="23"/>
                <w:szCs w:val="23"/>
                <w:lang w:val="en-US" w:bidi="ar-SA"/>
              </w:rPr>
              <w:t>验收人（质量员）：</w:t>
            </w:r>
          </w:p>
          <w:p w14:paraId="1B7BF179">
            <w:pPr>
              <w:pStyle w:val="7"/>
              <w:rPr>
                <w:rFonts w:hAnsi="Calibri"/>
                <w:color w:val="000000"/>
                <w:sz w:val="23"/>
                <w:szCs w:val="23"/>
                <w:lang w:val="en-US" w:bidi="ar-SA"/>
              </w:rPr>
            </w:pPr>
            <w:r>
              <w:rPr>
                <w:rFonts w:hAnsi="Calibri"/>
                <w:color w:val="000000"/>
                <w:sz w:val="23"/>
                <w:szCs w:val="23"/>
                <w:lang w:val="en-US" w:bidi="ar-SA"/>
              </w:rPr>
              <w:t>项目负责人（项目经理）：</w:t>
            </w:r>
          </w:p>
          <w:p w14:paraId="0CCF761F">
            <w:pPr>
              <w:pStyle w:val="7"/>
              <w:jc w:val="center"/>
              <w:rPr>
                <w:rFonts w:hAnsi="Calibri"/>
                <w:color w:val="000000"/>
                <w:sz w:val="23"/>
                <w:szCs w:val="23"/>
                <w:lang w:val="en-US" w:bidi="ar-SA"/>
              </w:rPr>
            </w:pPr>
            <w:r>
              <w:rPr>
                <w:rFonts w:hAnsi="Calibri"/>
                <w:color w:val="000000"/>
                <w:sz w:val="23"/>
                <w:szCs w:val="23"/>
                <w:lang w:val="en-US" w:bidi="ar-SA"/>
              </w:rPr>
              <w:t>（单位公章）</w:t>
            </w:r>
          </w:p>
          <w:p w14:paraId="7D29D8A7">
            <w:pPr>
              <w:pStyle w:val="7"/>
              <w:tabs>
                <w:tab w:val="left" w:pos="1785"/>
                <w:tab w:val="left" w:pos="2205"/>
              </w:tabs>
              <w:ind w:firstLine="1150" w:firstLineChars="500"/>
              <w:rPr>
                <w:rFonts w:hAnsi="Calibri"/>
                <w:color w:val="000000"/>
                <w:sz w:val="23"/>
                <w:szCs w:val="23"/>
                <w:lang w:val="en-US" w:bidi="ar-SA"/>
              </w:rPr>
            </w:pPr>
            <w:r>
              <w:rPr>
                <w:rFonts w:hAnsi="Calibri"/>
                <w:color w:val="000000"/>
                <w:sz w:val="23"/>
                <w:szCs w:val="23"/>
                <w:lang w:val="en-US" w:bidi="ar-SA"/>
              </w:rPr>
              <w:t>年  月  日</w:t>
            </w:r>
          </w:p>
        </w:tc>
      </w:tr>
      <w:tr w14:paraId="0F46E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133" w:type="dxa"/>
            <w:gridSpan w:val="3"/>
            <w:vMerge w:val="continue"/>
            <w:tcBorders>
              <w:top w:val="nil"/>
            </w:tcBorders>
            <w:noWrap w:val="0"/>
            <w:vAlign w:val="top"/>
          </w:tcPr>
          <w:p w14:paraId="2E184D40">
            <w:pPr>
              <w:autoSpaceDE w:val="0"/>
              <w:autoSpaceDN w:val="0"/>
              <w:rPr>
                <w:rFonts w:ascii="仿宋" w:hAnsi="Calibri" w:eastAsia="仿宋" w:cs="仿宋"/>
                <w:color w:val="000000"/>
                <w:kern w:val="0"/>
                <w:sz w:val="23"/>
                <w:szCs w:val="23"/>
              </w:rPr>
            </w:pPr>
          </w:p>
        </w:tc>
        <w:tc>
          <w:tcPr>
            <w:tcW w:w="1971" w:type="dxa"/>
            <w:vMerge w:val="continue"/>
            <w:tcBorders>
              <w:top w:val="nil"/>
            </w:tcBorders>
            <w:noWrap w:val="0"/>
            <w:vAlign w:val="top"/>
          </w:tcPr>
          <w:p w14:paraId="30AB9585">
            <w:pPr>
              <w:autoSpaceDE w:val="0"/>
              <w:autoSpaceDN w:val="0"/>
              <w:rPr>
                <w:rFonts w:ascii="仿宋" w:hAnsi="Calibri" w:eastAsia="仿宋" w:cs="仿宋"/>
                <w:color w:val="000000"/>
                <w:kern w:val="0"/>
                <w:sz w:val="23"/>
                <w:szCs w:val="23"/>
              </w:rPr>
            </w:pPr>
          </w:p>
        </w:tc>
        <w:tc>
          <w:tcPr>
            <w:tcW w:w="2598" w:type="dxa"/>
            <w:gridSpan w:val="3"/>
            <w:vMerge w:val="continue"/>
            <w:tcBorders>
              <w:top w:val="nil"/>
            </w:tcBorders>
            <w:noWrap w:val="0"/>
            <w:vAlign w:val="top"/>
          </w:tcPr>
          <w:p w14:paraId="3C7BF9F1">
            <w:pPr>
              <w:autoSpaceDE w:val="0"/>
              <w:autoSpaceDN w:val="0"/>
              <w:rPr>
                <w:rFonts w:ascii="仿宋" w:hAnsi="Calibri" w:eastAsia="仿宋" w:cs="仿宋"/>
                <w:color w:val="000000"/>
                <w:kern w:val="0"/>
                <w:sz w:val="23"/>
                <w:szCs w:val="23"/>
              </w:rPr>
            </w:pPr>
          </w:p>
        </w:tc>
        <w:tc>
          <w:tcPr>
            <w:tcW w:w="2718" w:type="dxa"/>
            <w:noWrap w:val="0"/>
            <w:vAlign w:val="top"/>
          </w:tcPr>
          <w:p w14:paraId="6912988C">
            <w:pPr>
              <w:pStyle w:val="7"/>
              <w:jc w:val="center"/>
              <w:rPr>
                <w:rFonts w:hAnsi="Calibri"/>
                <w:color w:val="000000"/>
                <w:sz w:val="23"/>
                <w:szCs w:val="23"/>
                <w:lang w:val="en-US" w:bidi="ar-SA"/>
              </w:rPr>
            </w:pPr>
            <w:r>
              <w:rPr>
                <w:rFonts w:hAnsi="Calibri"/>
                <w:color w:val="000000"/>
                <w:sz w:val="23"/>
                <w:szCs w:val="23"/>
                <w:lang w:val="en-US" w:bidi="ar-SA"/>
              </w:rPr>
              <w:t>物业公司</w:t>
            </w:r>
            <w:r>
              <w:rPr>
                <w:rFonts w:hint="eastAsia" w:hAnsi="Calibri"/>
                <w:color w:val="000000"/>
                <w:sz w:val="23"/>
                <w:szCs w:val="23"/>
                <w:lang w:val="en-US" w:bidi="ar-SA"/>
              </w:rPr>
              <w:t>（</w:t>
            </w:r>
            <w:r>
              <w:rPr>
                <w:rFonts w:hAnsi="Calibri"/>
                <w:color w:val="000000"/>
                <w:sz w:val="23"/>
                <w:szCs w:val="23"/>
                <w:lang w:val="en-US" w:bidi="ar-SA"/>
              </w:rPr>
              <w:t>如选定</w:t>
            </w:r>
            <w:r>
              <w:rPr>
                <w:rFonts w:hint="eastAsia" w:hAnsi="Calibri"/>
                <w:color w:val="000000"/>
                <w:sz w:val="23"/>
                <w:szCs w:val="23"/>
                <w:lang w:val="en-US" w:bidi="ar-SA"/>
              </w:rPr>
              <w:t>）</w:t>
            </w:r>
          </w:p>
        </w:tc>
      </w:tr>
      <w:tr w14:paraId="37BD2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4" w:hRule="atLeast"/>
        </w:trPr>
        <w:tc>
          <w:tcPr>
            <w:tcW w:w="2133" w:type="dxa"/>
            <w:gridSpan w:val="3"/>
            <w:vMerge w:val="continue"/>
            <w:tcBorders>
              <w:top w:val="nil"/>
            </w:tcBorders>
            <w:noWrap w:val="0"/>
            <w:vAlign w:val="top"/>
          </w:tcPr>
          <w:p w14:paraId="24FD6CC6">
            <w:pPr>
              <w:autoSpaceDE w:val="0"/>
              <w:autoSpaceDN w:val="0"/>
              <w:rPr>
                <w:rFonts w:ascii="仿宋" w:hAnsi="Calibri" w:eastAsia="仿宋" w:cs="仿宋"/>
                <w:color w:val="000000"/>
                <w:kern w:val="0"/>
                <w:sz w:val="23"/>
                <w:szCs w:val="23"/>
              </w:rPr>
            </w:pPr>
          </w:p>
        </w:tc>
        <w:tc>
          <w:tcPr>
            <w:tcW w:w="1971" w:type="dxa"/>
            <w:vMerge w:val="continue"/>
            <w:tcBorders>
              <w:top w:val="nil"/>
            </w:tcBorders>
            <w:noWrap w:val="0"/>
            <w:vAlign w:val="top"/>
          </w:tcPr>
          <w:p w14:paraId="133359EF">
            <w:pPr>
              <w:autoSpaceDE w:val="0"/>
              <w:autoSpaceDN w:val="0"/>
              <w:rPr>
                <w:rFonts w:ascii="仿宋" w:hAnsi="Calibri" w:eastAsia="仿宋" w:cs="仿宋"/>
                <w:color w:val="000000"/>
                <w:kern w:val="0"/>
                <w:sz w:val="23"/>
                <w:szCs w:val="23"/>
              </w:rPr>
            </w:pPr>
          </w:p>
        </w:tc>
        <w:tc>
          <w:tcPr>
            <w:tcW w:w="2598" w:type="dxa"/>
            <w:gridSpan w:val="3"/>
            <w:vMerge w:val="continue"/>
            <w:tcBorders>
              <w:top w:val="nil"/>
            </w:tcBorders>
            <w:noWrap w:val="0"/>
            <w:vAlign w:val="top"/>
          </w:tcPr>
          <w:p w14:paraId="70CDADF5">
            <w:pPr>
              <w:autoSpaceDE w:val="0"/>
              <w:autoSpaceDN w:val="0"/>
              <w:rPr>
                <w:rFonts w:ascii="仿宋" w:hAnsi="Calibri" w:eastAsia="仿宋" w:cs="仿宋"/>
                <w:color w:val="000000"/>
                <w:kern w:val="0"/>
                <w:sz w:val="23"/>
                <w:szCs w:val="23"/>
              </w:rPr>
            </w:pPr>
          </w:p>
        </w:tc>
        <w:tc>
          <w:tcPr>
            <w:tcW w:w="2718" w:type="dxa"/>
            <w:noWrap w:val="0"/>
            <w:vAlign w:val="top"/>
          </w:tcPr>
          <w:p w14:paraId="010433F6">
            <w:pPr>
              <w:pStyle w:val="7"/>
              <w:rPr>
                <w:rFonts w:hAnsi="Calibri"/>
                <w:color w:val="000000"/>
                <w:sz w:val="23"/>
                <w:szCs w:val="23"/>
                <w:lang w:val="en-US" w:bidi="ar-SA"/>
              </w:rPr>
            </w:pPr>
            <w:r>
              <w:rPr>
                <w:rFonts w:hAnsi="Calibri"/>
                <w:color w:val="000000"/>
                <w:sz w:val="23"/>
                <w:szCs w:val="23"/>
                <w:lang w:val="en-US" w:bidi="ar-SA"/>
              </w:rPr>
              <w:t>验收人：</w:t>
            </w:r>
          </w:p>
          <w:p w14:paraId="2FE32B1A">
            <w:pPr>
              <w:pStyle w:val="7"/>
              <w:rPr>
                <w:rFonts w:hAnsi="Calibri"/>
                <w:color w:val="000000"/>
                <w:sz w:val="23"/>
                <w:szCs w:val="23"/>
                <w:lang w:val="en-US" w:bidi="ar-SA"/>
              </w:rPr>
            </w:pPr>
            <w:r>
              <w:rPr>
                <w:rFonts w:hAnsi="Calibri"/>
                <w:color w:val="000000"/>
                <w:sz w:val="23"/>
                <w:szCs w:val="23"/>
                <w:lang w:val="en-US" w:bidi="ar-SA"/>
              </w:rPr>
              <w:t>工程部门负责人：</w:t>
            </w:r>
          </w:p>
          <w:p w14:paraId="728C679B">
            <w:pPr>
              <w:pStyle w:val="7"/>
              <w:ind w:firstLine="460" w:firstLineChars="200"/>
              <w:rPr>
                <w:rFonts w:hAnsi="Calibri"/>
                <w:color w:val="000000"/>
                <w:sz w:val="23"/>
                <w:szCs w:val="23"/>
                <w:lang w:val="en-US" w:bidi="ar-SA"/>
              </w:rPr>
            </w:pPr>
            <w:r>
              <w:rPr>
                <w:rFonts w:hAnsi="Calibri"/>
                <w:color w:val="000000"/>
                <w:sz w:val="23"/>
                <w:szCs w:val="23"/>
                <w:lang w:val="en-US" w:bidi="ar-SA"/>
              </w:rPr>
              <w:t>（单位公章）</w:t>
            </w:r>
          </w:p>
          <w:p w14:paraId="16FAB8A1">
            <w:pPr>
              <w:pStyle w:val="7"/>
              <w:tabs>
                <w:tab w:val="left" w:pos="1478"/>
                <w:tab w:val="left" w:pos="1898"/>
              </w:tabs>
              <w:ind w:firstLine="1150" w:firstLineChars="500"/>
              <w:rPr>
                <w:rFonts w:hAnsi="Calibri"/>
                <w:color w:val="000000"/>
                <w:sz w:val="23"/>
                <w:szCs w:val="23"/>
                <w:lang w:val="en-US" w:bidi="ar-SA"/>
              </w:rPr>
            </w:pPr>
            <w:r>
              <w:rPr>
                <w:rFonts w:hAnsi="Calibri"/>
                <w:color w:val="000000"/>
                <w:sz w:val="23"/>
                <w:szCs w:val="23"/>
                <w:lang w:val="en-US" w:bidi="ar-SA"/>
              </w:rPr>
              <w:t>年  月  日</w:t>
            </w:r>
          </w:p>
        </w:tc>
      </w:tr>
    </w:tbl>
    <w:p w14:paraId="532859F5">
      <w:pPr>
        <w:spacing w:before="13"/>
        <w:ind w:firstLine="690" w:firstLineChars="300"/>
        <w:rPr>
          <w:rFonts w:ascii="仿宋" w:hAnsi="Calibri" w:eastAsia="仿宋" w:cs="仿宋"/>
          <w:color w:val="000000"/>
          <w:kern w:val="0"/>
          <w:sz w:val="23"/>
          <w:szCs w:val="23"/>
        </w:rPr>
      </w:pPr>
      <w:r>
        <w:rPr>
          <w:rFonts w:ascii="仿宋" w:hAnsi="Calibri" w:eastAsia="仿宋" w:cs="仿宋"/>
          <w:color w:val="000000"/>
          <w:kern w:val="0"/>
          <w:sz w:val="23"/>
          <w:szCs w:val="23"/>
        </w:rPr>
        <w:t>注：1.此表一式六份，在入户内显著位置粘贴一份，建设、监理、施工、物业、业主各一份；</w:t>
      </w:r>
    </w:p>
    <w:p w14:paraId="58055D89">
      <w:pPr>
        <w:ind w:firstLine="1150" w:firstLineChars="500"/>
      </w:pPr>
      <w:r>
        <w:rPr>
          <w:rFonts w:ascii="仿宋" w:hAnsi="Calibri" w:eastAsia="仿宋" w:cs="仿宋"/>
          <w:color w:val="000000"/>
          <w:kern w:val="0"/>
          <w:sz w:val="23"/>
          <w:szCs w:val="23"/>
        </w:rPr>
        <w:t>2. 项目经理、总监理工程师需签字并加盖个人注册执业印章</w:t>
      </w:r>
      <w:r>
        <w:t>。</w:t>
      </w:r>
    </w:p>
    <w:p w14:paraId="1D25E484">
      <w:pPr>
        <w:rPr>
          <w:rFonts w:hint="eastAsia"/>
        </w:rPr>
        <w:sectPr>
          <w:footerReference r:id="rId4" w:type="default"/>
          <w:pgSz w:w="11906" w:h="16838"/>
          <w:pgMar w:top="720" w:right="720" w:bottom="720" w:left="720" w:header="851" w:footer="992" w:gutter="0"/>
          <w:cols w:space="720" w:num="1"/>
          <w:docGrid w:type="lines" w:linePitch="312" w:charSpace="0"/>
        </w:sectPr>
      </w:pPr>
    </w:p>
    <w:p w14:paraId="7B5172C2">
      <w:pPr>
        <w:pStyle w:val="2"/>
        <w:spacing w:before="53"/>
        <w:rPr>
          <w:rFonts w:hint="eastAsia" w:ascii="黑体" w:hAnsi="黑体" w:eastAsia="黑体" w:cs="黑体"/>
        </w:rPr>
      </w:pPr>
      <w:r>
        <w:rPr>
          <w:rFonts w:hint="eastAsia" w:ascii="黑体" w:hAnsi="黑体" w:eastAsia="黑体" w:cs="黑体"/>
        </w:rPr>
        <w:t>附件3</w:t>
      </w:r>
    </w:p>
    <w:p w14:paraId="0A3FC6FA">
      <w:pPr>
        <w:pStyle w:val="2"/>
        <w:spacing w:before="53"/>
        <w:jc w:val="center"/>
        <w:rPr>
          <w:rFonts w:ascii="华文中宋" w:hAnsi="华文中宋" w:eastAsia="华文中宋"/>
          <w:b/>
          <w:bCs/>
          <w:sz w:val="36"/>
          <w:szCs w:val="36"/>
        </w:rPr>
      </w:pPr>
      <w:r>
        <w:rPr>
          <w:rFonts w:hint="eastAsia" w:ascii="华文中宋" w:hAnsi="华文中宋" w:eastAsia="华文中宋"/>
          <w:b/>
          <w:bCs/>
          <w:sz w:val="36"/>
          <w:szCs w:val="36"/>
        </w:rPr>
        <w:t>（全装修前）住宅工程质量分户验收表（户内）</w:t>
      </w:r>
    </w:p>
    <w:p w14:paraId="1D026255">
      <w:pPr>
        <w:tabs>
          <w:tab w:val="left" w:pos="3037"/>
          <w:tab w:val="left" w:pos="3638"/>
          <w:tab w:val="left" w:pos="4358"/>
          <w:tab w:val="left" w:pos="7478"/>
          <w:tab w:val="left" w:pos="7958"/>
          <w:tab w:val="left" w:pos="8919"/>
        </w:tabs>
        <w:spacing w:before="183" w:after="5"/>
        <w:ind w:firstLine="1380" w:firstLineChars="600"/>
        <w:rPr>
          <w:rFonts w:ascii="仿宋" w:hAnsi="Calibri" w:eastAsia="仿宋" w:cs="仿宋"/>
          <w:color w:val="000000"/>
          <w:kern w:val="0"/>
          <w:sz w:val="23"/>
          <w:szCs w:val="23"/>
        </w:rPr>
      </w:pPr>
      <w:r>
        <w:rPr>
          <w:rFonts w:ascii="仿宋" w:hAnsi="Calibri" w:eastAsia="仿宋" w:cs="仿宋"/>
          <w:color w:val="000000"/>
          <w:kern w:val="0"/>
          <w:sz w:val="23"/>
          <w:szCs w:val="23"/>
        </w:rPr>
        <w:t>验收日期：    年  月  日                           共  页，第  页</w:t>
      </w:r>
    </w:p>
    <w:tbl>
      <w:tblPr>
        <w:tblStyle w:val="5"/>
        <w:tblpPr w:leftFromText="180" w:rightFromText="180" w:vertAnchor="text" w:tblpXSpec="center" w:tblpY="1"/>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967"/>
        <w:gridCol w:w="477"/>
        <w:gridCol w:w="529"/>
        <w:gridCol w:w="2357"/>
        <w:gridCol w:w="164"/>
        <w:gridCol w:w="1464"/>
        <w:gridCol w:w="630"/>
        <w:gridCol w:w="218"/>
        <w:gridCol w:w="955"/>
        <w:gridCol w:w="1153"/>
        <w:gridCol w:w="7"/>
      </w:tblGrid>
      <w:tr w14:paraId="65115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457" w:hRule="atLeast"/>
          <w:jc w:val="center"/>
        </w:trPr>
        <w:tc>
          <w:tcPr>
            <w:tcW w:w="1464" w:type="dxa"/>
            <w:gridSpan w:val="2"/>
            <w:noWrap w:val="0"/>
            <w:vAlign w:val="center"/>
          </w:tcPr>
          <w:p w14:paraId="6CEA8D19">
            <w:pPr>
              <w:pStyle w:val="7"/>
              <w:jc w:val="center"/>
              <w:rPr>
                <w:rFonts w:hAnsi="Calibri"/>
                <w:color w:val="000000"/>
                <w:sz w:val="23"/>
                <w:szCs w:val="23"/>
                <w:lang w:val="en-US" w:bidi="ar-SA"/>
              </w:rPr>
            </w:pPr>
            <w:r>
              <w:rPr>
                <w:rFonts w:hint="eastAsia" w:hAnsi="Calibri"/>
                <w:color w:val="000000"/>
                <w:sz w:val="23"/>
                <w:szCs w:val="23"/>
                <w:lang w:val="en-US" w:bidi="ar-SA"/>
              </w:rPr>
              <w:t>工程名称</w:t>
            </w:r>
          </w:p>
        </w:tc>
        <w:tc>
          <w:tcPr>
            <w:tcW w:w="3363" w:type="dxa"/>
            <w:gridSpan w:val="3"/>
            <w:noWrap w:val="0"/>
            <w:vAlign w:val="center"/>
          </w:tcPr>
          <w:p w14:paraId="63353FCA">
            <w:pPr>
              <w:pStyle w:val="7"/>
              <w:jc w:val="center"/>
              <w:rPr>
                <w:rFonts w:hAnsi="Calibri"/>
                <w:color w:val="000000"/>
                <w:sz w:val="23"/>
                <w:szCs w:val="23"/>
                <w:lang w:val="en-US" w:bidi="ar-SA"/>
              </w:rPr>
            </w:pPr>
          </w:p>
        </w:tc>
        <w:tc>
          <w:tcPr>
            <w:tcW w:w="1628" w:type="dxa"/>
            <w:gridSpan w:val="2"/>
            <w:noWrap w:val="0"/>
            <w:vAlign w:val="center"/>
          </w:tcPr>
          <w:p w14:paraId="387DE683">
            <w:pPr>
              <w:pStyle w:val="7"/>
              <w:jc w:val="center"/>
              <w:rPr>
                <w:rFonts w:hAnsi="Calibri"/>
                <w:color w:val="000000"/>
                <w:sz w:val="23"/>
                <w:szCs w:val="23"/>
                <w:lang w:val="en-US" w:bidi="ar-SA"/>
              </w:rPr>
            </w:pPr>
            <w:r>
              <w:rPr>
                <w:rFonts w:hint="eastAsia" w:hAnsi="Calibri"/>
                <w:color w:val="000000"/>
                <w:sz w:val="23"/>
                <w:szCs w:val="23"/>
                <w:lang w:val="en-US" w:bidi="ar-SA"/>
              </w:rPr>
              <w:t>房（户）号</w:t>
            </w:r>
          </w:p>
        </w:tc>
        <w:tc>
          <w:tcPr>
            <w:tcW w:w="2956" w:type="dxa"/>
            <w:gridSpan w:val="4"/>
            <w:noWrap w:val="0"/>
            <w:vAlign w:val="center"/>
          </w:tcPr>
          <w:p w14:paraId="66E9335F">
            <w:pPr>
              <w:pStyle w:val="7"/>
              <w:tabs>
                <w:tab w:val="left" w:pos="1325"/>
              </w:tabs>
              <w:ind w:firstLine="920" w:firstLineChars="400"/>
              <w:jc w:val="both"/>
              <w:rPr>
                <w:rFonts w:hAnsi="Calibri"/>
                <w:color w:val="000000"/>
                <w:sz w:val="23"/>
                <w:szCs w:val="23"/>
                <w:lang w:val="en-US" w:bidi="ar-SA"/>
              </w:rPr>
            </w:pPr>
            <w:r>
              <w:rPr>
                <w:rFonts w:hint="eastAsia" w:hAnsi="Calibri"/>
                <w:color w:val="000000"/>
                <w:sz w:val="23"/>
                <w:szCs w:val="23"/>
                <w:lang w:val="en-US" w:bidi="ar-SA"/>
              </w:rPr>
              <w:t>幢</w:t>
            </w:r>
            <w:r>
              <w:rPr>
                <w:rFonts w:hAnsi="Calibri"/>
                <w:color w:val="000000"/>
                <w:sz w:val="23"/>
                <w:szCs w:val="23"/>
                <w:lang w:val="en-US" w:bidi="ar-SA"/>
              </w:rPr>
              <w:t xml:space="preserve">   </w:t>
            </w:r>
            <w:r>
              <w:rPr>
                <w:rFonts w:hint="eastAsia" w:hAnsi="Calibri"/>
                <w:color w:val="000000"/>
                <w:sz w:val="23"/>
                <w:szCs w:val="23"/>
                <w:lang w:val="en-US" w:bidi="ar-SA"/>
              </w:rPr>
              <w:t>单元</w:t>
            </w:r>
            <w:r>
              <w:rPr>
                <w:rFonts w:hAnsi="Calibri"/>
                <w:color w:val="000000"/>
                <w:sz w:val="23"/>
                <w:szCs w:val="23"/>
                <w:lang w:val="en-US" w:bidi="ar-SA"/>
              </w:rPr>
              <w:t xml:space="preserve">    </w:t>
            </w:r>
            <w:r>
              <w:rPr>
                <w:rFonts w:hint="eastAsia" w:hAnsi="Calibri"/>
                <w:color w:val="000000"/>
                <w:sz w:val="23"/>
                <w:szCs w:val="23"/>
                <w:lang w:val="en-US" w:bidi="ar-SA"/>
              </w:rPr>
              <w:t>室</w:t>
            </w:r>
          </w:p>
        </w:tc>
      </w:tr>
      <w:tr w14:paraId="227FF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462" w:hRule="atLeast"/>
          <w:jc w:val="center"/>
        </w:trPr>
        <w:tc>
          <w:tcPr>
            <w:tcW w:w="497" w:type="dxa"/>
            <w:vMerge w:val="restart"/>
            <w:noWrap w:val="0"/>
            <w:vAlign w:val="center"/>
          </w:tcPr>
          <w:p w14:paraId="3735C796">
            <w:pPr>
              <w:pStyle w:val="7"/>
              <w:jc w:val="center"/>
              <w:rPr>
                <w:rFonts w:hAnsi="Calibri"/>
                <w:color w:val="000000"/>
                <w:sz w:val="23"/>
                <w:szCs w:val="23"/>
                <w:lang w:val="en-US" w:bidi="ar-SA"/>
              </w:rPr>
            </w:pPr>
            <w:r>
              <w:rPr>
                <w:rFonts w:hint="eastAsia" w:hAnsi="Calibri"/>
                <w:color w:val="000000"/>
                <w:sz w:val="23"/>
                <w:szCs w:val="23"/>
                <w:lang w:val="en-US" w:bidi="ar-SA"/>
              </w:rPr>
              <w:t>序号</w:t>
            </w:r>
          </w:p>
        </w:tc>
        <w:tc>
          <w:tcPr>
            <w:tcW w:w="1444" w:type="dxa"/>
            <w:gridSpan w:val="2"/>
            <w:vMerge w:val="restart"/>
            <w:noWrap w:val="0"/>
            <w:vAlign w:val="center"/>
          </w:tcPr>
          <w:p w14:paraId="6265590D">
            <w:pPr>
              <w:pStyle w:val="7"/>
              <w:jc w:val="center"/>
              <w:rPr>
                <w:rFonts w:hAnsi="Calibri"/>
                <w:color w:val="000000"/>
                <w:sz w:val="23"/>
                <w:szCs w:val="23"/>
                <w:lang w:val="en-US" w:bidi="ar-SA"/>
              </w:rPr>
            </w:pPr>
            <w:r>
              <w:rPr>
                <w:rFonts w:hint="eastAsia" w:hAnsi="Calibri"/>
                <w:color w:val="000000"/>
                <w:sz w:val="23"/>
                <w:szCs w:val="23"/>
                <w:lang w:val="en-US" w:bidi="ar-SA"/>
              </w:rPr>
              <w:t>验收项目</w:t>
            </w:r>
          </w:p>
        </w:tc>
        <w:tc>
          <w:tcPr>
            <w:tcW w:w="2886" w:type="dxa"/>
            <w:gridSpan w:val="2"/>
            <w:vMerge w:val="restart"/>
            <w:noWrap w:val="0"/>
            <w:vAlign w:val="center"/>
          </w:tcPr>
          <w:p w14:paraId="72B3CF5D">
            <w:pPr>
              <w:pStyle w:val="7"/>
              <w:jc w:val="center"/>
              <w:rPr>
                <w:rFonts w:hAnsi="Calibri"/>
                <w:color w:val="000000"/>
                <w:sz w:val="23"/>
                <w:szCs w:val="23"/>
                <w:lang w:val="en-US" w:bidi="ar-SA"/>
              </w:rPr>
            </w:pPr>
            <w:r>
              <w:rPr>
                <w:rFonts w:hint="eastAsia" w:hAnsi="Calibri"/>
                <w:color w:val="000000"/>
                <w:sz w:val="23"/>
                <w:szCs w:val="23"/>
                <w:lang w:val="en-US" w:bidi="ar-SA"/>
              </w:rPr>
              <w:t>验收内容</w:t>
            </w:r>
          </w:p>
        </w:tc>
        <w:tc>
          <w:tcPr>
            <w:tcW w:w="3431" w:type="dxa"/>
            <w:gridSpan w:val="5"/>
            <w:noWrap w:val="0"/>
            <w:vAlign w:val="center"/>
          </w:tcPr>
          <w:p w14:paraId="2FC1BDEE">
            <w:pPr>
              <w:pStyle w:val="7"/>
              <w:jc w:val="center"/>
              <w:rPr>
                <w:rFonts w:hAnsi="Calibri"/>
                <w:color w:val="000000"/>
                <w:sz w:val="23"/>
                <w:szCs w:val="23"/>
                <w:lang w:val="en-US" w:bidi="ar-SA"/>
              </w:rPr>
            </w:pPr>
            <w:r>
              <w:rPr>
                <w:rFonts w:hint="eastAsia" w:hAnsi="Calibri"/>
                <w:color w:val="000000"/>
                <w:sz w:val="23"/>
                <w:szCs w:val="23"/>
                <w:lang w:val="en-US" w:bidi="ar-SA"/>
              </w:rPr>
              <w:t>分户交接工作界面</w:t>
            </w:r>
          </w:p>
        </w:tc>
        <w:tc>
          <w:tcPr>
            <w:tcW w:w="1153" w:type="dxa"/>
            <w:vMerge w:val="restart"/>
            <w:noWrap w:val="0"/>
            <w:vAlign w:val="center"/>
          </w:tcPr>
          <w:p w14:paraId="4576BD8A">
            <w:pPr>
              <w:pStyle w:val="7"/>
              <w:jc w:val="center"/>
              <w:rPr>
                <w:rFonts w:hAnsi="Calibri"/>
                <w:color w:val="000000"/>
                <w:sz w:val="23"/>
                <w:szCs w:val="23"/>
                <w:lang w:val="en-US" w:bidi="ar-SA"/>
              </w:rPr>
            </w:pPr>
            <w:r>
              <w:rPr>
                <w:rFonts w:hint="eastAsia" w:hAnsi="Calibri"/>
                <w:color w:val="000000"/>
                <w:sz w:val="23"/>
                <w:szCs w:val="23"/>
                <w:lang w:val="en-US" w:bidi="ar-SA"/>
              </w:rPr>
              <w:t>验收记录及结论</w:t>
            </w:r>
          </w:p>
        </w:tc>
      </w:tr>
      <w:tr w14:paraId="1A1F5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314" w:hRule="atLeast"/>
          <w:jc w:val="center"/>
        </w:trPr>
        <w:tc>
          <w:tcPr>
            <w:tcW w:w="497" w:type="dxa"/>
            <w:vMerge w:val="continue"/>
            <w:tcBorders>
              <w:top w:val="nil"/>
            </w:tcBorders>
            <w:noWrap w:val="0"/>
            <w:vAlign w:val="center"/>
          </w:tcPr>
          <w:p w14:paraId="26563232">
            <w:pPr>
              <w:autoSpaceDE w:val="0"/>
              <w:autoSpaceDN w:val="0"/>
              <w:jc w:val="center"/>
              <w:rPr>
                <w:rFonts w:ascii="仿宋" w:hAnsi="Calibri" w:eastAsia="仿宋" w:cs="仿宋"/>
                <w:color w:val="000000"/>
                <w:kern w:val="0"/>
                <w:sz w:val="23"/>
                <w:szCs w:val="23"/>
              </w:rPr>
            </w:pPr>
          </w:p>
        </w:tc>
        <w:tc>
          <w:tcPr>
            <w:tcW w:w="1444" w:type="dxa"/>
            <w:gridSpan w:val="2"/>
            <w:vMerge w:val="continue"/>
            <w:tcBorders>
              <w:top w:val="nil"/>
            </w:tcBorders>
            <w:noWrap w:val="0"/>
            <w:vAlign w:val="center"/>
          </w:tcPr>
          <w:p w14:paraId="299B6614">
            <w:pPr>
              <w:autoSpaceDE w:val="0"/>
              <w:autoSpaceDN w:val="0"/>
              <w:jc w:val="center"/>
              <w:rPr>
                <w:rFonts w:ascii="仿宋" w:hAnsi="Calibri" w:eastAsia="仿宋" w:cs="仿宋"/>
                <w:color w:val="000000"/>
                <w:kern w:val="0"/>
                <w:sz w:val="23"/>
                <w:szCs w:val="23"/>
              </w:rPr>
            </w:pPr>
          </w:p>
        </w:tc>
        <w:tc>
          <w:tcPr>
            <w:tcW w:w="2886" w:type="dxa"/>
            <w:gridSpan w:val="2"/>
            <w:vMerge w:val="continue"/>
            <w:tcBorders>
              <w:top w:val="nil"/>
            </w:tcBorders>
            <w:noWrap w:val="0"/>
            <w:vAlign w:val="center"/>
          </w:tcPr>
          <w:p w14:paraId="00D27301">
            <w:pPr>
              <w:autoSpaceDE w:val="0"/>
              <w:autoSpaceDN w:val="0"/>
              <w:rPr>
                <w:rFonts w:ascii="仿宋" w:hAnsi="Calibri" w:eastAsia="仿宋" w:cs="仿宋"/>
                <w:color w:val="000000"/>
                <w:kern w:val="0"/>
                <w:sz w:val="23"/>
                <w:szCs w:val="23"/>
              </w:rPr>
            </w:pPr>
          </w:p>
        </w:tc>
        <w:tc>
          <w:tcPr>
            <w:tcW w:w="2258" w:type="dxa"/>
            <w:gridSpan w:val="3"/>
            <w:noWrap w:val="0"/>
            <w:vAlign w:val="center"/>
          </w:tcPr>
          <w:p w14:paraId="2AA0A489">
            <w:pPr>
              <w:pStyle w:val="7"/>
              <w:jc w:val="center"/>
              <w:rPr>
                <w:rFonts w:hAnsi="Calibri"/>
                <w:color w:val="000000"/>
                <w:sz w:val="23"/>
                <w:szCs w:val="23"/>
                <w:lang w:val="en-US" w:bidi="ar-SA"/>
              </w:rPr>
            </w:pPr>
            <w:r>
              <w:rPr>
                <w:rFonts w:hint="eastAsia" w:hAnsi="Calibri"/>
                <w:color w:val="000000"/>
                <w:sz w:val="23"/>
                <w:szCs w:val="23"/>
                <w:lang w:val="en-US" w:bidi="ar-SA"/>
              </w:rPr>
              <w:t>工作量要求</w:t>
            </w:r>
          </w:p>
        </w:tc>
        <w:tc>
          <w:tcPr>
            <w:tcW w:w="1173" w:type="dxa"/>
            <w:gridSpan w:val="2"/>
            <w:noWrap w:val="0"/>
            <w:vAlign w:val="center"/>
          </w:tcPr>
          <w:p w14:paraId="57E2F264">
            <w:pPr>
              <w:pStyle w:val="7"/>
              <w:jc w:val="center"/>
              <w:rPr>
                <w:rFonts w:hAnsi="Calibri"/>
                <w:color w:val="000000"/>
                <w:sz w:val="23"/>
                <w:szCs w:val="23"/>
                <w:lang w:val="en-US" w:bidi="ar-SA"/>
              </w:rPr>
            </w:pPr>
            <w:r>
              <w:rPr>
                <w:rFonts w:hint="eastAsia" w:hAnsi="Calibri"/>
                <w:color w:val="000000"/>
                <w:sz w:val="23"/>
                <w:szCs w:val="23"/>
                <w:lang w:val="en-US" w:bidi="ar-SA"/>
              </w:rPr>
              <w:t>完成情况</w:t>
            </w:r>
          </w:p>
        </w:tc>
        <w:tc>
          <w:tcPr>
            <w:tcW w:w="1153" w:type="dxa"/>
            <w:vMerge w:val="continue"/>
            <w:tcBorders>
              <w:top w:val="nil"/>
            </w:tcBorders>
            <w:noWrap w:val="0"/>
            <w:vAlign w:val="center"/>
          </w:tcPr>
          <w:p w14:paraId="70B5AC11">
            <w:pPr>
              <w:autoSpaceDE w:val="0"/>
              <w:autoSpaceDN w:val="0"/>
              <w:rPr>
                <w:rFonts w:ascii="仿宋" w:hAnsi="Calibri" w:eastAsia="仿宋" w:cs="仿宋"/>
                <w:color w:val="000000"/>
                <w:kern w:val="0"/>
                <w:sz w:val="23"/>
                <w:szCs w:val="23"/>
              </w:rPr>
            </w:pPr>
          </w:p>
        </w:tc>
      </w:tr>
      <w:tr w14:paraId="0E439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313" w:hRule="atLeast"/>
          <w:jc w:val="center"/>
        </w:trPr>
        <w:tc>
          <w:tcPr>
            <w:tcW w:w="497" w:type="dxa"/>
            <w:vMerge w:val="restart"/>
            <w:noWrap w:val="0"/>
            <w:vAlign w:val="center"/>
          </w:tcPr>
          <w:p w14:paraId="6FDDB9FB">
            <w:pPr>
              <w:pStyle w:val="7"/>
              <w:jc w:val="center"/>
              <w:rPr>
                <w:rFonts w:hAnsi="Calibri"/>
                <w:color w:val="000000"/>
                <w:sz w:val="23"/>
                <w:szCs w:val="23"/>
                <w:lang w:val="en-US" w:bidi="ar-SA"/>
              </w:rPr>
            </w:pPr>
            <w:r>
              <w:rPr>
                <w:rFonts w:hAnsi="Calibri"/>
                <w:color w:val="000000"/>
                <w:sz w:val="23"/>
                <w:szCs w:val="23"/>
                <w:lang w:val="en-US" w:bidi="ar-SA"/>
              </w:rPr>
              <w:t>1</w:t>
            </w:r>
          </w:p>
        </w:tc>
        <w:tc>
          <w:tcPr>
            <w:tcW w:w="1444" w:type="dxa"/>
            <w:gridSpan w:val="2"/>
            <w:vMerge w:val="restart"/>
            <w:noWrap w:val="0"/>
            <w:vAlign w:val="center"/>
          </w:tcPr>
          <w:p w14:paraId="40C34DC9">
            <w:pPr>
              <w:pStyle w:val="7"/>
              <w:jc w:val="center"/>
              <w:rPr>
                <w:rFonts w:hAnsi="Calibri"/>
                <w:color w:val="000000"/>
                <w:sz w:val="23"/>
                <w:szCs w:val="23"/>
                <w:lang w:val="en-US" w:bidi="ar-SA"/>
              </w:rPr>
            </w:pPr>
            <w:r>
              <w:rPr>
                <w:rFonts w:hint="eastAsia" w:hAnsi="Calibri"/>
                <w:color w:val="000000"/>
                <w:sz w:val="23"/>
                <w:szCs w:val="23"/>
                <w:lang w:val="en-US" w:bidi="ar-SA"/>
              </w:rPr>
              <w:t>楼地面、墙面和顶棚</w:t>
            </w:r>
          </w:p>
        </w:tc>
        <w:tc>
          <w:tcPr>
            <w:tcW w:w="2886" w:type="dxa"/>
            <w:gridSpan w:val="2"/>
            <w:vMerge w:val="restart"/>
            <w:noWrap w:val="0"/>
            <w:vAlign w:val="center"/>
          </w:tcPr>
          <w:p w14:paraId="2BB11F68">
            <w:pPr>
              <w:pStyle w:val="7"/>
              <w:jc w:val="both"/>
              <w:rPr>
                <w:rFonts w:hAnsi="Calibri"/>
                <w:color w:val="000000"/>
                <w:sz w:val="23"/>
                <w:szCs w:val="23"/>
                <w:lang w:val="en-US" w:bidi="ar-SA"/>
              </w:rPr>
            </w:pPr>
            <w:r>
              <w:rPr>
                <w:rFonts w:hint="eastAsia" w:hAnsi="Calibri"/>
                <w:color w:val="000000"/>
                <w:sz w:val="23"/>
                <w:szCs w:val="23"/>
                <w:lang w:val="en-US" w:bidi="ar-SA"/>
              </w:rPr>
              <w:t>裂缝、空鼓、脱层、地面起砂、墙面爆灰、地面基层平整度</w:t>
            </w:r>
          </w:p>
        </w:tc>
        <w:tc>
          <w:tcPr>
            <w:tcW w:w="2258" w:type="dxa"/>
            <w:gridSpan w:val="3"/>
            <w:noWrap w:val="0"/>
            <w:vAlign w:val="center"/>
          </w:tcPr>
          <w:p w14:paraId="305130F4">
            <w:pPr>
              <w:pStyle w:val="7"/>
              <w:jc w:val="both"/>
              <w:rPr>
                <w:rFonts w:hAnsi="Calibri"/>
                <w:color w:val="000000"/>
                <w:sz w:val="23"/>
                <w:szCs w:val="23"/>
                <w:lang w:val="en-US" w:bidi="ar-SA"/>
              </w:rPr>
            </w:pPr>
            <w:r>
              <w:rPr>
                <w:rFonts w:hint="eastAsia" w:hAnsi="Calibri"/>
                <w:color w:val="000000"/>
                <w:sz w:val="23"/>
                <w:szCs w:val="23"/>
                <w:lang w:val="en-US" w:bidi="ar-SA"/>
              </w:rPr>
              <w:t>1.内墙面抹灰完成。</w:t>
            </w:r>
          </w:p>
        </w:tc>
        <w:tc>
          <w:tcPr>
            <w:tcW w:w="1173" w:type="dxa"/>
            <w:gridSpan w:val="2"/>
            <w:noWrap w:val="0"/>
            <w:vAlign w:val="center"/>
          </w:tcPr>
          <w:p w14:paraId="79B69DCD">
            <w:pPr>
              <w:pStyle w:val="7"/>
              <w:jc w:val="both"/>
              <w:rPr>
                <w:rFonts w:hAnsi="Calibri"/>
                <w:color w:val="000000"/>
                <w:sz w:val="23"/>
                <w:szCs w:val="23"/>
                <w:lang w:val="en-US" w:bidi="ar-SA"/>
              </w:rPr>
            </w:pPr>
          </w:p>
        </w:tc>
        <w:tc>
          <w:tcPr>
            <w:tcW w:w="1153" w:type="dxa"/>
            <w:vMerge w:val="restart"/>
            <w:noWrap w:val="0"/>
            <w:vAlign w:val="center"/>
          </w:tcPr>
          <w:p w14:paraId="179EB789">
            <w:pPr>
              <w:pStyle w:val="7"/>
              <w:jc w:val="both"/>
              <w:rPr>
                <w:rFonts w:hAnsi="Calibri"/>
                <w:color w:val="000000"/>
                <w:sz w:val="23"/>
                <w:szCs w:val="23"/>
                <w:lang w:val="en-US" w:bidi="ar-SA"/>
              </w:rPr>
            </w:pPr>
          </w:p>
        </w:tc>
      </w:tr>
      <w:tr w14:paraId="35C73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311" w:hRule="atLeast"/>
          <w:jc w:val="center"/>
        </w:trPr>
        <w:tc>
          <w:tcPr>
            <w:tcW w:w="497" w:type="dxa"/>
            <w:vMerge w:val="continue"/>
            <w:tcBorders>
              <w:top w:val="nil"/>
            </w:tcBorders>
            <w:noWrap w:val="0"/>
            <w:vAlign w:val="center"/>
          </w:tcPr>
          <w:p w14:paraId="1F11472C">
            <w:pPr>
              <w:autoSpaceDE w:val="0"/>
              <w:autoSpaceDN w:val="0"/>
              <w:jc w:val="center"/>
              <w:rPr>
                <w:rFonts w:ascii="仿宋" w:hAnsi="Calibri" w:eastAsia="仿宋" w:cs="仿宋"/>
                <w:color w:val="000000"/>
                <w:kern w:val="0"/>
                <w:sz w:val="23"/>
                <w:szCs w:val="23"/>
              </w:rPr>
            </w:pPr>
          </w:p>
        </w:tc>
        <w:tc>
          <w:tcPr>
            <w:tcW w:w="1444" w:type="dxa"/>
            <w:gridSpan w:val="2"/>
            <w:vMerge w:val="continue"/>
            <w:tcBorders>
              <w:top w:val="nil"/>
            </w:tcBorders>
            <w:noWrap w:val="0"/>
            <w:vAlign w:val="center"/>
          </w:tcPr>
          <w:p w14:paraId="6C653BDF">
            <w:pPr>
              <w:autoSpaceDE w:val="0"/>
              <w:autoSpaceDN w:val="0"/>
              <w:jc w:val="center"/>
              <w:rPr>
                <w:rFonts w:ascii="仿宋" w:hAnsi="Calibri" w:eastAsia="仿宋" w:cs="仿宋"/>
                <w:color w:val="000000"/>
                <w:kern w:val="0"/>
                <w:sz w:val="23"/>
                <w:szCs w:val="23"/>
              </w:rPr>
            </w:pPr>
          </w:p>
        </w:tc>
        <w:tc>
          <w:tcPr>
            <w:tcW w:w="2886" w:type="dxa"/>
            <w:gridSpan w:val="2"/>
            <w:vMerge w:val="continue"/>
            <w:tcBorders>
              <w:top w:val="nil"/>
            </w:tcBorders>
            <w:noWrap w:val="0"/>
            <w:vAlign w:val="center"/>
          </w:tcPr>
          <w:p w14:paraId="7BC16FED">
            <w:pPr>
              <w:autoSpaceDE w:val="0"/>
              <w:autoSpaceDN w:val="0"/>
              <w:rPr>
                <w:rFonts w:ascii="仿宋" w:hAnsi="Calibri" w:eastAsia="仿宋" w:cs="仿宋"/>
                <w:color w:val="000000"/>
                <w:kern w:val="0"/>
                <w:sz w:val="23"/>
                <w:szCs w:val="23"/>
              </w:rPr>
            </w:pPr>
          </w:p>
        </w:tc>
        <w:tc>
          <w:tcPr>
            <w:tcW w:w="2258" w:type="dxa"/>
            <w:gridSpan w:val="3"/>
            <w:noWrap w:val="0"/>
            <w:vAlign w:val="center"/>
          </w:tcPr>
          <w:p w14:paraId="6C21AB2D">
            <w:pPr>
              <w:pStyle w:val="7"/>
              <w:jc w:val="both"/>
              <w:rPr>
                <w:rFonts w:hAnsi="Calibri"/>
                <w:color w:val="000000"/>
                <w:sz w:val="23"/>
                <w:szCs w:val="23"/>
                <w:lang w:val="en-US" w:bidi="ar-SA"/>
              </w:rPr>
            </w:pPr>
            <w:r>
              <w:rPr>
                <w:rFonts w:hint="eastAsia" w:hAnsi="Calibri"/>
                <w:color w:val="000000"/>
                <w:sz w:val="23"/>
                <w:szCs w:val="23"/>
                <w:lang w:val="en-US" w:bidi="ar-SA"/>
              </w:rPr>
              <w:t>2.顶棚抹灰完成。</w:t>
            </w:r>
          </w:p>
        </w:tc>
        <w:tc>
          <w:tcPr>
            <w:tcW w:w="1173" w:type="dxa"/>
            <w:gridSpan w:val="2"/>
            <w:noWrap w:val="0"/>
            <w:vAlign w:val="center"/>
          </w:tcPr>
          <w:p w14:paraId="02C89E80">
            <w:pPr>
              <w:pStyle w:val="7"/>
              <w:jc w:val="both"/>
              <w:rPr>
                <w:rFonts w:hAnsi="Calibri"/>
                <w:color w:val="000000"/>
                <w:sz w:val="23"/>
                <w:szCs w:val="23"/>
                <w:lang w:val="en-US" w:bidi="ar-SA"/>
              </w:rPr>
            </w:pPr>
          </w:p>
        </w:tc>
        <w:tc>
          <w:tcPr>
            <w:tcW w:w="1153" w:type="dxa"/>
            <w:vMerge w:val="continue"/>
            <w:tcBorders>
              <w:top w:val="nil"/>
            </w:tcBorders>
            <w:noWrap w:val="0"/>
            <w:vAlign w:val="center"/>
          </w:tcPr>
          <w:p w14:paraId="14892CD7">
            <w:pPr>
              <w:autoSpaceDE w:val="0"/>
              <w:autoSpaceDN w:val="0"/>
              <w:rPr>
                <w:rFonts w:ascii="仿宋" w:hAnsi="Calibri" w:eastAsia="仿宋" w:cs="仿宋"/>
                <w:color w:val="000000"/>
                <w:kern w:val="0"/>
                <w:sz w:val="23"/>
                <w:szCs w:val="23"/>
              </w:rPr>
            </w:pPr>
          </w:p>
        </w:tc>
      </w:tr>
      <w:tr w14:paraId="7B2BA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328" w:hRule="atLeast"/>
          <w:jc w:val="center"/>
        </w:trPr>
        <w:tc>
          <w:tcPr>
            <w:tcW w:w="497" w:type="dxa"/>
            <w:vMerge w:val="continue"/>
            <w:tcBorders>
              <w:top w:val="nil"/>
            </w:tcBorders>
            <w:noWrap w:val="0"/>
            <w:vAlign w:val="center"/>
          </w:tcPr>
          <w:p w14:paraId="7EDBF96F">
            <w:pPr>
              <w:autoSpaceDE w:val="0"/>
              <w:autoSpaceDN w:val="0"/>
              <w:jc w:val="center"/>
              <w:rPr>
                <w:rFonts w:ascii="仿宋" w:hAnsi="Calibri" w:eastAsia="仿宋" w:cs="仿宋"/>
                <w:color w:val="000000"/>
                <w:kern w:val="0"/>
                <w:sz w:val="23"/>
                <w:szCs w:val="23"/>
              </w:rPr>
            </w:pPr>
          </w:p>
        </w:tc>
        <w:tc>
          <w:tcPr>
            <w:tcW w:w="1444" w:type="dxa"/>
            <w:gridSpan w:val="2"/>
            <w:vMerge w:val="continue"/>
            <w:tcBorders>
              <w:top w:val="nil"/>
            </w:tcBorders>
            <w:noWrap w:val="0"/>
            <w:vAlign w:val="center"/>
          </w:tcPr>
          <w:p w14:paraId="10D544CF">
            <w:pPr>
              <w:autoSpaceDE w:val="0"/>
              <w:autoSpaceDN w:val="0"/>
              <w:jc w:val="center"/>
              <w:rPr>
                <w:rFonts w:ascii="仿宋" w:hAnsi="Calibri" w:eastAsia="仿宋" w:cs="仿宋"/>
                <w:color w:val="000000"/>
                <w:kern w:val="0"/>
                <w:sz w:val="23"/>
                <w:szCs w:val="23"/>
              </w:rPr>
            </w:pPr>
          </w:p>
        </w:tc>
        <w:tc>
          <w:tcPr>
            <w:tcW w:w="2886" w:type="dxa"/>
            <w:gridSpan w:val="2"/>
            <w:vMerge w:val="continue"/>
            <w:tcBorders>
              <w:top w:val="nil"/>
            </w:tcBorders>
            <w:noWrap w:val="0"/>
            <w:vAlign w:val="center"/>
          </w:tcPr>
          <w:p w14:paraId="45E47D49">
            <w:pPr>
              <w:autoSpaceDE w:val="0"/>
              <w:autoSpaceDN w:val="0"/>
              <w:rPr>
                <w:rFonts w:ascii="仿宋" w:hAnsi="Calibri" w:eastAsia="仿宋" w:cs="仿宋"/>
                <w:color w:val="000000"/>
                <w:kern w:val="0"/>
                <w:sz w:val="23"/>
                <w:szCs w:val="23"/>
              </w:rPr>
            </w:pPr>
          </w:p>
        </w:tc>
        <w:tc>
          <w:tcPr>
            <w:tcW w:w="2258" w:type="dxa"/>
            <w:gridSpan w:val="3"/>
            <w:noWrap w:val="0"/>
            <w:vAlign w:val="center"/>
          </w:tcPr>
          <w:p w14:paraId="10C68DF7">
            <w:pPr>
              <w:pStyle w:val="7"/>
              <w:jc w:val="both"/>
              <w:rPr>
                <w:rFonts w:hAnsi="Calibri"/>
                <w:color w:val="000000"/>
                <w:sz w:val="23"/>
                <w:szCs w:val="23"/>
                <w:lang w:val="en-US" w:bidi="ar-SA"/>
              </w:rPr>
            </w:pPr>
            <w:r>
              <w:rPr>
                <w:rFonts w:hint="eastAsia" w:hAnsi="Calibri"/>
                <w:color w:val="000000"/>
                <w:sz w:val="23"/>
                <w:szCs w:val="23"/>
                <w:lang w:val="en-US" w:bidi="ar-SA"/>
              </w:rPr>
              <w:t>3.地面基层完成。</w:t>
            </w:r>
          </w:p>
        </w:tc>
        <w:tc>
          <w:tcPr>
            <w:tcW w:w="1173" w:type="dxa"/>
            <w:gridSpan w:val="2"/>
            <w:noWrap w:val="0"/>
            <w:vAlign w:val="center"/>
          </w:tcPr>
          <w:p w14:paraId="5561F8A5">
            <w:pPr>
              <w:pStyle w:val="7"/>
              <w:jc w:val="both"/>
              <w:rPr>
                <w:rFonts w:hAnsi="Calibri"/>
                <w:color w:val="000000"/>
                <w:sz w:val="23"/>
                <w:szCs w:val="23"/>
                <w:lang w:val="en-US" w:bidi="ar-SA"/>
              </w:rPr>
            </w:pPr>
          </w:p>
        </w:tc>
        <w:tc>
          <w:tcPr>
            <w:tcW w:w="1153" w:type="dxa"/>
            <w:vMerge w:val="continue"/>
            <w:tcBorders>
              <w:top w:val="nil"/>
            </w:tcBorders>
            <w:noWrap w:val="0"/>
            <w:vAlign w:val="center"/>
          </w:tcPr>
          <w:p w14:paraId="3AAABECA">
            <w:pPr>
              <w:autoSpaceDE w:val="0"/>
              <w:autoSpaceDN w:val="0"/>
              <w:rPr>
                <w:rFonts w:ascii="仿宋" w:hAnsi="Calibri" w:eastAsia="仿宋" w:cs="仿宋"/>
                <w:color w:val="000000"/>
                <w:kern w:val="0"/>
                <w:sz w:val="23"/>
                <w:szCs w:val="23"/>
              </w:rPr>
            </w:pPr>
          </w:p>
        </w:tc>
      </w:tr>
      <w:tr w14:paraId="7CAA4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549" w:hRule="atLeast"/>
          <w:jc w:val="center"/>
        </w:trPr>
        <w:tc>
          <w:tcPr>
            <w:tcW w:w="497" w:type="dxa"/>
            <w:noWrap w:val="0"/>
            <w:vAlign w:val="center"/>
          </w:tcPr>
          <w:p w14:paraId="1BB80069">
            <w:pPr>
              <w:pStyle w:val="7"/>
              <w:jc w:val="center"/>
              <w:rPr>
                <w:rFonts w:hAnsi="Calibri"/>
                <w:color w:val="000000"/>
                <w:sz w:val="23"/>
                <w:szCs w:val="23"/>
                <w:lang w:val="en-US" w:bidi="ar-SA"/>
              </w:rPr>
            </w:pPr>
            <w:r>
              <w:rPr>
                <w:rFonts w:hAnsi="Calibri"/>
                <w:color w:val="000000"/>
                <w:sz w:val="23"/>
                <w:szCs w:val="23"/>
                <w:lang w:val="en-US" w:bidi="ar-SA"/>
              </w:rPr>
              <w:t>2</w:t>
            </w:r>
          </w:p>
        </w:tc>
        <w:tc>
          <w:tcPr>
            <w:tcW w:w="1444" w:type="dxa"/>
            <w:gridSpan w:val="2"/>
            <w:noWrap w:val="0"/>
            <w:vAlign w:val="center"/>
          </w:tcPr>
          <w:p w14:paraId="533BD928">
            <w:pPr>
              <w:pStyle w:val="7"/>
              <w:tabs>
                <w:tab w:val="left" w:pos="827"/>
              </w:tabs>
              <w:jc w:val="center"/>
              <w:rPr>
                <w:rFonts w:hAnsi="Calibri"/>
                <w:color w:val="000000"/>
                <w:sz w:val="23"/>
                <w:szCs w:val="23"/>
                <w:lang w:val="en-US" w:bidi="ar-SA"/>
              </w:rPr>
            </w:pPr>
            <w:r>
              <w:rPr>
                <w:rFonts w:hint="eastAsia" w:hAnsi="Calibri"/>
                <w:color w:val="000000"/>
                <w:sz w:val="23"/>
                <w:szCs w:val="23"/>
                <w:lang w:val="en-US" w:bidi="ar-SA"/>
              </w:rPr>
              <w:t>门窗</w:t>
            </w:r>
          </w:p>
        </w:tc>
        <w:tc>
          <w:tcPr>
            <w:tcW w:w="2886" w:type="dxa"/>
            <w:gridSpan w:val="2"/>
            <w:noWrap w:val="0"/>
            <w:vAlign w:val="center"/>
          </w:tcPr>
          <w:p w14:paraId="255C1844">
            <w:pPr>
              <w:pStyle w:val="7"/>
              <w:jc w:val="both"/>
              <w:rPr>
                <w:rFonts w:hAnsi="Calibri"/>
                <w:color w:val="000000"/>
                <w:sz w:val="23"/>
                <w:szCs w:val="23"/>
                <w:lang w:val="en-US" w:bidi="ar-SA"/>
              </w:rPr>
            </w:pPr>
            <w:r>
              <w:rPr>
                <w:rFonts w:hint="eastAsia" w:hAnsi="Calibri"/>
                <w:color w:val="000000"/>
                <w:sz w:val="23"/>
                <w:szCs w:val="23"/>
                <w:lang w:val="en-US" w:bidi="ar-SA"/>
              </w:rPr>
              <w:t>窗台高度、渗漏、门窗开启、安全玻璃标识、外门窗划痕、损伤</w:t>
            </w:r>
          </w:p>
        </w:tc>
        <w:tc>
          <w:tcPr>
            <w:tcW w:w="2258" w:type="dxa"/>
            <w:gridSpan w:val="3"/>
            <w:noWrap w:val="0"/>
            <w:vAlign w:val="center"/>
          </w:tcPr>
          <w:p w14:paraId="02A6C6AB">
            <w:pPr>
              <w:pStyle w:val="7"/>
              <w:jc w:val="both"/>
              <w:rPr>
                <w:rFonts w:hAnsi="Calibri"/>
                <w:color w:val="000000"/>
                <w:sz w:val="23"/>
                <w:szCs w:val="23"/>
                <w:lang w:val="en-US" w:bidi="ar-SA"/>
              </w:rPr>
            </w:pPr>
            <w:r>
              <w:rPr>
                <w:rFonts w:hint="eastAsia" w:hAnsi="Calibri"/>
                <w:color w:val="000000"/>
                <w:sz w:val="23"/>
                <w:szCs w:val="23"/>
                <w:lang w:val="en-US" w:bidi="ar-SA"/>
              </w:rPr>
              <w:t>1.外门窗安装完成；</w:t>
            </w:r>
          </w:p>
          <w:p w14:paraId="07C8A7BE">
            <w:pPr>
              <w:pStyle w:val="7"/>
              <w:jc w:val="both"/>
              <w:rPr>
                <w:rFonts w:hAnsi="Calibri"/>
                <w:color w:val="000000"/>
                <w:sz w:val="23"/>
                <w:szCs w:val="23"/>
                <w:lang w:val="en-US" w:bidi="ar-SA"/>
              </w:rPr>
            </w:pPr>
            <w:r>
              <w:rPr>
                <w:rFonts w:hint="eastAsia" w:hAnsi="Calibri"/>
                <w:color w:val="000000"/>
                <w:sz w:val="23"/>
                <w:szCs w:val="23"/>
                <w:lang w:val="en-US" w:bidi="ar-SA"/>
              </w:rPr>
              <w:t>2.性能检测合格。</w:t>
            </w:r>
          </w:p>
        </w:tc>
        <w:tc>
          <w:tcPr>
            <w:tcW w:w="1173" w:type="dxa"/>
            <w:gridSpan w:val="2"/>
            <w:noWrap w:val="0"/>
            <w:vAlign w:val="center"/>
          </w:tcPr>
          <w:p w14:paraId="18FECE3D">
            <w:pPr>
              <w:pStyle w:val="7"/>
              <w:jc w:val="both"/>
              <w:rPr>
                <w:rFonts w:hAnsi="Calibri"/>
                <w:color w:val="000000"/>
                <w:sz w:val="23"/>
                <w:szCs w:val="23"/>
                <w:lang w:val="en-US" w:bidi="ar-SA"/>
              </w:rPr>
            </w:pPr>
          </w:p>
        </w:tc>
        <w:tc>
          <w:tcPr>
            <w:tcW w:w="1153" w:type="dxa"/>
            <w:noWrap w:val="0"/>
            <w:vAlign w:val="center"/>
          </w:tcPr>
          <w:p w14:paraId="74C33DE4">
            <w:pPr>
              <w:pStyle w:val="7"/>
              <w:jc w:val="both"/>
              <w:rPr>
                <w:rFonts w:hAnsi="Calibri"/>
                <w:color w:val="000000"/>
                <w:sz w:val="23"/>
                <w:szCs w:val="23"/>
                <w:lang w:val="en-US" w:bidi="ar-SA"/>
              </w:rPr>
            </w:pPr>
          </w:p>
        </w:tc>
      </w:tr>
      <w:tr w14:paraId="5BC10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623" w:hRule="atLeast"/>
          <w:jc w:val="center"/>
        </w:trPr>
        <w:tc>
          <w:tcPr>
            <w:tcW w:w="497" w:type="dxa"/>
            <w:noWrap w:val="0"/>
            <w:vAlign w:val="center"/>
          </w:tcPr>
          <w:p w14:paraId="79F83BA1">
            <w:pPr>
              <w:pStyle w:val="7"/>
              <w:jc w:val="center"/>
              <w:rPr>
                <w:rFonts w:hAnsi="Calibri"/>
                <w:color w:val="000000"/>
                <w:sz w:val="23"/>
                <w:szCs w:val="23"/>
                <w:lang w:val="en-US" w:bidi="ar-SA"/>
              </w:rPr>
            </w:pPr>
            <w:r>
              <w:rPr>
                <w:rFonts w:hAnsi="Calibri"/>
                <w:color w:val="000000"/>
                <w:sz w:val="23"/>
                <w:szCs w:val="23"/>
                <w:lang w:val="en-US" w:bidi="ar-SA"/>
              </w:rPr>
              <w:t>3</w:t>
            </w:r>
          </w:p>
        </w:tc>
        <w:tc>
          <w:tcPr>
            <w:tcW w:w="1444" w:type="dxa"/>
            <w:gridSpan w:val="2"/>
            <w:noWrap w:val="0"/>
            <w:vAlign w:val="center"/>
          </w:tcPr>
          <w:p w14:paraId="72E23467">
            <w:pPr>
              <w:pStyle w:val="7"/>
              <w:tabs>
                <w:tab w:val="left" w:pos="827"/>
              </w:tabs>
              <w:jc w:val="center"/>
              <w:rPr>
                <w:rFonts w:hAnsi="Calibri"/>
                <w:color w:val="000000"/>
                <w:sz w:val="23"/>
                <w:szCs w:val="23"/>
                <w:lang w:val="en-US" w:bidi="ar-SA"/>
              </w:rPr>
            </w:pPr>
            <w:r>
              <w:rPr>
                <w:rFonts w:hint="eastAsia" w:hAnsi="Calibri"/>
                <w:color w:val="000000"/>
                <w:sz w:val="23"/>
                <w:szCs w:val="23"/>
                <w:lang w:val="en-US" w:bidi="ar-SA"/>
              </w:rPr>
              <w:t>栏</w:t>
            </w:r>
            <w:r>
              <w:rPr>
                <w:rFonts w:hint="eastAsia" w:hAnsi="Calibri"/>
                <w:color w:val="000000"/>
                <w:sz w:val="23"/>
                <w:szCs w:val="23"/>
                <w:lang w:val="en-US" w:bidi="ar-SA"/>
              </w:rPr>
              <w:tab/>
            </w:r>
            <w:r>
              <w:rPr>
                <w:rFonts w:hint="eastAsia" w:hAnsi="Calibri"/>
                <w:color w:val="000000"/>
                <w:sz w:val="23"/>
                <w:szCs w:val="23"/>
                <w:lang w:val="en-US" w:bidi="ar-SA"/>
              </w:rPr>
              <w:t>杆</w:t>
            </w:r>
          </w:p>
        </w:tc>
        <w:tc>
          <w:tcPr>
            <w:tcW w:w="2886" w:type="dxa"/>
            <w:gridSpan w:val="2"/>
            <w:noWrap w:val="0"/>
            <w:vAlign w:val="center"/>
          </w:tcPr>
          <w:p w14:paraId="181AE6FA">
            <w:pPr>
              <w:pStyle w:val="7"/>
              <w:jc w:val="both"/>
              <w:rPr>
                <w:rFonts w:hAnsi="Calibri"/>
                <w:color w:val="000000"/>
                <w:sz w:val="23"/>
                <w:szCs w:val="23"/>
                <w:lang w:val="en-US" w:bidi="ar-SA"/>
              </w:rPr>
            </w:pPr>
            <w:r>
              <w:rPr>
                <w:rFonts w:hint="eastAsia" w:hAnsi="Calibri"/>
                <w:color w:val="000000"/>
                <w:sz w:val="23"/>
                <w:szCs w:val="23"/>
                <w:lang w:val="en-US" w:bidi="ar-SA"/>
              </w:rPr>
              <w:t>栏杆高度、竖杆间距、防攀爬措施、护栏玻璃</w:t>
            </w:r>
          </w:p>
        </w:tc>
        <w:tc>
          <w:tcPr>
            <w:tcW w:w="2258" w:type="dxa"/>
            <w:gridSpan w:val="3"/>
            <w:noWrap w:val="0"/>
            <w:vAlign w:val="center"/>
          </w:tcPr>
          <w:p w14:paraId="140CCA52">
            <w:pPr>
              <w:pStyle w:val="7"/>
              <w:jc w:val="both"/>
              <w:rPr>
                <w:rFonts w:hAnsi="Calibri"/>
                <w:color w:val="000000"/>
                <w:sz w:val="23"/>
                <w:szCs w:val="23"/>
                <w:lang w:val="en-US" w:bidi="ar-SA"/>
              </w:rPr>
            </w:pPr>
            <w:r>
              <w:rPr>
                <w:rFonts w:hint="eastAsia" w:hAnsi="Calibri"/>
                <w:color w:val="000000"/>
                <w:sz w:val="23"/>
                <w:szCs w:val="23"/>
                <w:lang w:val="en-US" w:bidi="ar-SA"/>
              </w:rPr>
              <w:t>栏杆安装完成。</w:t>
            </w:r>
          </w:p>
        </w:tc>
        <w:tc>
          <w:tcPr>
            <w:tcW w:w="1173" w:type="dxa"/>
            <w:gridSpan w:val="2"/>
            <w:noWrap w:val="0"/>
            <w:vAlign w:val="center"/>
          </w:tcPr>
          <w:p w14:paraId="2C6820F0">
            <w:pPr>
              <w:pStyle w:val="7"/>
              <w:jc w:val="both"/>
              <w:rPr>
                <w:rFonts w:hAnsi="Calibri"/>
                <w:color w:val="000000"/>
                <w:sz w:val="23"/>
                <w:szCs w:val="23"/>
                <w:lang w:val="en-US" w:bidi="ar-SA"/>
              </w:rPr>
            </w:pPr>
          </w:p>
        </w:tc>
        <w:tc>
          <w:tcPr>
            <w:tcW w:w="1153" w:type="dxa"/>
            <w:noWrap w:val="0"/>
            <w:vAlign w:val="center"/>
          </w:tcPr>
          <w:p w14:paraId="15346158">
            <w:pPr>
              <w:pStyle w:val="7"/>
              <w:jc w:val="both"/>
              <w:rPr>
                <w:rFonts w:hAnsi="Calibri"/>
                <w:color w:val="000000"/>
                <w:sz w:val="23"/>
                <w:szCs w:val="23"/>
                <w:lang w:val="en-US" w:bidi="ar-SA"/>
              </w:rPr>
            </w:pPr>
          </w:p>
        </w:tc>
      </w:tr>
      <w:tr w14:paraId="39A29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813" w:hRule="atLeast"/>
          <w:jc w:val="center"/>
        </w:trPr>
        <w:tc>
          <w:tcPr>
            <w:tcW w:w="497" w:type="dxa"/>
            <w:noWrap w:val="0"/>
            <w:vAlign w:val="center"/>
          </w:tcPr>
          <w:p w14:paraId="23A2FA25">
            <w:pPr>
              <w:pStyle w:val="7"/>
              <w:jc w:val="center"/>
              <w:rPr>
                <w:rFonts w:hAnsi="Calibri"/>
                <w:color w:val="000000"/>
                <w:sz w:val="23"/>
                <w:szCs w:val="23"/>
                <w:lang w:val="en-US" w:bidi="ar-SA"/>
              </w:rPr>
            </w:pPr>
            <w:r>
              <w:rPr>
                <w:rFonts w:hAnsi="Calibri"/>
                <w:color w:val="000000"/>
                <w:sz w:val="23"/>
                <w:szCs w:val="23"/>
                <w:lang w:val="en-US" w:bidi="ar-SA"/>
              </w:rPr>
              <w:t>4</w:t>
            </w:r>
          </w:p>
        </w:tc>
        <w:tc>
          <w:tcPr>
            <w:tcW w:w="1444" w:type="dxa"/>
            <w:gridSpan w:val="2"/>
            <w:noWrap w:val="0"/>
            <w:vAlign w:val="center"/>
          </w:tcPr>
          <w:p w14:paraId="1F72FF25">
            <w:pPr>
              <w:pStyle w:val="7"/>
              <w:jc w:val="center"/>
              <w:rPr>
                <w:rFonts w:hAnsi="Calibri"/>
                <w:color w:val="000000"/>
                <w:sz w:val="23"/>
                <w:szCs w:val="23"/>
                <w:lang w:val="en-US" w:bidi="ar-SA"/>
              </w:rPr>
            </w:pPr>
            <w:r>
              <w:rPr>
                <w:rFonts w:hint="eastAsia" w:hAnsi="Calibri"/>
                <w:color w:val="000000"/>
                <w:sz w:val="23"/>
                <w:szCs w:val="23"/>
                <w:lang w:val="en-US" w:bidi="ar-SA"/>
              </w:rPr>
              <w:t>防水工程</w:t>
            </w:r>
          </w:p>
        </w:tc>
        <w:tc>
          <w:tcPr>
            <w:tcW w:w="2886" w:type="dxa"/>
            <w:gridSpan w:val="2"/>
            <w:noWrap w:val="0"/>
            <w:vAlign w:val="center"/>
          </w:tcPr>
          <w:p w14:paraId="23F80BEA">
            <w:pPr>
              <w:pStyle w:val="7"/>
              <w:jc w:val="both"/>
              <w:rPr>
                <w:rFonts w:hAnsi="Calibri"/>
                <w:color w:val="000000"/>
                <w:sz w:val="23"/>
                <w:szCs w:val="23"/>
                <w:lang w:val="en-US" w:bidi="ar-SA"/>
              </w:rPr>
            </w:pPr>
            <w:r>
              <w:rPr>
                <w:rFonts w:hint="eastAsia" w:hAnsi="Calibri"/>
                <w:color w:val="000000"/>
                <w:sz w:val="23"/>
                <w:szCs w:val="23"/>
                <w:lang w:val="en-US" w:bidi="ar-SA"/>
              </w:rPr>
              <w:t>屋面渗漏、卫生间等防水地面渗漏、外墙渗漏</w:t>
            </w:r>
          </w:p>
        </w:tc>
        <w:tc>
          <w:tcPr>
            <w:tcW w:w="2258" w:type="dxa"/>
            <w:gridSpan w:val="3"/>
            <w:noWrap w:val="0"/>
            <w:vAlign w:val="center"/>
          </w:tcPr>
          <w:p w14:paraId="38A2FA97">
            <w:pPr>
              <w:pStyle w:val="7"/>
              <w:jc w:val="both"/>
              <w:rPr>
                <w:rFonts w:hAnsi="Calibri"/>
                <w:color w:val="000000"/>
                <w:sz w:val="23"/>
                <w:szCs w:val="23"/>
                <w:lang w:val="en-US" w:bidi="ar-SA"/>
              </w:rPr>
            </w:pPr>
            <w:r>
              <w:rPr>
                <w:rFonts w:hint="eastAsia" w:hAnsi="Calibri"/>
                <w:color w:val="000000"/>
                <w:sz w:val="23"/>
                <w:szCs w:val="23"/>
                <w:lang w:val="en-US" w:bidi="ar-SA"/>
              </w:rPr>
              <w:t>1.屋面、外墙面（含阳台等）已完成，防水地面防水层施工完成；</w:t>
            </w:r>
          </w:p>
          <w:p w14:paraId="378BA75A">
            <w:pPr>
              <w:pStyle w:val="7"/>
              <w:jc w:val="both"/>
              <w:rPr>
                <w:rFonts w:hAnsi="Calibri"/>
                <w:color w:val="000000"/>
                <w:sz w:val="23"/>
                <w:szCs w:val="23"/>
                <w:lang w:val="en-US" w:bidi="ar-SA"/>
              </w:rPr>
            </w:pPr>
            <w:r>
              <w:rPr>
                <w:rFonts w:hint="eastAsia" w:hAnsi="Calibri"/>
                <w:color w:val="000000"/>
                <w:sz w:val="23"/>
                <w:szCs w:val="23"/>
                <w:lang w:val="en-US" w:bidi="ar-SA"/>
              </w:rPr>
              <w:t>2.蓄水、泼水试验合格。</w:t>
            </w:r>
          </w:p>
        </w:tc>
        <w:tc>
          <w:tcPr>
            <w:tcW w:w="1173" w:type="dxa"/>
            <w:gridSpan w:val="2"/>
            <w:noWrap w:val="0"/>
            <w:vAlign w:val="center"/>
          </w:tcPr>
          <w:p w14:paraId="0C0078D3">
            <w:pPr>
              <w:pStyle w:val="7"/>
              <w:jc w:val="both"/>
              <w:rPr>
                <w:rFonts w:hAnsi="Calibri"/>
                <w:color w:val="000000"/>
                <w:sz w:val="23"/>
                <w:szCs w:val="23"/>
                <w:lang w:val="en-US" w:bidi="ar-SA"/>
              </w:rPr>
            </w:pPr>
          </w:p>
        </w:tc>
        <w:tc>
          <w:tcPr>
            <w:tcW w:w="1153" w:type="dxa"/>
            <w:noWrap w:val="0"/>
            <w:vAlign w:val="center"/>
          </w:tcPr>
          <w:p w14:paraId="6B68E3E7">
            <w:pPr>
              <w:pStyle w:val="7"/>
              <w:jc w:val="both"/>
              <w:rPr>
                <w:rFonts w:hAnsi="Calibri"/>
                <w:color w:val="000000"/>
                <w:sz w:val="23"/>
                <w:szCs w:val="23"/>
                <w:lang w:val="en-US" w:bidi="ar-SA"/>
              </w:rPr>
            </w:pPr>
          </w:p>
        </w:tc>
      </w:tr>
      <w:tr w14:paraId="69D97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623" w:hRule="atLeast"/>
          <w:jc w:val="center"/>
        </w:trPr>
        <w:tc>
          <w:tcPr>
            <w:tcW w:w="497" w:type="dxa"/>
            <w:noWrap w:val="0"/>
            <w:vAlign w:val="center"/>
          </w:tcPr>
          <w:p w14:paraId="3BEA2D5B">
            <w:pPr>
              <w:pStyle w:val="7"/>
              <w:jc w:val="center"/>
              <w:rPr>
                <w:rFonts w:hAnsi="Calibri"/>
                <w:color w:val="000000"/>
                <w:sz w:val="23"/>
                <w:szCs w:val="23"/>
                <w:lang w:val="en-US" w:bidi="ar-SA"/>
              </w:rPr>
            </w:pPr>
            <w:r>
              <w:rPr>
                <w:rFonts w:hAnsi="Calibri"/>
                <w:color w:val="000000"/>
                <w:sz w:val="23"/>
                <w:szCs w:val="23"/>
                <w:lang w:val="en-US" w:bidi="ar-SA"/>
              </w:rPr>
              <w:t>6</w:t>
            </w:r>
          </w:p>
        </w:tc>
        <w:tc>
          <w:tcPr>
            <w:tcW w:w="1444" w:type="dxa"/>
            <w:gridSpan w:val="2"/>
            <w:noWrap w:val="0"/>
            <w:vAlign w:val="center"/>
          </w:tcPr>
          <w:p w14:paraId="3FC94E53">
            <w:pPr>
              <w:pStyle w:val="7"/>
              <w:jc w:val="center"/>
              <w:rPr>
                <w:rFonts w:hAnsi="Calibri"/>
                <w:color w:val="000000"/>
                <w:sz w:val="23"/>
                <w:szCs w:val="23"/>
                <w:lang w:val="en-US" w:bidi="ar-SA"/>
              </w:rPr>
            </w:pPr>
            <w:r>
              <w:rPr>
                <w:rFonts w:hint="eastAsia" w:hAnsi="Calibri"/>
                <w:color w:val="000000"/>
                <w:sz w:val="23"/>
                <w:szCs w:val="23"/>
                <w:lang w:val="en-US" w:bidi="ar-SA"/>
              </w:rPr>
              <w:t>电气工程</w:t>
            </w:r>
          </w:p>
        </w:tc>
        <w:tc>
          <w:tcPr>
            <w:tcW w:w="2886" w:type="dxa"/>
            <w:gridSpan w:val="2"/>
            <w:noWrap w:val="0"/>
            <w:vAlign w:val="center"/>
          </w:tcPr>
          <w:p w14:paraId="3D5148E5">
            <w:pPr>
              <w:pStyle w:val="7"/>
              <w:jc w:val="both"/>
              <w:rPr>
                <w:rFonts w:hAnsi="Calibri"/>
                <w:color w:val="000000"/>
                <w:sz w:val="23"/>
                <w:szCs w:val="23"/>
                <w:lang w:val="en-US" w:bidi="ar-SA"/>
              </w:rPr>
            </w:pPr>
            <w:r>
              <w:rPr>
                <w:rFonts w:hint="eastAsia" w:hAnsi="Calibri"/>
                <w:color w:val="000000"/>
                <w:sz w:val="23"/>
                <w:szCs w:val="23"/>
                <w:lang w:val="en-US" w:bidi="ar-SA"/>
              </w:rPr>
              <w:t>管线、位置及数量</w:t>
            </w:r>
          </w:p>
        </w:tc>
        <w:tc>
          <w:tcPr>
            <w:tcW w:w="2258" w:type="dxa"/>
            <w:gridSpan w:val="3"/>
            <w:noWrap w:val="0"/>
            <w:vAlign w:val="center"/>
          </w:tcPr>
          <w:p w14:paraId="3B591BF6">
            <w:pPr>
              <w:pStyle w:val="7"/>
              <w:jc w:val="both"/>
              <w:rPr>
                <w:rFonts w:hAnsi="Calibri"/>
                <w:color w:val="000000"/>
                <w:sz w:val="23"/>
                <w:szCs w:val="23"/>
                <w:lang w:val="en-US" w:bidi="ar-SA"/>
              </w:rPr>
            </w:pPr>
            <w:r>
              <w:rPr>
                <w:rFonts w:hint="eastAsia" w:hAnsi="Calibri"/>
                <w:color w:val="000000"/>
                <w:sz w:val="23"/>
                <w:szCs w:val="23"/>
                <w:lang w:val="en-US" w:bidi="ar-SA"/>
              </w:rPr>
              <w:t>配电箱、管线敷设等</w:t>
            </w:r>
          </w:p>
          <w:p w14:paraId="68EEAA53">
            <w:pPr>
              <w:pStyle w:val="7"/>
              <w:jc w:val="both"/>
              <w:rPr>
                <w:rFonts w:hAnsi="Calibri"/>
                <w:color w:val="000000"/>
                <w:sz w:val="23"/>
                <w:szCs w:val="23"/>
                <w:lang w:val="en-US" w:bidi="ar-SA"/>
              </w:rPr>
            </w:pPr>
            <w:r>
              <w:rPr>
                <w:rFonts w:hint="eastAsia" w:hAnsi="Calibri"/>
                <w:color w:val="000000"/>
                <w:sz w:val="23"/>
                <w:szCs w:val="23"/>
                <w:lang w:val="en-US" w:bidi="ar-SA"/>
              </w:rPr>
              <w:t>安装完成。</w:t>
            </w:r>
          </w:p>
        </w:tc>
        <w:tc>
          <w:tcPr>
            <w:tcW w:w="1173" w:type="dxa"/>
            <w:gridSpan w:val="2"/>
            <w:noWrap w:val="0"/>
            <w:vAlign w:val="center"/>
          </w:tcPr>
          <w:p w14:paraId="733674A5">
            <w:pPr>
              <w:pStyle w:val="7"/>
              <w:jc w:val="both"/>
              <w:rPr>
                <w:rFonts w:hAnsi="Calibri"/>
                <w:color w:val="000000"/>
                <w:sz w:val="23"/>
                <w:szCs w:val="23"/>
                <w:lang w:val="en-US" w:bidi="ar-SA"/>
              </w:rPr>
            </w:pPr>
          </w:p>
        </w:tc>
        <w:tc>
          <w:tcPr>
            <w:tcW w:w="1153" w:type="dxa"/>
            <w:noWrap w:val="0"/>
            <w:vAlign w:val="center"/>
          </w:tcPr>
          <w:p w14:paraId="65AE0A1F">
            <w:pPr>
              <w:pStyle w:val="7"/>
              <w:jc w:val="both"/>
              <w:rPr>
                <w:rFonts w:hAnsi="Calibri"/>
                <w:color w:val="000000"/>
                <w:sz w:val="23"/>
                <w:szCs w:val="23"/>
                <w:lang w:val="en-US" w:bidi="ar-SA"/>
              </w:rPr>
            </w:pPr>
          </w:p>
        </w:tc>
      </w:tr>
      <w:tr w14:paraId="48B82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1247" w:hRule="atLeast"/>
          <w:jc w:val="center"/>
        </w:trPr>
        <w:tc>
          <w:tcPr>
            <w:tcW w:w="497" w:type="dxa"/>
            <w:noWrap w:val="0"/>
            <w:vAlign w:val="center"/>
          </w:tcPr>
          <w:p w14:paraId="11C0CEB6">
            <w:pPr>
              <w:pStyle w:val="7"/>
              <w:jc w:val="center"/>
              <w:rPr>
                <w:rFonts w:hAnsi="Calibri"/>
                <w:color w:val="000000"/>
                <w:sz w:val="23"/>
                <w:szCs w:val="23"/>
                <w:lang w:val="en-US" w:bidi="ar-SA"/>
              </w:rPr>
            </w:pPr>
            <w:r>
              <w:rPr>
                <w:rFonts w:hAnsi="Calibri"/>
                <w:color w:val="000000"/>
                <w:sz w:val="23"/>
                <w:szCs w:val="23"/>
                <w:lang w:val="en-US" w:bidi="ar-SA"/>
              </w:rPr>
              <w:t>7</w:t>
            </w:r>
          </w:p>
        </w:tc>
        <w:tc>
          <w:tcPr>
            <w:tcW w:w="1444" w:type="dxa"/>
            <w:gridSpan w:val="2"/>
            <w:noWrap w:val="0"/>
            <w:vAlign w:val="center"/>
          </w:tcPr>
          <w:p w14:paraId="18C3D23E">
            <w:pPr>
              <w:pStyle w:val="7"/>
              <w:jc w:val="center"/>
              <w:rPr>
                <w:rFonts w:hAnsi="Calibri"/>
                <w:color w:val="000000"/>
                <w:sz w:val="23"/>
                <w:szCs w:val="23"/>
                <w:lang w:val="en-US" w:bidi="ar-SA"/>
              </w:rPr>
            </w:pPr>
            <w:r>
              <w:rPr>
                <w:rFonts w:hint="eastAsia" w:hAnsi="Calibri"/>
                <w:color w:val="000000"/>
                <w:sz w:val="23"/>
                <w:szCs w:val="23"/>
                <w:lang w:val="en-US" w:bidi="ar-SA"/>
              </w:rPr>
              <w:t>给排水工程</w:t>
            </w:r>
          </w:p>
        </w:tc>
        <w:tc>
          <w:tcPr>
            <w:tcW w:w="2886" w:type="dxa"/>
            <w:gridSpan w:val="2"/>
            <w:noWrap w:val="0"/>
            <w:vAlign w:val="center"/>
          </w:tcPr>
          <w:p w14:paraId="4FE354C0">
            <w:pPr>
              <w:pStyle w:val="7"/>
              <w:jc w:val="both"/>
              <w:rPr>
                <w:rFonts w:hAnsi="Calibri"/>
                <w:color w:val="000000"/>
                <w:sz w:val="23"/>
                <w:szCs w:val="23"/>
                <w:lang w:val="en-US" w:bidi="ar-SA"/>
              </w:rPr>
            </w:pPr>
            <w:r>
              <w:rPr>
                <w:rFonts w:hint="eastAsia" w:hAnsi="Calibri"/>
                <w:color w:val="000000"/>
                <w:sz w:val="23"/>
                <w:szCs w:val="23"/>
                <w:lang w:val="en-US" w:bidi="ar-SA"/>
              </w:rPr>
              <w:t>管道渗漏、坡向、排水管道通水灌水、给水管道试压、高层阻火圈（防火套管）设置、地漏</w:t>
            </w:r>
          </w:p>
          <w:p w14:paraId="35FDF90D">
            <w:pPr>
              <w:pStyle w:val="7"/>
              <w:jc w:val="both"/>
              <w:rPr>
                <w:rFonts w:hAnsi="Calibri"/>
                <w:color w:val="000000"/>
                <w:sz w:val="23"/>
                <w:szCs w:val="23"/>
                <w:lang w:val="en-US" w:bidi="ar-SA"/>
              </w:rPr>
            </w:pPr>
            <w:r>
              <w:rPr>
                <w:rFonts w:hint="eastAsia" w:hAnsi="Calibri"/>
                <w:color w:val="000000"/>
                <w:sz w:val="23"/>
                <w:szCs w:val="23"/>
                <w:lang w:val="en-US" w:bidi="ar-SA"/>
              </w:rPr>
              <w:t>水封</w:t>
            </w:r>
          </w:p>
        </w:tc>
        <w:tc>
          <w:tcPr>
            <w:tcW w:w="2258" w:type="dxa"/>
            <w:gridSpan w:val="3"/>
            <w:noWrap w:val="0"/>
            <w:vAlign w:val="center"/>
          </w:tcPr>
          <w:p w14:paraId="59FF62B6">
            <w:pPr>
              <w:pStyle w:val="7"/>
              <w:jc w:val="both"/>
              <w:rPr>
                <w:rFonts w:hAnsi="Calibri"/>
                <w:color w:val="000000"/>
                <w:sz w:val="23"/>
                <w:szCs w:val="23"/>
                <w:lang w:val="en-US" w:bidi="ar-SA"/>
              </w:rPr>
            </w:pPr>
            <w:r>
              <w:rPr>
                <w:rFonts w:hint="eastAsia" w:hAnsi="Calibri"/>
                <w:color w:val="000000"/>
                <w:sz w:val="23"/>
                <w:szCs w:val="23"/>
                <w:lang w:val="en-US" w:bidi="ar-SA"/>
              </w:rPr>
              <w:t>1.排水管道、给水管道敷设完毕；</w:t>
            </w:r>
          </w:p>
          <w:p w14:paraId="79045BA8">
            <w:pPr>
              <w:pStyle w:val="7"/>
              <w:jc w:val="both"/>
              <w:rPr>
                <w:rFonts w:hAnsi="Calibri"/>
                <w:color w:val="000000"/>
                <w:sz w:val="23"/>
                <w:szCs w:val="23"/>
                <w:lang w:val="en-US" w:bidi="ar-SA"/>
              </w:rPr>
            </w:pPr>
            <w:r>
              <w:rPr>
                <w:rFonts w:hint="eastAsia" w:hAnsi="Calibri"/>
                <w:color w:val="000000"/>
                <w:sz w:val="23"/>
                <w:szCs w:val="23"/>
                <w:lang w:val="en-US" w:bidi="ar-SA"/>
              </w:rPr>
              <w:t>2.各项功能性检测合</w:t>
            </w:r>
          </w:p>
          <w:p w14:paraId="1F8E30C7">
            <w:pPr>
              <w:pStyle w:val="7"/>
              <w:jc w:val="both"/>
              <w:rPr>
                <w:rFonts w:hAnsi="Calibri"/>
                <w:color w:val="000000"/>
                <w:sz w:val="23"/>
                <w:szCs w:val="23"/>
                <w:lang w:val="en-US" w:bidi="ar-SA"/>
              </w:rPr>
            </w:pPr>
            <w:r>
              <w:rPr>
                <w:rFonts w:hint="eastAsia" w:hAnsi="Calibri"/>
                <w:color w:val="000000"/>
                <w:sz w:val="23"/>
                <w:szCs w:val="23"/>
                <w:lang w:val="en-US" w:bidi="ar-SA"/>
              </w:rPr>
              <w:t>格。</w:t>
            </w:r>
          </w:p>
        </w:tc>
        <w:tc>
          <w:tcPr>
            <w:tcW w:w="1173" w:type="dxa"/>
            <w:gridSpan w:val="2"/>
            <w:noWrap w:val="0"/>
            <w:vAlign w:val="center"/>
          </w:tcPr>
          <w:p w14:paraId="36A95D4B">
            <w:pPr>
              <w:pStyle w:val="7"/>
              <w:jc w:val="both"/>
              <w:rPr>
                <w:rFonts w:hAnsi="Calibri"/>
                <w:color w:val="000000"/>
                <w:sz w:val="23"/>
                <w:szCs w:val="23"/>
                <w:lang w:val="en-US" w:bidi="ar-SA"/>
              </w:rPr>
            </w:pPr>
          </w:p>
        </w:tc>
        <w:tc>
          <w:tcPr>
            <w:tcW w:w="1153" w:type="dxa"/>
            <w:noWrap w:val="0"/>
            <w:vAlign w:val="center"/>
          </w:tcPr>
          <w:p w14:paraId="0260F109">
            <w:pPr>
              <w:pStyle w:val="7"/>
              <w:jc w:val="both"/>
              <w:rPr>
                <w:rFonts w:hAnsi="Calibri"/>
                <w:color w:val="000000"/>
                <w:sz w:val="23"/>
                <w:szCs w:val="23"/>
                <w:lang w:val="en-US" w:bidi="ar-SA"/>
              </w:rPr>
            </w:pPr>
          </w:p>
        </w:tc>
      </w:tr>
      <w:tr w14:paraId="3CEBB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455" w:hRule="atLeast"/>
          <w:jc w:val="center"/>
        </w:trPr>
        <w:tc>
          <w:tcPr>
            <w:tcW w:w="497" w:type="dxa"/>
            <w:noWrap w:val="0"/>
            <w:vAlign w:val="center"/>
          </w:tcPr>
          <w:p w14:paraId="2F25A8EC">
            <w:pPr>
              <w:pStyle w:val="7"/>
              <w:jc w:val="center"/>
              <w:rPr>
                <w:rFonts w:hAnsi="Calibri"/>
                <w:color w:val="000000"/>
                <w:sz w:val="23"/>
                <w:szCs w:val="23"/>
                <w:lang w:val="en-US" w:bidi="ar-SA"/>
              </w:rPr>
            </w:pPr>
            <w:r>
              <w:rPr>
                <w:rFonts w:hAnsi="Calibri"/>
                <w:color w:val="000000"/>
                <w:sz w:val="23"/>
                <w:szCs w:val="23"/>
                <w:lang w:val="en-US" w:bidi="ar-SA"/>
              </w:rPr>
              <w:t>8</w:t>
            </w:r>
          </w:p>
        </w:tc>
        <w:tc>
          <w:tcPr>
            <w:tcW w:w="1444" w:type="dxa"/>
            <w:gridSpan w:val="2"/>
            <w:noWrap w:val="0"/>
            <w:vAlign w:val="center"/>
          </w:tcPr>
          <w:p w14:paraId="52527655">
            <w:pPr>
              <w:pStyle w:val="7"/>
              <w:tabs>
                <w:tab w:val="left" w:pos="827"/>
              </w:tabs>
              <w:jc w:val="center"/>
              <w:rPr>
                <w:rFonts w:hAnsi="Calibri"/>
                <w:color w:val="000000"/>
                <w:sz w:val="23"/>
                <w:szCs w:val="23"/>
                <w:lang w:val="en-US" w:bidi="ar-SA"/>
              </w:rPr>
            </w:pPr>
            <w:r>
              <w:rPr>
                <w:rFonts w:hint="eastAsia" w:hAnsi="Calibri"/>
                <w:color w:val="000000"/>
                <w:sz w:val="23"/>
                <w:szCs w:val="23"/>
                <w:lang w:val="en-US" w:bidi="ar-SA"/>
              </w:rPr>
              <w:t>其它</w:t>
            </w:r>
          </w:p>
        </w:tc>
        <w:tc>
          <w:tcPr>
            <w:tcW w:w="2886" w:type="dxa"/>
            <w:gridSpan w:val="2"/>
            <w:noWrap w:val="0"/>
            <w:vAlign w:val="center"/>
          </w:tcPr>
          <w:p w14:paraId="3AE1F744">
            <w:pPr>
              <w:pStyle w:val="7"/>
              <w:jc w:val="both"/>
              <w:rPr>
                <w:rFonts w:hAnsi="Calibri"/>
                <w:color w:val="000000"/>
                <w:sz w:val="23"/>
                <w:szCs w:val="23"/>
                <w:lang w:val="en-US" w:bidi="ar-SA"/>
              </w:rPr>
            </w:pPr>
            <w:r>
              <w:rPr>
                <w:rFonts w:hint="eastAsia" w:hAnsi="Calibri"/>
                <w:color w:val="000000"/>
                <w:sz w:val="23"/>
                <w:szCs w:val="23"/>
                <w:lang w:val="en-US" w:bidi="ar-SA"/>
              </w:rPr>
              <w:t>烟道设置及附件</w:t>
            </w:r>
          </w:p>
        </w:tc>
        <w:tc>
          <w:tcPr>
            <w:tcW w:w="2258" w:type="dxa"/>
            <w:gridSpan w:val="3"/>
            <w:noWrap w:val="0"/>
            <w:vAlign w:val="center"/>
          </w:tcPr>
          <w:p w14:paraId="732DD382">
            <w:pPr>
              <w:pStyle w:val="7"/>
              <w:jc w:val="both"/>
              <w:rPr>
                <w:rFonts w:hAnsi="Calibri"/>
                <w:color w:val="000000"/>
                <w:sz w:val="23"/>
                <w:szCs w:val="23"/>
                <w:lang w:val="en-US" w:bidi="ar-SA"/>
              </w:rPr>
            </w:pPr>
            <w:r>
              <w:rPr>
                <w:rFonts w:hint="eastAsia" w:hAnsi="Calibri"/>
                <w:color w:val="000000"/>
                <w:sz w:val="23"/>
                <w:szCs w:val="23"/>
                <w:lang w:val="en-US" w:bidi="ar-SA"/>
              </w:rPr>
              <w:t>烟道及附件安装完毕。</w:t>
            </w:r>
          </w:p>
        </w:tc>
        <w:tc>
          <w:tcPr>
            <w:tcW w:w="1173" w:type="dxa"/>
            <w:gridSpan w:val="2"/>
            <w:noWrap w:val="0"/>
            <w:vAlign w:val="center"/>
          </w:tcPr>
          <w:p w14:paraId="0D0DD366">
            <w:pPr>
              <w:pStyle w:val="7"/>
              <w:jc w:val="both"/>
              <w:rPr>
                <w:rFonts w:hAnsi="Calibri"/>
                <w:color w:val="000000"/>
                <w:sz w:val="23"/>
                <w:szCs w:val="23"/>
                <w:lang w:val="en-US" w:bidi="ar-SA"/>
              </w:rPr>
            </w:pPr>
          </w:p>
        </w:tc>
        <w:tc>
          <w:tcPr>
            <w:tcW w:w="1153" w:type="dxa"/>
            <w:noWrap w:val="0"/>
            <w:vAlign w:val="center"/>
          </w:tcPr>
          <w:p w14:paraId="193ACC01">
            <w:pPr>
              <w:pStyle w:val="7"/>
              <w:jc w:val="both"/>
              <w:rPr>
                <w:rFonts w:hAnsi="Calibri"/>
                <w:color w:val="000000"/>
                <w:sz w:val="23"/>
                <w:szCs w:val="23"/>
                <w:lang w:val="en-US" w:bidi="ar-SA"/>
              </w:rPr>
            </w:pPr>
          </w:p>
        </w:tc>
      </w:tr>
      <w:tr w14:paraId="1C407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 w:type="dxa"/>
          <w:trHeight w:val="453" w:hRule="atLeast"/>
          <w:jc w:val="center"/>
        </w:trPr>
        <w:tc>
          <w:tcPr>
            <w:tcW w:w="497" w:type="dxa"/>
            <w:noWrap w:val="0"/>
            <w:vAlign w:val="center"/>
          </w:tcPr>
          <w:p w14:paraId="5C4BE7F9">
            <w:pPr>
              <w:pStyle w:val="7"/>
              <w:jc w:val="center"/>
              <w:rPr>
                <w:rFonts w:ascii="宋体"/>
                <w:sz w:val="21"/>
                <w:lang w:eastAsia="en-US"/>
              </w:rPr>
            </w:pPr>
            <w:r>
              <w:rPr>
                <w:rFonts w:ascii="宋体"/>
                <w:sz w:val="21"/>
                <w:lang w:eastAsia="en-US"/>
              </w:rPr>
              <w:t>9</w:t>
            </w:r>
          </w:p>
        </w:tc>
        <w:tc>
          <w:tcPr>
            <w:tcW w:w="1444" w:type="dxa"/>
            <w:gridSpan w:val="2"/>
            <w:noWrap w:val="0"/>
            <w:vAlign w:val="center"/>
          </w:tcPr>
          <w:p w14:paraId="13460BA9">
            <w:pPr>
              <w:pStyle w:val="7"/>
              <w:jc w:val="center"/>
              <w:rPr>
                <w:rFonts w:hint="eastAsia" w:ascii="Times New Roman"/>
              </w:rPr>
            </w:pPr>
            <w:r>
              <w:rPr>
                <w:rFonts w:ascii="Times New Roman"/>
              </w:rPr>
              <w:t>…</w:t>
            </w:r>
          </w:p>
        </w:tc>
        <w:tc>
          <w:tcPr>
            <w:tcW w:w="2886" w:type="dxa"/>
            <w:gridSpan w:val="2"/>
            <w:noWrap w:val="0"/>
            <w:vAlign w:val="center"/>
          </w:tcPr>
          <w:p w14:paraId="782BA929">
            <w:pPr>
              <w:pStyle w:val="7"/>
              <w:jc w:val="both"/>
              <w:rPr>
                <w:rFonts w:ascii="Times New Roman"/>
                <w:lang w:eastAsia="en-US"/>
              </w:rPr>
            </w:pPr>
          </w:p>
        </w:tc>
        <w:tc>
          <w:tcPr>
            <w:tcW w:w="2258" w:type="dxa"/>
            <w:gridSpan w:val="3"/>
            <w:noWrap w:val="0"/>
            <w:vAlign w:val="center"/>
          </w:tcPr>
          <w:p w14:paraId="156241B0">
            <w:pPr>
              <w:pStyle w:val="7"/>
              <w:jc w:val="both"/>
              <w:rPr>
                <w:rFonts w:ascii="Times New Roman"/>
                <w:lang w:eastAsia="en-US"/>
              </w:rPr>
            </w:pPr>
          </w:p>
        </w:tc>
        <w:tc>
          <w:tcPr>
            <w:tcW w:w="1173" w:type="dxa"/>
            <w:gridSpan w:val="2"/>
            <w:noWrap w:val="0"/>
            <w:vAlign w:val="center"/>
          </w:tcPr>
          <w:p w14:paraId="3EB35A21">
            <w:pPr>
              <w:pStyle w:val="7"/>
              <w:jc w:val="both"/>
              <w:rPr>
                <w:rFonts w:ascii="Times New Roman"/>
                <w:lang w:eastAsia="en-US"/>
              </w:rPr>
            </w:pPr>
          </w:p>
        </w:tc>
        <w:tc>
          <w:tcPr>
            <w:tcW w:w="1153" w:type="dxa"/>
            <w:noWrap w:val="0"/>
            <w:vAlign w:val="center"/>
          </w:tcPr>
          <w:p w14:paraId="58FEB2A6">
            <w:pPr>
              <w:pStyle w:val="7"/>
              <w:jc w:val="both"/>
              <w:rPr>
                <w:rFonts w:ascii="Times New Roman"/>
                <w:lang w:eastAsia="en-US"/>
              </w:rPr>
            </w:pPr>
          </w:p>
        </w:tc>
      </w:tr>
      <w:tr w14:paraId="77A87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5" w:hRule="atLeast"/>
          <w:jc w:val="center"/>
        </w:trPr>
        <w:tc>
          <w:tcPr>
            <w:tcW w:w="9418" w:type="dxa"/>
            <w:gridSpan w:val="12"/>
            <w:noWrap w:val="0"/>
            <w:vAlign w:val="top"/>
          </w:tcPr>
          <w:p w14:paraId="1DE13C07">
            <w:pPr>
              <w:rPr>
                <w:b/>
                <w:lang w:bidi="zh-CN"/>
              </w:rPr>
            </w:pPr>
            <w:r>
              <w:rPr>
                <w:rFonts w:hint="eastAsia"/>
                <w:b/>
                <w:lang w:bidi="zh-CN"/>
              </w:rPr>
              <w:t>验收结论：</w:t>
            </w:r>
          </w:p>
        </w:tc>
      </w:tr>
      <w:tr w14:paraId="4A2E1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2470" w:type="dxa"/>
            <w:gridSpan w:val="4"/>
            <w:noWrap w:val="0"/>
            <w:vAlign w:val="center"/>
          </w:tcPr>
          <w:p w14:paraId="0B444C5F">
            <w:pPr>
              <w:jc w:val="center"/>
              <w:rPr>
                <w:lang w:bidi="zh-CN"/>
              </w:rPr>
            </w:pPr>
            <w:r>
              <w:rPr>
                <w:rFonts w:hint="eastAsia"/>
                <w:lang w:bidi="zh-CN"/>
              </w:rPr>
              <w:t>建设单位</w:t>
            </w:r>
          </w:p>
        </w:tc>
        <w:tc>
          <w:tcPr>
            <w:tcW w:w="2521" w:type="dxa"/>
            <w:gridSpan w:val="2"/>
            <w:noWrap w:val="0"/>
            <w:vAlign w:val="center"/>
          </w:tcPr>
          <w:p w14:paraId="2C48B71D">
            <w:pPr>
              <w:jc w:val="center"/>
              <w:rPr>
                <w:lang w:bidi="zh-CN"/>
              </w:rPr>
            </w:pPr>
            <w:r>
              <w:rPr>
                <w:rFonts w:hint="eastAsia"/>
                <w:lang w:bidi="zh-CN"/>
              </w:rPr>
              <w:t>监理单位</w:t>
            </w:r>
          </w:p>
        </w:tc>
        <w:tc>
          <w:tcPr>
            <w:tcW w:w="2312" w:type="dxa"/>
            <w:gridSpan w:val="3"/>
            <w:noWrap w:val="0"/>
            <w:vAlign w:val="center"/>
          </w:tcPr>
          <w:p w14:paraId="168D879E">
            <w:pPr>
              <w:jc w:val="center"/>
              <w:rPr>
                <w:lang w:bidi="zh-CN"/>
              </w:rPr>
            </w:pPr>
            <w:r>
              <w:rPr>
                <w:rFonts w:hint="eastAsia"/>
                <w:lang w:bidi="zh-CN"/>
              </w:rPr>
              <w:t>施工总承包单位</w:t>
            </w:r>
          </w:p>
        </w:tc>
        <w:tc>
          <w:tcPr>
            <w:tcW w:w="2115" w:type="dxa"/>
            <w:gridSpan w:val="3"/>
            <w:noWrap w:val="0"/>
            <w:vAlign w:val="center"/>
          </w:tcPr>
          <w:p w14:paraId="66C84122">
            <w:pPr>
              <w:jc w:val="center"/>
              <w:rPr>
                <w:lang w:bidi="zh-CN"/>
              </w:rPr>
            </w:pPr>
            <w:r>
              <w:rPr>
                <w:rFonts w:hint="eastAsia"/>
                <w:lang w:bidi="zh-CN"/>
              </w:rPr>
              <w:t>（装修）分包单位</w:t>
            </w:r>
          </w:p>
        </w:tc>
      </w:tr>
      <w:tr w14:paraId="06322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4" w:hRule="atLeast"/>
          <w:jc w:val="center"/>
        </w:trPr>
        <w:tc>
          <w:tcPr>
            <w:tcW w:w="2470" w:type="dxa"/>
            <w:gridSpan w:val="4"/>
            <w:noWrap w:val="0"/>
            <w:vAlign w:val="top"/>
          </w:tcPr>
          <w:p w14:paraId="68E9752E">
            <w:pPr>
              <w:rPr>
                <w:lang w:bidi="zh-CN"/>
              </w:rPr>
            </w:pPr>
            <w:r>
              <w:rPr>
                <w:rFonts w:hint="eastAsia"/>
                <w:lang w:bidi="zh-CN"/>
              </w:rPr>
              <w:t>验收人：</w:t>
            </w:r>
          </w:p>
          <w:p w14:paraId="709B7B6A">
            <w:pPr>
              <w:rPr>
                <w:b/>
                <w:lang w:bidi="zh-CN"/>
              </w:rPr>
            </w:pPr>
          </w:p>
          <w:p w14:paraId="0BBEA84A">
            <w:pPr>
              <w:rPr>
                <w:b/>
                <w:lang w:bidi="zh-CN"/>
              </w:rPr>
            </w:pPr>
          </w:p>
          <w:p w14:paraId="24F009AB">
            <w:pPr>
              <w:rPr>
                <w:lang w:bidi="zh-CN"/>
              </w:rPr>
            </w:pPr>
            <w:r>
              <w:rPr>
                <w:rFonts w:hint="eastAsia"/>
                <w:lang w:bidi="zh-CN"/>
              </w:rPr>
              <w:t>项目负责人：</w:t>
            </w:r>
          </w:p>
          <w:p w14:paraId="29623449">
            <w:pPr>
              <w:rPr>
                <w:b/>
                <w:lang w:bidi="zh-CN"/>
              </w:rPr>
            </w:pPr>
          </w:p>
          <w:p w14:paraId="5C8FB033">
            <w:pPr>
              <w:rPr>
                <w:b/>
                <w:lang w:bidi="zh-CN"/>
              </w:rPr>
            </w:pPr>
          </w:p>
          <w:p w14:paraId="4AB52CCA">
            <w:pPr>
              <w:rPr>
                <w:lang w:bidi="zh-CN"/>
              </w:rPr>
            </w:pPr>
            <w:r>
              <w:rPr>
                <w:rFonts w:hint="eastAsia"/>
                <w:lang w:bidi="zh-CN"/>
              </w:rPr>
              <w:t>（单位盖章）</w:t>
            </w:r>
          </w:p>
          <w:p w14:paraId="78A35A0E">
            <w:pPr>
              <w:rPr>
                <w:b/>
                <w:lang w:bidi="zh-CN"/>
              </w:rPr>
            </w:pPr>
          </w:p>
          <w:p w14:paraId="47812FF1">
            <w:pPr>
              <w:ind w:firstLine="1050" w:firstLineChars="500"/>
              <w:rPr>
                <w:lang w:bidi="zh-CN"/>
              </w:rPr>
            </w:pPr>
            <w:r>
              <w:rPr>
                <w:rFonts w:hint="eastAsia"/>
                <w:lang w:bidi="zh-CN"/>
              </w:rPr>
              <w:t>年</w:t>
            </w:r>
            <w:r>
              <w:rPr>
                <w:lang w:bidi="zh-CN"/>
              </w:rPr>
              <w:t xml:space="preserve">  </w:t>
            </w:r>
            <w:r>
              <w:rPr>
                <w:rFonts w:hint="eastAsia"/>
                <w:lang w:bidi="zh-CN"/>
              </w:rPr>
              <w:t>月</w:t>
            </w:r>
            <w:r>
              <w:rPr>
                <w:lang w:bidi="zh-CN"/>
              </w:rPr>
              <w:t xml:space="preserve">  </w:t>
            </w:r>
            <w:r>
              <w:rPr>
                <w:rFonts w:hint="eastAsia"/>
                <w:lang w:bidi="zh-CN"/>
              </w:rPr>
              <w:t>日</w:t>
            </w:r>
          </w:p>
        </w:tc>
        <w:tc>
          <w:tcPr>
            <w:tcW w:w="2521" w:type="dxa"/>
            <w:gridSpan w:val="2"/>
            <w:noWrap w:val="0"/>
            <w:vAlign w:val="top"/>
          </w:tcPr>
          <w:p w14:paraId="38C9EBC9">
            <w:pPr>
              <w:rPr>
                <w:lang w:bidi="zh-CN"/>
              </w:rPr>
            </w:pPr>
            <w:r>
              <w:rPr>
                <w:rFonts w:hint="eastAsia"/>
                <w:lang w:bidi="zh-CN"/>
              </w:rPr>
              <w:t>验收人（ 专业监理工程师）：</w:t>
            </w:r>
          </w:p>
          <w:p w14:paraId="574197D0">
            <w:pPr>
              <w:rPr>
                <w:b/>
                <w:lang w:bidi="zh-CN"/>
              </w:rPr>
            </w:pPr>
          </w:p>
          <w:p w14:paraId="7C781895">
            <w:pPr>
              <w:rPr>
                <w:b/>
                <w:lang w:bidi="zh-CN"/>
              </w:rPr>
            </w:pPr>
          </w:p>
          <w:p w14:paraId="17CA8F69">
            <w:pPr>
              <w:rPr>
                <w:lang w:bidi="zh-CN"/>
              </w:rPr>
            </w:pPr>
            <w:r>
              <w:rPr>
                <w:rFonts w:hint="eastAsia"/>
                <w:lang w:bidi="zh-CN"/>
              </w:rPr>
              <w:t>总监理工程师：</w:t>
            </w:r>
          </w:p>
          <w:p w14:paraId="792F6395">
            <w:pPr>
              <w:rPr>
                <w:b/>
                <w:lang w:bidi="zh-CN"/>
              </w:rPr>
            </w:pPr>
          </w:p>
          <w:p w14:paraId="7D12F844">
            <w:pPr>
              <w:rPr>
                <w:lang w:bidi="zh-CN"/>
              </w:rPr>
            </w:pPr>
            <w:r>
              <w:rPr>
                <w:rFonts w:hint="eastAsia"/>
                <w:lang w:bidi="zh-CN"/>
              </w:rPr>
              <w:t>（单位盖章）</w:t>
            </w:r>
          </w:p>
          <w:p w14:paraId="46974378">
            <w:pPr>
              <w:rPr>
                <w:b/>
                <w:lang w:bidi="zh-CN"/>
              </w:rPr>
            </w:pPr>
          </w:p>
          <w:p w14:paraId="1C6A1B7C">
            <w:pPr>
              <w:ind w:firstLine="1050" w:firstLineChars="500"/>
              <w:rPr>
                <w:lang w:bidi="zh-CN"/>
              </w:rPr>
            </w:pPr>
            <w:r>
              <w:rPr>
                <w:rFonts w:hint="eastAsia"/>
                <w:lang w:bidi="zh-CN"/>
              </w:rPr>
              <w:t xml:space="preserve">年 </w:t>
            </w:r>
            <w:r>
              <w:rPr>
                <w:lang w:bidi="zh-CN"/>
              </w:rPr>
              <w:t xml:space="preserve"> </w:t>
            </w:r>
            <w:r>
              <w:rPr>
                <w:rFonts w:hint="eastAsia"/>
                <w:lang w:bidi="zh-CN"/>
              </w:rPr>
              <w:t>月</w:t>
            </w:r>
            <w:r>
              <w:rPr>
                <w:lang w:bidi="zh-CN"/>
              </w:rPr>
              <w:t xml:space="preserve">  </w:t>
            </w:r>
            <w:r>
              <w:rPr>
                <w:rFonts w:hint="eastAsia"/>
                <w:lang w:bidi="zh-CN"/>
              </w:rPr>
              <w:t>日</w:t>
            </w:r>
          </w:p>
        </w:tc>
        <w:tc>
          <w:tcPr>
            <w:tcW w:w="2312" w:type="dxa"/>
            <w:gridSpan w:val="3"/>
            <w:noWrap w:val="0"/>
            <w:vAlign w:val="top"/>
          </w:tcPr>
          <w:p w14:paraId="7F84C787">
            <w:pPr>
              <w:rPr>
                <w:lang w:bidi="zh-CN"/>
              </w:rPr>
            </w:pPr>
            <w:r>
              <w:rPr>
                <w:rFonts w:hint="eastAsia"/>
                <w:lang w:bidi="zh-CN"/>
              </w:rPr>
              <w:t>验收人（质量员）：</w:t>
            </w:r>
          </w:p>
          <w:p w14:paraId="103362FA">
            <w:pPr>
              <w:rPr>
                <w:rFonts w:hint="eastAsia"/>
                <w:lang w:bidi="zh-CN"/>
              </w:rPr>
            </w:pPr>
          </w:p>
          <w:p w14:paraId="601AD84B">
            <w:pPr>
              <w:rPr>
                <w:lang w:bidi="zh-CN"/>
              </w:rPr>
            </w:pPr>
            <w:r>
              <w:rPr>
                <w:rFonts w:hint="eastAsia"/>
                <w:lang w:bidi="zh-CN"/>
              </w:rPr>
              <w:t>项目技术负责人：</w:t>
            </w:r>
          </w:p>
          <w:p w14:paraId="6BA02525">
            <w:pPr>
              <w:rPr>
                <w:rFonts w:hint="eastAsia"/>
                <w:lang w:bidi="zh-CN"/>
              </w:rPr>
            </w:pPr>
          </w:p>
          <w:p w14:paraId="6D4EFC86">
            <w:pPr>
              <w:rPr>
                <w:lang w:bidi="zh-CN"/>
              </w:rPr>
            </w:pPr>
            <w:r>
              <w:rPr>
                <w:rFonts w:hint="eastAsia"/>
                <w:lang w:bidi="zh-CN"/>
              </w:rPr>
              <w:t>项目负责人（ 项目经理）：</w:t>
            </w:r>
          </w:p>
          <w:p w14:paraId="126FF8AD">
            <w:pPr>
              <w:rPr>
                <w:lang w:bidi="zh-CN"/>
              </w:rPr>
            </w:pPr>
            <w:r>
              <w:rPr>
                <w:rFonts w:hint="eastAsia"/>
                <w:lang w:bidi="zh-CN"/>
              </w:rPr>
              <w:t>（单位盖章）</w:t>
            </w:r>
          </w:p>
          <w:p w14:paraId="2C4B3930">
            <w:pPr>
              <w:rPr>
                <w:rFonts w:hint="eastAsia"/>
                <w:lang w:bidi="zh-CN"/>
              </w:rPr>
            </w:pPr>
          </w:p>
          <w:p w14:paraId="691CF0D9">
            <w:pPr>
              <w:rPr>
                <w:lang w:bidi="zh-CN"/>
              </w:rPr>
            </w:pPr>
            <w:r>
              <w:rPr>
                <w:rFonts w:hint="eastAsia"/>
                <w:lang w:bidi="zh-CN"/>
              </w:rPr>
              <w:t xml:space="preserve"> </w:t>
            </w:r>
            <w:r>
              <w:rPr>
                <w:lang w:bidi="zh-CN"/>
              </w:rPr>
              <w:t xml:space="preserve">        </w:t>
            </w:r>
            <w:r>
              <w:rPr>
                <w:rFonts w:hint="eastAsia"/>
                <w:lang w:bidi="zh-CN"/>
              </w:rPr>
              <w:t>年</w:t>
            </w:r>
            <w:r>
              <w:rPr>
                <w:lang w:bidi="zh-CN"/>
              </w:rPr>
              <w:t xml:space="preserve">  </w:t>
            </w:r>
            <w:r>
              <w:rPr>
                <w:rFonts w:hint="eastAsia"/>
                <w:lang w:bidi="zh-CN"/>
              </w:rPr>
              <w:t>月</w:t>
            </w:r>
            <w:r>
              <w:rPr>
                <w:lang w:bidi="zh-CN"/>
              </w:rPr>
              <w:t xml:space="preserve">  </w:t>
            </w:r>
            <w:r>
              <w:rPr>
                <w:rFonts w:hint="eastAsia"/>
                <w:lang w:bidi="zh-CN"/>
              </w:rPr>
              <w:t>日</w:t>
            </w:r>
          </w:p>
        </w:tc>
        <w:tc>
          <w:tcPr>
            <w:tcW w:w="2115" w:type="dxa"/>
            <w:gridSpan w:val="3"/>
            <w:noWrap w:val="0"/>
            <w:vAlign w:val="top"/>
          </w:tcPr>
          <w:p w14:paraId="6AFE1962">
            <w:pPr>
              <w:rPr>
                <w:lang w:bidi="zh-CN"/>
              </w:rPr>
            </w:pPr>
            <w:r>
              <w:rPr>
                <w:rFonts w:hint="eastAsia"/>
                <w:lang w:bidi="zh-CN"/>
              </w:rPr>
              <w:t>验收人（质量员）：</w:t>
            </w:r>
          </w:p>
          <w:p w14:paraId="5A2E46EB">
            <w:pPr>
              <w:rPr>
                <w:b/>
                <w:lang w:bidi="zh-CN"/>
              </w:rPr>
            </w:pPr>
          </w:p>
          <w:p w14:paraId="07C0CF25">
            <w:pPr>
              <w:rPr>
                <w:lang w:bidi="zh-CN"/>
              </w:rPr>
            </w:pPr>
            <w:r>
              <w:rPr>
                <w:rFonts w:hint="eastAsia"/>
                <w:lang w:bidi="zh-CN"/>
              </w:rPr>
              <w:t>项目负责人（项目经理）：</w:t>
            </w:r>
          </w:p>
          <w:p w14:paraId="3325AC5C">
            <w:pPr>
              <w:rPr>
                <w:rFonts w:hint="eastAsia"/>
                <w:lang w:bidi="zh-CN"/>
              </w:rPr>
            </w:pPr>
          </w:p>
          <w:p w14:paraId="1608BC6A">
            <w:pPr>
              <w:rPr>
                <w:lang w:bidi="zh-CN"/>
              </w:rPr>
            </w:pPr>
            <w:r>
              <w:rPr>
                <w:rFonts w:hint="eastAsia"/>
                <w:lang w:bidi="zh-CN"/>
              </w:rPr>
              <w:t>（单位盖章）</w:t>
            </w:r>
          </w:p>
          <w:p w14:paraId="7DFABEF1">
            <w:pPr>
              <w:rPr>
                <w:lang w:bidi="zh-CN"/>
              </w:rPr>
            </w:pPr>
          </w:p>
          <w:p w14:paraId="1BD48E5B">
            <w:pPr>
              <w:ind w:firstLine="630" w:firstLineChars="300"/>
              <w:rPr>
                <w:lang w:bidi="zh-CN"/>
              </w:rPr>
            </w:pPr>
            <w:r>
              <w:rPr>
                <w:rFonts w:hint="eastAsia"/>
                <w:lang w:bidi="zh-CN"/>
              </w:rPr>
              <w:t xml:space="preserve">年 </w:t>
            </w:r>
            <w:r>
              <w:rPr>
                <w:lang w:bidi="zh-CN"/>
              </w:rPr>
              <w:t xml:space="preserve"> </w:t>
            </w:r>
            <w:r>
              <w:rPr>
                <w:rFonts w:hint="eastAsia"/>
                <w:lang w:bidi="zh-CN"/>
              </w:rPr>
              <w:t>月</w:t>
            </w:r>
            <w:r>
              <w:rPr>
                <w:lang w:bidi="zh-CN"/>
              </w:rPr>
              <w:t xml:space="preserve">  </w:t>
            </w:r>
            <w:r>
              <w:rPr>
                <w:rFonts w:hint="eastAsia"/>
                <w:lang w:bidi="zh-CN"/>
              </w:rPr>
              <w:t>日</w:t>
            </w:r>
          </w:p>
        </w:tc>
      </w:tr>
    </w:tbl>
    <w:p w14:paraId="51F7F0E8">
      <w:pPr>
        <w:ind w:firstLine="420" w:firstLineChars="200"/>
        <w:jc w:val="left"/>
        <w:sectPr>
          <w:pgSz w:w="11906" w:h="16838"/>
          <w:pgMar w:top="720" w:right="720" w:bottom="720" w:left="720" w:header="851" w:footer="567" w:gutter="0"/>
          <w:cols w:space="720" w:num="1"/>
          <w:docGrid w:type="lines" w:linePitch="312" w:charSpace="0"/>
        </w:sectPr>
      </w:pPr>
      <w:r>
        <w:rPr>
          <w:rFonts w:hint="eastAsia"/>
          <w:szCs w:val="21"/>
        </w:rPr>
        <w:t>注：交接验收中增加或不包含的验收项目应在验收记录中增加或删除。</w:t>
      </w:r>
    </w:p>
    <w:p w14:paraId="5FA920FB">
      <w:pPr>
        <w:pStyle w:val="2"/>
        <w:spacing w:before="53"/>
        <w:rPr>
          <w:rFonts w:hint="eastAsia" w:ascii="黑体" w:hAnsi="黑体" w:eastAsia="黑体" w:cs="黑体"/>
        </w:rPr>
      </w:pPr>
      <w:r>
        <w:rPr>
          <w:rFonts w:hint="eastAsia" w:ascii="黑体" w:hAnsi="黑体" w:eastAsia="黑体" w:cs="黑体"/>
        </w:rPr>
        <w:t>附件4</w:t>
      </w:r>
    </w:p>
    <w:p w14:paraId="082591D9">
      <w:pPr>
        <w:pStyle w:val="2"/>
        <w:spacing w:before="53"/>
        <w:jc w:val="center"/>
        <w:rPr>
          <w:rFonts w:ascii="华文中宋" w:hAnsi="华文中宋" w:eastAsia="华文中宋"/>
          <w:b/>
          <w:bCs/>
          <w:sz w:val="36"/>
          <w:szCs w:val="36"/>
        </w:rPr>
      </w:pPr>
      <w:r>
        <w:rPr>
          <w:rFonts w:ascii="华文中宋" w:hAnsi="华文中宋" w:eastAsia="华文中宋"/>
          <w:b/>
          <w:bCs/>
          <w:sz w:val="36"/>
          <w:szCs w:val="36"/>
        </w:rPr>
        <w:t>（全装修）住宅工程质量分户验收表（户内）</w:t>
      </w:r>
    </w:p>
    <w:p w14:paraId="4B7C19F2">
      <w:pPr>
        <w:tabs>
          <w:tab w:val="left" w:pos="2980"/>
          <w:tab w:val="left" w:pos="3578"/>
          <w:tab w:val="left" w:pos="4298"/>
          <w:tab w:val="left" w:pos="7418"/>
        </w:tabs>
        <w:spacing w:before="184" w:after="5"/>
        <w:ind w:left="1420"/>
        <w:rPr>
          <w:rFonts w:ascii="仿宋" w:hAnsi="Calibri" w:eastAsia="仿宋" w:cs="仿宋"/>
          <w:color w:val="000000"/>
          <w:kern w:val="0"/>
          <w:sz w:val="23"/>
          <w:szCs w:val="23"/>
        </w:rPr>
      </w:pPr>
      <w:r>
        <w:rPr>
          <w:rFonts w:ascii="仿宋" w:hAnsi="Calibri" w:eastAsia="仿宋" w:cs="仿宋"/>
          <w:color w:val="000000"/>
          <w:kern w:val="0"/>
          <w:sz w:val="23"/>
          <w:szCs w:val="23"/>
        </w:rPr>
        <w:t>验收日期：    年  月  日                          共  页，第</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页</w:t>
      </w:r>
    </w:p>
    <w:tbl>
      <w:tblPr>
        <w:tblStyle w:val="5"/>
        <w:tblW w:w="0" w:type="auto"/>
        <w:tblInd w:w="6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851"/>
        <w:gridCol w:w="425"/>
        <w:gridCol w:w="3969"/>
        <w:gridCol w:w="1276"/>
        <w:gridCol w:w="2226"/>
      </w:tblGrid>
      <w:tr w14:paraId="68BD8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524" w:type="dxa"/>
            <w:gridSpan w:val="2"/>
            <w:noWrap w:val="0"/>
            <w:vAlign w:val="center"/>
          </w:tcPr>
          <w:p w14:paraId="05D2B31E">
            <w:pPr>
              <w:pStyle w:val="7"/>
              <w:jc w:val="center"/>
              <w:rPr>
                <w:rFonts w:hAnsi="Calibri"/>
                <w:color w:val="000000"/>
                <w:sz w:val="21"/>
                <w:szCs w:val="21"/>
                <w:lang w:val="en-US" w:bidi="ar-SA"/>
              </w:rPr>
            </w:pPr>
            <w:r>
              <w:rPr>
                <w:rFonts w:hAnsi="Calibri"/>
                <w:color w:val="000000"/>
                <w:sz w:val="21"/>
                <w:szCs w:val="21"/>
                <w:lang w:val="en-US" w:bidi="ar-SA"/>
              </w:rPr>
              <w:t>工程名称</w:t>
            </w:r>
          </w:p>
        </w:tc>
        <w:tc>
          <w:tcPr>
            <w:tcW w:w="4394" w:type="dxa"/>
            <w:gridSpan w:val="2"/>
            <w:noWrap w:val="0"/>
            <w:vAlign w:val="center"/>
          </w:tcPr>
          <w:p w14:paraId="4BBBB50B">
            <w:pPr>
              <w:pStyle w:val="7"/>
              <w:jc w:val="center"/>
              <w:rPr>
                <w:rFonts w:hAnsi="Calibri"/>
                <w:color w:val="000000"/>
                <w:sz w:val="21"/>
                <w:szCs w:val="21"/>
                <w:lang w:val="en-US" w:bidi="ar-SA"/>
              </w:rPr>
            </w:pPr>
          </w:p>
        </w:tc>
        <w:tc>
          <w:tcPr>
            <w:tcW w:w="1276" w:type="dxa"/>
            <w:noWrap w:val="0"/>
            <w:vAlign w:val="center"/>
          </w:tcPr>
          <w:p w14:paraId="231C6254">
            <w:pPr>
              <w:pStyle w:val="7"/>
              <w:tabs>
                <w:tab w:val="left" w:pos="839"/>
                <w:tab w:val="left" w:pos="1800"/>
              </w:tabs>
              <w:ind w:right="73"/>
              <w:jc w:val="center"/>
              <w:rPr>
                <w:rFonts w:hAnsi="Calibri"/>
                <w:color w:val="000000"/>
                <w:sz w:val="21"/>
                <w:szCs w:val="21"/>
                <w:lang w:val="en-US" w:bidi="ar-SA"/>
              </w:rPr>
            </w:pPr>
            <w:r>
              <w:rPr>
                <w:rFonts w:hAnsi="Calibri"/>
                <w:color w:val="000000"/>
                <w:sz w:val="21"/>
                <w:szCs w:val="21"/>
                <w:lang w:val="en-US" w:bidi="ar-SA"/>
              </w:rPr>
              <w:t>房（户）号</w:t>
            </w:r>
          </w:p>
        </w:tc>
        <w:tc>
          <w:tcPr>
            <w:tcW w:w="2226" w:type="dxa"/>
            <w:noWrap w:val="0"/>
            <w:vAlign w:val="center"/>
          </w:tcPr>
          <w:p w14:paraId="4248F182">
            <w:pPr>
              <w:pStyle w:val="7"/>
              <w:tabs>
                <w:tab w:val="left" w:pos="839"/>
                <w:tab w:val="left" w:pos="1800"/>
              </w:tabs>
              <w:ind w:right="313"/>
              <w:jc w:val="center"/>
              <w:rPr>
                <w:rFonts w:hAnsi="Calibri"/>
                <w:color w:val="000000"/>
                <w:sz w:val="21"/>
                <w:szCs w:val="21"/>
                <w:lang w:val="en-US" w:bidi="ar-SA"/>
              </w:rPr>
            </w:pPr>
            <w:r>
              <w:rPr>
                <w:rFonts w:hint="eastAsia" w:hAnsi="Calibri"/>
                <w:color w:val="000000"/>
                <w:sz w:val="21"/>
                <w:szCs w:val="21"/>
                <w:lang w:val="en-US" w:bidi="ar-SA"/>
              </w:rPr>
              <w:t xml:space="preserve"> </w:t>
            </w:r>
            <w:r>
              <w:rPr>
                <w:rFonts w:hAnsi="Calibri"/>
                <w:color w:val="000000"/>
                <w:sz w:val="21"/>
                <w:szCs w:val="21"/>
                <w:lang w:val="en-US" w:bidi="ar-SA"/>
              </w:rPr>
              <w:t xml:space="preserve">    幢</w:t>
            </w:r>
            <w:r>
              <w:rPr>
                <w:rFonts w:hint="eastAsia" w:hAnsi="Calibri"/>
                <w:color w:val="000000"/>
                <w:sz w:val="21"/>
                <w:szCs w:val="21"/>
                <w:lang w:val="en-US" w:bidi="ar-SA"/>
              </w:rPr>
              <w:t xml:space="preserve"> </w:t>
            </w:r>
            <w:r>
              <w:rPr>
                <w:rFonts w:hAnsi="Calibri"/>
                <w:color w:val="000000"/>
                <w:sz w:val="21"/>
                <w:szCs w:val="21"/>
                <w:lang w:val="en-US" w:bidi="ar-SA"/>
              </w:rPr>
              <w:t xml:space="preserve"> 单元</w:t>
            </w:r>
            <w:r>
              <w:rPr>
                <w:rFonts w:hint="eastAsia" w:hAnsi="Calibri"/>
                <w:color w:val="000000"/>
                <w:sz w:val="21"/>
                <w:szCs w:val="21"/>
                <w:lang w:val="en-US" w:bidi="ar-SA"/>
              </w:rPr>
              <w:t xml:space="preserve"> </w:t>
            </w:r>
            <w:r>
              <w:rPr>
                <w:rFonts w:hAnsi="Calibri"/>
                <w:color w:val="000000"/>
                <w:sz w:val="21"/>
                <w:szCs w:val="21"/>
                <w:lang w:val="en-US" w:bidi="ar-SA"/>
              </w:rPr>
              <w:t xml:space="preserve">  室</w:t>
            </w:r>
          </w:p>
        </w:tc>
      </w:tr>
      <w:tr w14:paraId="4F74A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673" w:type="dxa"/>
            <w:noWrap w:val="0"/>
            <w:vAlign w:val="center"/>
          </w:tcPr>
          <w:p w14:paraId="1E43F6CE">
            <w:pPr>
              <w:pStyle w:val="7"/>
              <w:ind w:left="107"/>
              <w:jc w:val="center"/>
              <w:rPr>
                <w:rFonts w:hAnsi="Calibri"/>
                <w:color w:val="000000"/>
                <w:sz w:val="21"/>
                <w:szCs w:val="21"/>
                <w:lang w:val="en-US" w:bidi="ar-SA"/>
              </w:rPr>
            </w:pPr>
            <w:r>
              <w:rPr>
                <w:rFonts w:hint="eastAsia" w:hAnsi="Calibri"/>
                <w:color w:val="000000"/>
                <w:sz w:val="21"/>
                <w:szCs w:val="21"/>
                <w:lang w:val="en-US" w:bidi="ar-SA"/>
              </w:rPr>
              <w:t>序号</w:t>
            </w:r>
          </w:p>
        </w:tc>
        <w:tc>
          <w:tcPr>
            <w:tcW w:w="1276" w:type="dxa"/>
            <w:gridSpan w:val="2"/>
            <w:noWrap w:val="0"/>
            <w:vAlign w:val="center"/>
          </w:tcPr>
          <w:p w14:paraId="74308444">
            <w:pPr>
              <w:pStyle w:val="7"/>
              <w:ind w:left="187"/>
              <w:jc w:val="center"/>
              <w:rPr>
                <w:rFonts w:hAnsi="Calibri"/>
                <w:color w:val="000000"/>
                <w:sz w:val="21"/>
                <w:szCs w:val="21"/>
                <w:lang w:val="en-US" w:bidi="ar-SA"/>
              </w:rPr>
            </w:pPr>
            <w:r>
              <w:rPr>
                <w:rFonts w:hint="eastAsia" w:hAnsi="Calibri"/>
                <w:color w:val="000000"/>
                <w:sz w:val="21"/>
                <w:szCs w:val="21"/>
                <w:lang w:val="en-US" w:bidi="ar-SA"/>
              </w:rPr>
              <w:t>验收项目</w:t>
            </w:r>
          </w:p>
        </w:tc>
        <w:tc>
          <w:tcPr>
            <w:tcW w:w="3969" w:type="dxa"/>
            <w:noWrap w:val="0"/>
            <w:vAlign w:val="center"/>
          </w:tcPr>
          <w:p w14:paraId="41A754A8">
            <w:pPr>
              <w:pStyle w:val="7"/>
              <w:jc w:val="center"/>
              <w:rPr>
                <w:rFonts w:hAnsi="Calibri"/>
                <w:color w:val="000000"/>
                <w:sz w:val="21"/>
                <w:szCs w:val="21"/>
                <w:lang w:val="en-US" w:bidi="ar-SA"/>
              </w:rPr>
            </w:pPr>
            <w:r>
              <w:rPr>
                <w:rFonts w:hint="eastAsia" w:hAnsi="Calibri"/>
                <w:color w:val="000000"/>
                <w:sz w:val="21"/>
                <w:szCs w:val="21"/>
                <w:lang w:val="en-US" w:bidi="ar-SA"/>
              </w:rPr>
              <w:t>验收子分项</w:t>
            </w:r>
          </w:p>
        </w:tc>
        <w:tc>
          <w:tcPr>
            <w:tcW w:w="3502" w:type="dxa"/>
            <w:gridSpan w:val="2"/>
            <w:noWrap w:val="0"/>
            <w:vAlign w:val="center"/>
          </w:tcPr>
          <w:p w14:paraId="60853D24">
            <w:pPr>
              <w:pStyle w:val="7"/>
              <w:ind w:left="78" w:right="73"/>
              <w:jc w:val="center"/>
              <w:rPr>
                <w:rFonts w:hAnsi="Calibri"/>
                <w:color w:val="000000"/>
                <w:sz w:val="21"/>
                <w:szCs w:val="21"/>
                <w:lang w:val="en-US" w:bidi="ar-SA"/>
              </w:rPr>
            </w:pPr>
            <w:r>
              <w:rPr>
                <w:rFonts w:hint="eastAsia" w:hAnsi="Calibri"/>
                <w:color w:val="000000"/>
                <w:sz w:val="21"/>
                <w:szCs w:val="21"/>
                <w:lang w:val="en-US" w:bidi="ar-SA"/>
              </w:rPr>
              <w:t>验收结论及记录</w:t>
            </w:r>
          </w:p>
        </w:tc>
      </w:tr>
      <w:tr w14:paraId="20354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73" w:type="dxa"/>
            <w:noWrap w:val="0"/>
            <w:vAlign w:val="center"/>
          </w:tcPr>
          <w:p w14:paraId="1C2A2DF6">
            <w:pPr>
              <w:pStyle w:val="7"/>
              <w:jc w:val="center"/>
              <w:rPr>
                <w:rFonts w:hAnsi="Calibri"/>
                <w:color w:val="000000"/>
                <w:sz w:val="21"/>
                <w:szCs w:val="21"/>
                <w:lang w:val="en-US" w:bidi="ar-SA"/>
              </w:rPr>
            </w:pPr>
            <w:r>
              <w:rPr>
                <w:rFonts w:hAnsi="Calibri"/>
                <w:color w:val="000000"/>
                <w:sz w:val="21"/>
                <w:szCs w:val="21"/>
                <w:lang w:val="en-US" w:bidi="ar-SA"/>
              </w:rPr>
              <w:t>1</w:t>
            </w:r>
          </w:p>
        </w:tc>
        <w:tc>
          <w:tcPr>
            <w:tcW w:w="1276" w:type="dxa"/>
            <w:gridSpan w:val="2"/>
            <w:noWrap w:val="0"/>
            <w:vAlign w:val="center"/>
          </w:tcPr>
          <w:p w14:paraId="280C1A42">
            <w:pPr>
              <w:pStyle w:val="7"/>
              <w:jc w:val="both"/>
              <w:rPr>
                <w:rFonts w:hAnsi="Calibri"/>
                <w:color w:val="000000"/>
                <w:sz w:val="21"/>
                <w:szCs w:val="21"/>
                <w:lang w:val="en-US" w:bidi="ar-SA"/>
              </w:rPr>
            </w:pPr>
            <w:r>
              <w:rPr>
                <w:rFonts w:hAnsi="Calibri"/>
                <w:color w:val="000000"/>
                <w:sz w:val="21"/>
                <w:szCs w:val="21"/>
                <w:lang w:val="en-US" w:bidi="ar-SA"/>
              </w:rPr>
              <w:t>防水工程</w:t>
            </w:r>
          </w:p>
        </w:tc>
        <w:tc>
          <w:tcPr>
            <w:tcW w:w="3969" w:type="dxa"/>
            <w:noWrap w:val="0"/>
            <w:vAlign w:val="center"/>
          </w:tcPr>
          <w:p w14:paraId="3DF37CD6">
            <w:pPr>
              <w:pStyle w:val="7"/>
              <w:ind w:left="107" w:right="38"/>
              <w:jc w:val="both"/>
              <w:rPr>
                <w:rFonts w:hAnsi="Calibri"/>
                <w:color w:val="000000"/>
                <w:sz w:val="21"/>
                <w:szCs w:val="21"/>
                <w:lang w:val="en-US" w:bidi="ar-SA"/>
              </w:rPr>
            </w:pPr>
            <w:r>
              <w:rPr>
                <w:rFonts w:hAnsi="Calibri"/>
                <w:color w:val="000000"/>
                <w:sz w:val="21"/>
                <w:szCs w:val="21"/>
                <w:lang w:val="en-US" w:bidi="ar-SA"/>
              </w:rPr>
              <w:t>楼（地）面孔洞封堵工程、水泥砂浆找平层与保护层工程、涂膜（卷材）防水工程</w:t>
            </w:r>
          </w:p>
        </w:tc>
        <w:tc>
          <w:tcPr>
            <w:tcW w:w="3502" w:type="dxa"/>
            <w:gridSpan w:val="2"/>
            <w:noWrap w:val="0"/>
            <w:vAlign w:val="center"/>
          </w:tcPr>
          <w:p w14:paraId="78CD3BEF">
            <w:pPr>
              <w:pStyle w:val="7"/>
              <w:jc w:val="center"/>
              <w:rPr>
                <w:rFonts w:hAnsi="Calibri"/>
                <w:color w:val="000000"/>
                <w:sz w:val="21"/>
                <w:szCs w:val="21"/>
                <w:lang w:val="en-US" w:bidi="ar-SA"/>
              </w:rPr>
            </w:pPr>
          </w:p>
        </w:tc>
      </w:tr>
      <w:tr w14:paraId="72779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673" w:type="dxa"/>
            <w:noWrap w:val="0"/>
            <w:vAlign w:val="center"/>
          </w:tcPr>
          <w:p w14:paraId="43DB97F8">
            <w:pPr>
              <w:pStyle w:val="7"/>
              <w:jc w:val="center"/>
              <w:rPr>
                <w:rFonts w:hAnsi="Calibri"/>
                <w:color w:val="000000"/>
                <w:sz w:val="21"/>
                <w:szCs w:val="21"/>
                <w:lang w:val="en-US" w:bidi="ar-SA"/>
              </w:rPr>
            </w:pPr>
            <w:r>
              <w:rPr>
                <w:rFonts w:hAnsi="Calibri"/>
                <w:color w:val="000000"/>
                <w:sz w:val="21"/>
                <w:szCs w:val="21"/>
                <w:lang w:val="en-US" w:bidi="ar-SA"/>
              </w:rPr>
              <w:t>2</w:t>
            </w:r>
          </w:p>
        </w:tc>
        <w:tc>
          <w:tcPr>
            <w:tcW w:w="1276" w:type="dxa"/>
            <w:gridSpan w:val="2"/>
            <w:noWrap w:val="0"/>
            <w:vAlign w:val="center"/>
          </w:tcPr>
          <w:p w14:paraId="3B917C8A">
            <w:pPr>
              <w:pStyle w:val="7"/>
              <w:jc w:val="both"/>
              <w:rPr>
                <w:rFonts w:hAnsi="Calibri"/>
                <w:color w:val="000000"/>
                <w:sz w:val="21"/>
                <w:szCs w:val="21"/>
                <w:lang w:val="en-US" w:bidi="ar-SA"/>
              </w:rPr>
            </w:pPr>
            <w:r>
              <w:rPr>
                <w:rFonts w:hAnsi="Calibri"/>
                <w:color w:val="000000"/>
                <w:sz w:val="21"/>
                <w:szCs w:val="21"/>
                <w:lang w:val="en-US" w:bidi="ar-SA"/>
              </w:rPr>
              <w:t>门窗工程</w:t>
            </w:r>
          </w:p>
        </w:tc>
        <w:tc>
          <w:tcPr>
            <w:tcW w:w="3969" w:type="dxa"/>
            <w:noWrap w:val="0"/>
            <w:vAlign w:val="center"/>
          </w:tcPr>
          <w:p w14:paraId="790AB0D4">
            <w:pPr>
              <w:pStyle w:val="7"/>
              <w:ind w:left="107"/>
              <w:jc w:val="both"/>
              <w:rPr>
                <w:rFonts w:hAnsi="Calibri"/>
                <w:color w:val="000000"/>
                <w:sz w:val="21"/>
                <w:szCs w:val="21"/>
                <w:lang w:val="en-US" w:bidi="ar-SA"/>
              </w:rPr>
            </w:pPr>
            <w:r>
              <w:rPr>
                <w:rFonts w:hAnsi="Calibri"/>
                <w:color w:val="000000"/>
                <w:sz w:val="21"/>
                <w:szCs w:val="21"/>
                <w:lang w:val="en-US" w:bidi="ar-SA"/>
              </w:rPr>
              <w:t>门窗玻璃、门窗型材，木门工程</w:t>
            </w:r>
          </w:p>
        </w:tc>
        <w:tc>
          <w:tcPr>
            <w:tcW w:w="3502" w:type="dxa"/>
            <w:gridSpan w:val="2"/>
            <w:noWrap w:val="0"/>
            <w:vAlign w:val="center"/>
          </w:tcPr>
          <w:p w14:paraId="32C0AF56">
            <w:pPr>
              <w:pStyle w:val="7"/>
              <w:jc w:val="center"/>
              <w:rPr>
                <w:rFonts w:hAnsi="Calibri"/>
                <w:color w:val="000000"/>
                <w:sz w:val="21"/>
                <w:szCs w:val="21"/>
                <w:lang w:val="en-US" w:bidi="ar-SA"/>
              </w:rPr>
            </w:pPr>
          </w:p>
        </w:tc>
      </w:tr>
      <w:tr w14:paraId="1CA0B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673" w:type="dxa"/>
            <w:noWrap w:val="0"/>
            <w:vAlign w:val="center"/>
          </w:tcPr>
          <w:p w14:paraId="5CCFB7BD">
            <w:pPr>
              <w:pStyle w:val="7"/>
              <w:jc w:val="center"/>
              <w:rPr>
                <w:rFonts w:hAnsi="Calibri"/>
                <w:color w:val="000000"/>
                <w:sz w:val="21"/>
                <w:szCs w:val="21"/>
                <w:lang w:val="en-US" w:bidi="ar-SA"/>
              </w:rPr>
            </w:pPr>
            <w:r>
              <w:rPr>
                <w:rFonts w:hAnsi="Calibri"/>
                <w:color w:val="000000"/>
                <w:sz w:val="21"/>
                <w:szCs w:val="21"/>
                <w:lang w:val="en-US" w:bidi="ar-SA"/>
              </w:rPr>
              <w:t>3</w:t>
            </w:r>
          </w:p>
        </w:tc>
        <w:tc>
          <w:tcPr>
            <w:tcW w:w="1276" w:type="dxa"/>
            <w:gridSpan w:val="2"/>
            <w:noWrap w:val="0"/>
            <w:vAlign w:val="center"/>
          </w:tcPr>
          <w:p w14:paraId="207F6F25">
            <w:pPr>
              <w:pStyle w:val="7"/>
              <w:jc w:val="both"/>
              <w:rPr>
                <w:rFonts w:hAnsi="Calibri"/>
                <w:color w:val="000000"/>
                <w:sz w:val="21"/>
                <w:szCs w:val="21"/>
                <w:lang w:val="en-US" w:bidi="ar-SA"/>
              </w:rPr>
            </w:pPr>
            <w:r>
              <w:rPr>
                <w:rFonts w:hAnsi="Calibri"/>
                <w:color w:val="000000"/>
                <w:sz w:val="21"/>
                <w:szCs w:val="21"/>
                <w:lang w:val="en-US" w:bidi="ar-SA"/>
              </w:rPr>
              <w:t>吊顶工程</w:t>
            </w:r>
          </w:p>
        </w:tc>
        <w:tc>
          <w:tcPr>
            <w:tcW w:w="3969" w:type="dxa"/>
            <w:noWrap w:val="0"/>
            <w:vAlign w:val="center"/>
          </w:tcPr>
          <w:p w14:paraId="79DD5C1D">
            <w:pPr>
              <w:pStyle w:val="7"/>
              <w:ind w:left="107"/>
              <w:jc w:val="both"/>
              <w:rPr>
                <w:rFonts w:hAnsi="Calibri"/>
                <w:color w:val="000000"/>
                <w:sz w:val="21"/>
                <w:szCs w:val="21"/>
                <w:lang w:val="en-US" w:bidi="ar-SA"/>
              </w:rPr>
            </w:pPr>
            <w:r>
              <w:rPr>
                <w:rFonts w:hAnsi="Calibri"/>
                <w:color w:val="000000"/>
                <w:sz w:val="21"/>
                <w:szCs w:val="21"/>
                <w:lang w:val="en-US" w:bidi="ar-SA"/>
              </w:rPr>
              <w:t>暗龙骨吊顶工程、明龙骨吊顶工程</w:t>
            </w:r>
          </w:p>
        </w:tc>
        <w:tc>
          <w:tcPr>
            <w:tcW w:w="3502" w:type="dxa"/>
            <w:gridSpan w:val="2"/>
            <w:noWrap w:val="0"/>
            <w:vAlign w:val="center"/>
          </w:tcPr>
          <w:p w14:paraId="4F5B0289">
            <w:pPr>
              <w:pStyle w:val="7"/>
              <w:jc w:val="center"/>
              <w:rPr>
                <w:rFonts w:hAnsi="Calibri"/>
                <w:color w:val="000000"/>
                <w:sz w:val="21"/>
                <w:szCs w:val="21"/>
                <w:lang w:val="en-US" w:bidi="ar-SA"/>
              </w:rPr>
            </w:pPr>
          </w:p>
        </w:tc>
      </w:tr>
      <w:tr w14:paraId="36D45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73" w:type="dxa"/>
            <w:noWrap w:val="0"/>
            <w:vAlign w:val="center"/>
          </w:tcPr>
          <w:p w14:paraId="48C4506C">
            <w:pPr>
              <w:pStyle w:val="7"/>
              <w:jc w:val="center"/>
              <w:rPr>
                <w:rFonts w:hAnsi="Calibri"/>
                <w:color w:val="000000"/>
                <w:sz w:val="21"/>
                <w:szCs w:val="21"/>
                <w:lang w:val="en-US" w:bidi="ar-SA"/>
              </w:rPr>
            </w:pPr>
            <w:r>
              <w:rPr>
                <w:rFonts w:hAnsi="Calibri"/>
                <w:color w:val="000000"/>
                <w:sz w:val="21"/>
                <w:szCs w:val="21"/>
                <w:lang w:val="en-US" w:bidi="ar-SA"/>
              </w:rPr>
              <w:t>4</w:t>
            </w:r>
          </w:p>
        </w:tc>
        <w:tc>
          <w:tcPr>
            <w:tcW w:w="1276" w:type="dxa"/>
            <w:gridSpan w:val="2"/>
            <w:noWrap w:val="0"/>
            <w:vAlign w:val="center"/>
          </w:tcPr>
          <w:p w14:paraId="607E2D87">
            <w:pPr>
              <w:pStyle w:val="7"/>
              <w:jc w:val="both"/>
              <w:rPr>
                <w:rFonts w:hAnsi="Calibri"/>
                <w:color w:val="000000"/>
                <w:sz w:val="21"/>
                <w:szCs w:val="21"/>
                <w:lang w:val="en-US" w:bidi="ar-SA"/>
              </w:rPr>
            </w:pPr>
            <w:r>
              <w:rPr>
                <w:rFonts w:hAnsi="Calibri"/>
                <w:color w:val="000000"/>
                <w:sz w:val="21"/>
                <w:szCs w:val="21"/>
                <w:lang w:val="en-US" w:bidi="ar-SA"/>
              </w:rPr>
              <w:t>轻质隔墙工程</w:t>
            </w:r>
          </w:p>
        </w:tc>
        <w:tc>
          <w:tcPr>
            <w:tcW w:w="3969" w:type="dxa"/>
            <w:noWrap w:val="0"/>
            <w:vAlign w:val="center"/>
          </w:tcPr>
          <w:p w14:paraId="491A44C6">
            <w:pPr>
              <w:pStyle w:val="7"/>
              <w:ind w:left="107" w:right="38"/>
              <w:jc w:val="both"/>
              <w:rPr>
                <w:rFonts w:hAnsi="Calibri"/>
                <w:color w:val="000000"/>
                <w:sz w:val="21"/>
                <w:szCs w:val="21"/>
                <w:lang w:val="en-US" w:bidi="ar-SA"/>
              </w:rPr>
            </w:pPr>
            <w:r>
              <w:rPr>
                <w:rFonts w:hAnsi="Calibri"/>
                <w:color w:val="000000"/>
                <w:sz w:val="21"/>
                <w:szCs w:val="21"/>
                <w:lang w:val="en-US" w:bidi="ar-SA"/>
              </w:rPr>
              <w:t>砌块隔墙、板材隔墙等、骨架隔墙、玻璃隔墙工程</w:t>
            </w:r>
          </w:p>
        </w:tc>
        <w:tc>
          <w:tcPr>
            <w:tcW w:w="3502" w:type="dxa"/>
            <w:gridSpan w:val="2"/>
            <w:noWrap w:val="0"/>
            <w:vAlign w:val="center"/>
          </w:tcPr>
          <w:p w14:paraId="1EF3A6D8">
            <w:pPr>
              <w:pStyle w:val="7"/>
              <w:jc w:val="center"/>
              <w:rPr>
                <w:rFonts w:hAnsi="Calibri"/>
                <w:color w:val="000000"/>
                <w:sz w:val="21"/>
                <w:szCs w:val="21"/>
                <w:lang w:val="en-US" w:bidi="ar-SA"/>
              </w:rPr>
            </w:pPr>
          </w:p>
        </w:tc>
      </w:tr>
      <w:tr w14:paraId="719282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3" w:type="dxa"/>
            <w:noWrap w:val="0"/>
            <w:vAlign w:val="center"/>
          </w:tcPr>
          <w:p w14:paraId="32CDB657">
            <w:pPr>
              <w:pStyle w:val="7"/>
              <w:jc w:val="center"/>
              <w:rPr>
                <w:rFonts w:hAnsi="Calibri"/>
                <w:color w:val="000000"/>
                <w:sz w:val="21"/>
                <w:szCs w:val="21"/>
                <w:lang w:val="en-US" w:bidi="ar-SA"/>
              </w:rPr>
            </w:pPr>
            <w:r>
              <w:rPr>
                <w:rFonts w:hAnsi="Calibri"/>
                <w:color w:val="000000"/>
                <w:sz w:val="21"/>
                <w:szCs w:val="21"/>
                <w:lang w:val="en-US" w:bidi="ar-SA"/>
              </w:rPr>
              <w:t>5</w:t>
            </w:r>
          </w:p>
        </w:tc>
        <w:tc>
          <w:tcPr>
            <w:tcW w:w="1276" w:type="dxa"/>
            <w:gridSpan w:val="2"/>
            <w:noWrap w:val="0"/>
            <w:vAlign w:val="center"/>
          </w:tcPr>
          <w:p w14:paraId="3413D0B6">
            <w:pPr>
              <w:pStyle w:val="7"/>
              <w:jc w:val="both"/>
              <w:rPr>
                <w:rFonts w:hAnsi="Calibri"/>
                <w:color w:val="000000"/>
                <w:sz w:val="21"/>
                <w:szCs w:val="21"/>
                <w:lang w:val="en-US" w:bidi="ar-SA"/>
              </w:rPr>
            </w:pPr>
            <w:r>
              <w:rPr>
                <w:rFonts w:hAnsi="Calibri"/>
                <w:color w:val="000000"/>
                <w:sz w:val="21"/>
                <w:szCs w:val="21"/>
                <w:lang w:val="en-US" w:bidi="ar-SA"/>
              </w:rPr>
              <w:t>墙饰面工程</w:t>
            </w:r>
          </w:p>
        </w:tc>
        <w:tc>
          <w:tcPr>
            <w:tcW w:w="3969" w:type="dxa"/>
            <w:noWrap w:val="0"/>
            <w:vAlign w:val="center"/>
          </w:tcPr>
          <w:p w14:paraId="54286DAF">
            <w:pPr>
              <w:pStyle w:val="7"/>
              <w:ind w:left="107" w:right="30"/>
              <w:jc w:val="both"/>
              <w:rPr>
                <w:rFonts w:hAnsi="Calibri"/>
                <w:color w:val="000000"/>
                <w:sz w:val="21"/>
                <w:szCs w:val="21"/>
                <w:lang w:val="en-US" w:bidi="ar-SA"/>
              </w:rPr>
            </w:pPr>
            <w:r>
              <w:rPr>
                <w:rFonts w:hAnsi="Calibri"/>
                <w:color w:val="000000"/>
                <w:sz w:val="21"/>
                <w:szCs w:val="21"/>
                <w:lang w:val="en-US" w:bidi="ar-SA"/>
              </w:rPr>
              <w:t>饰面砖工程、饰面板工程、裱糊钸面工程、软包工程、玻璃板饰面工程</w:t>
            </w:r>
          </w:p>
        </w:tc>
        <w:tc>
          <w:tcPr>
            <w:tcW w:w="3502" w:type="dxa"/>
            <w:gridSpan w:val="2"/>
            <w:noWrap w:val="0"/>
            <w:vAlign w:val="center"/>
          </w:tcPr>
          <w:p w14:paraId="31F8D9AA">
            <w:pPr>
              <w:pStyle w:val="7"/>
              <w:jc w:val="center"/>
              <w:rPr>
                <w:rFonts w:hAnsi="Calibri"/>
                <w:color w:val="000000"/>
                <w:sz w:val="21"/>
                <w:szCs w:val="21"/>
                <w:lang w:val="en-US" w:bidi="ar-SA"/>
              </w:rPr>
            </w:pPr>
          </w:p>
        </w:tc>
      </w:tr>
      <w:tr w14:paraId="47D43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3" w:type="dxa"/>
            <w:noWrap w:val="0"/>
            <w:vAlign w:val="center"/>
          </w:tcPr>
          <w:p w14:paraId="22464815">
            <w:pPr>
              <w:pStyle w:val="7"/>
              <w:jc w:val="center"/>
              <w:rPr>
                <w:rFonts w:hAnsi="Calibri"/>
                <w:color w:val="000000"/>
                <w:sz w:val="21"/>
                <w:szCs w:val="21"/>
                <w:lang w:val="en-US" w:bidi="ar-SA"/>
              </w:rPr>
            </w:pPr>
            <w:r>
              <w:rPr>
                <w:rFonts w:hAnsi="Calibri"/>
                <w:color w:val="000000"/>
                <w:sz w:val="21"/>
                <w:szCs w:val="21"/>
                <w:lang w:val="en-US" w:bidi="ar-SA"/>
              </w:rPr>
              <w:t>6</w:t>
            </w:r>
          </w:p>
        </w:tc>
        <w:tc>
          <w:tcPr>
            <w:tcW w:w="1276" w:type="dxa"/>
            <w:gridSpan w:val="2"/>
            <w:noWrap w:val="0"/>
            <w:vAlign w:val="center"/>
          </w:tcPr>
          <w:p w14:paraId="510E587D">
            <w:pPr>
              <w:pStyle w:val="7"/>
              <w:jc w:val="both"/>
              <w:rPr>
                <w:rFonts w:hAnsi="Calibri"/>
                <w:color w:val="000000"/>
                <w:sz w:val="21"/>
                <w:szCs w:val="21"/>
                <w:lang w:val="en-US" w:bidi="ar-SA"/>
              </w:rPr>
            </w:pPr>
            <w:r>
              <w:rPr>
                <w:rFonts w:hAnsi="Calibri"/>
                <w:color w:val="000000"/>
                <w:sz w:val="21"/>
                <w:szCs w:val="21"/>
                <w:lang w:val="en-US" w:bidi="ar-SA"/>
              </w:rPr>
              <w:t>楼地面饰面工程</w:t>
            </w:r>
          </w:p>
        </w:tc>
        <w:tc>
          <w:tcPr>
            <w:tcW w:w="3969" w:type="dxa"/>
            <w:noWrap w:val="0"/>
            <w:vAlign w:val="center"/>
          </w:tcPr>
          <w:p w14:paraId="7B8DD38B">
            <w:pPr>
              <w:pStyle w:val="7"/>
              <w:ind w:left="107" w:right="30"/>
              <w:jc w:val="both"/>
              <w:rPr>
                <w:rFonts w:hAnsi="Calibri"/>
                <w:color w:val="000000"/>
                <w:sz w:val="21"/>
                <w:szCs w:val="21"/>
                <w:lang w:val="en-US" w:bidi="ar-SA"/>
              </w:rPr>
            </w:pPr>
            <w:r>
              <w:rPr>
                <w:rFonts w:hAnsi="Calibri"/>
                <w:color w:val="000000"/>
                <w:sz w:val="21"/>
                <w:szCs w:val="21"/>
                <w:lang w:val="en-US" w:bidi="ar-SA"/>
              </w:rPr>
              <w:t>木地板工程、块材地板工程、地毯工程</w:t>
            </w:r>
          </w:p>
        </w:tc>
        <w:tc>
          <w:tcPr>
            <w:tcW w:w="3502" w:type="dxa"/>
            <w:gridSpan w:val="2"/>
            <w:noWrap w:val="0"/>
            <w:vAlign w:val="center"/>
          </w:tcPr>
          <w:p w14:paraId="6A4C285E">
            <w:pPr>
              <w:pStyle w:val="7"/>
              <w:jc w:val="center"/>
              <w:rPr>
                <w:rFonts w:hAnsi="Calibri"/>
                <w:color w:val="000000"/>
                <w:sz w:val="21"/>
                <w:szCs w:val="21"/>
                <w:lang w:val="en-US" w:bidi="ar-SA"/>
              </w:rPr>
            </w:pPr>
          </w:p>
        </w:tc>
      </w:tr>
      <w:tr w14:paraId="7D7E9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3" w:type="dxa"/>
            <w:noWrap w:val="0"/>
            <w:vAlign w:val="center"/>
          </w:tcPr>
          <w:p w14:paraId="12AAB9B2">
            <w:pPr>
              <w:pStyle w:val="7"/>
              <w:jc w:val="center"/>
              <w:rPr>
                <w:rFonts w:hAnsi="Calibri"/>
                <w:color w:val="000000"/>
                <w:sz w:val="21"/>
                <w:szCs w:val="21"/>
                <w:lang w:val="en-US" w:bidi="ar-SA"/>
              </w:rPr>
            </w:pPr>
            <w:r>
              <w:rPr>
                <w:rFonts w:hAnsi="Calibri"/>
                <w:color w:val="000000"/>
                <w:sz w:val="21"/>
                <w:szCs w:val="21"/>
                <w:lang w:val="en-US" w:bidi="ar-SA"/>
              </w:rPr>
              <w:t>7</w:t>
            </w:r>
          </w:p>
        </w:tc>
        <w:tc>
          <w:tcPr>
            <w:tcW w:w="1276" w:type="dxa"/>
            <w:gridSpan w:val="2"/>
            <w:noWrap w:val="0"/>
            <w:vAlign w:val="center"/>
          </w:tcPr>
          <w:p w14:paraId="6F02350E">
            <w:pPr>
              <w:pStyle w:val="7"/>
              <w:jc w:val="both"/>
              <w:rPr>
                <w:rFonts w:hAnsi="Calibri"/>
                <w:color w:val="000000"/>
                <w:sz w:val="21"/>
                <w:szCs w:val="21"/>
                <w:lang w:val="en-US" w:bidi="ar-SA"/>
              </w:rPr>
            </w:pPr>
            <w:r>
              <w:rPr>
                <w:rFonts w:hAnsi="Calibri"/>
                <w:color w:val="000000"/>
                <w:sz w:val="21"/>
                <w:szCs w:val="21"/>
                <w:lang w:val="en-US" w:bidi="ar-SA"/>
              </w:rPr>
              <w:t>涂饰工程</w:t>
            </w:r>
          </w:p>
        </w:tc>
        <w:tc>
          <w:tcPr>
            <w:tcW w:w="3969" w:type="dxa"/>
            <w:noWrap w:val="0"/>
            <w:vAlign w:val="center"/>
          </w:tcPr>
          <w:p w14:paraId="0ED1D1E2">
            <w:pPr>
              <w:pStyle w:val="7"/>
              <w:ind w:left="107" w:right="29"/>
              <w:jc w:val="both"/>
              <w:rPr>
                <w:rFonts w:hAnsi="Calibri"/>
                <w:color w:val="000000"/>
                <w:sz w:val="21"/>
                <w:szCs w:val="21"/>
                <w:lang w:val="en-US" w:bidi="ar-SA"/>
              </w:rPr>
            </w:pPr>
            <w:r>
              <w:rPr>
                <w:rFonts w:hAnsi="Calibri"/>
                <w:color w:val="000000"/>
                <w:sz w:val="21"/>
                <w:szCs w:val="21"/>
                <w:lang w:val="en-US" w:bidi="ar-SA"/>
              </w:rPr>
              <w:t>水性涂料涂饰工程、溶剂性涂料涂饰工程</w:t>
            </w:r>
          </w:p>
        </w:tc>
        <w:tc>
          <w:tcPr>
            <w:tcW w:w="3502" w:type="dxa"/>
            <w:gridSpan w:val="2"/>
            <w:noWrap w:val="0"/>
            <w:vAlign w:val="center"/>
          </w:tcPr>
          <w:p w14:paraId="632C9BEC">
            <w:pPr>
              <w:pStyle w:val="7"/>
              <w:jc w:val="center"/>
              <w:rPr>
                <w:rFonts w:hAnsi="Calibri"/>
                <w:color w:val="000000"/>
                <w:sz w:val="21"/>
                <w:szCs w:val="21"/>
                <w:lang w:val="en-US" w:bidi="ar-SA"/>
              </w:rPr>
            </w:pPr>
          </w:p>
        </w:tc>
      </w:tr>
      <w:tr w14:paraId="3498A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7" w:hRule="atLeast"/>
        </w:trPr>
        <w:tc>
          <w:tcPr>
            <w:tcW w:w="673" w:type="dxa"/>
            <w:noWrap w:val="0"/>
            <w:vAlign w:val="center"/>
          </w:tcPr>
          <w:p w14:paraId="0C59DD42">
            <w:pPr>
              <w:pStyle w:val="7"/>
              <w:jc w:val="center"/>
              <w:rPr>
                <w:rFonts w:hAnsi="Calibri"/>
                <w:color w:val="000000"/>
                <w:sz w:val="21"/>
                <w:szCs w:val="21"/>
                <w:lang w:val="en-US" w:bidi="ar-SA"/>
              </w:rPr>
            </w:pPr>
            <w:r>
              <w:rPr>
                <w:rFonts w:hAnsi="Calibri"/>
                <w:color w:val="000000"/>
                <w:sz w:val="21"/>
                <w:szCs w:val="21"/>
                <w:lang w:val="en-US" w:bidi="ar-SA"/>
              </w:rPr>
              <w:t>8</w:t>
            </w:r>
          </w:p>
        </w:tc>
        <w:tc>
          <w:tcPr>
            <w:tcW w:w="1276" w:type="dxa"/>
            <w:gridSpan w:val="2"/>
            <w:noWrap w:val="0"/>
            <w:vAlign w:val="center"/>
          </w:tcPr>
          <w:p w14:paraId="684B8FEC">
            <w:pPr>
              <w:pStyle w:val="7"/>
              <w:jc w:val="both"/>
              <w:rPr>
                <w:rFonts w:hAnsi="Calibri"/>
                <w:color w:val="000000"/>
                <w:sz w:val="21"/>
                <w:szCs w:val="21"/>
                <w:lang w:val="en-US" w:bidi="ar-SA"/>
              </w:rPr>
            </w:pPr>
            <w:r>
              <w:rPr>
                <w:rFonts w:hAnsi="Calibri"/>
                <w:color w:val="000000"/>
                <w:sz w:val="21"/>
                <w:szCs w:val="21"/>
                <w:lang w:val="en-US" w:bidi="ar-SA"/>
              </w:rPr>
              <w:t>细部工程</w:t>
            </w:r>
          </w:p>
        </w:tc>
        <w:tc>
          <w:tcPr>
            <w:tcW w:w="3969" w:type="dxa"/>
            <w:noWrap w:val="0"/>
            <w:vAlign w:val="center"/>
          </w:tcPr>
          <w:p w14:paraId="65ADDDCF">
            <w:pPr>
              <w:pStyle w:val="7"/>
              <w:ind w:left="107" w:right="38"/>
              <w:jc w:val="both"/>
              <w:rPr>
                <w:rFonts w:hAnsi="Calibri"/>
                <w:color w:val="000000"/>
                <w:sz w:val="21"/>
                <w:szCs w:val="21"/>
                <w:lang w:val="en-US" w:bidi="ar-SA"/>
              </w:rPr>
            </w:pPr>
            <w:r>
              <w:rPr>
                <w:rFonts w:hAnsi="Calibri"/>
                <w:color w:val="000000"/>
                <w:sz w:val="21"/>
                <w:szCs w:val="21"/>
                <w:lang w:val="en-US" w:bidi="ar-SA"/>
              </w:rPr>
              <w:t>储柜，窗帘盒、窗台板和散热器罩，门窗套，栏杆、扶手，装饰线条及花饰，隔断，地暖分水器阀检修口、强弱电箱检修门制作与安装工程</w:t>
            </w:r>
          </w:p>
        </w:tc>
        <w:tc>
          <w:tcPr>
            <w:tcW w:w="3502" w:type="dxa"/>
            <w:gridSpan w:val="2"/>
            <w:noWrap w:val="0"/>
            <w:vAlign w:val="center"/>
          </w:tcPr>
          <w:p w14:paraId="56455A0C">
            <w:pPr>
              <w:pStyle w:val="7"/>
              <w:jc w:val="center"/>
              <w:rPr>
                <w:rFonts w:hAnsi="Calibri"/>
                <w:color w:val="000000"/>
                <w:sz w:val="21"/>
                <w:szCs w:val="21"/>
                <w:lang w:val="en-US" w:bidi="ar-SA"/>
              </w:rPr>
            </w:pPr>
          </w:p>
        </w:tc>
      </w:tr>
      <w:tr w14:paraId="667F4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673" w:type="dxa"/>
            <w:noWrap w:val="0"/>
            <w:vAlign w:val="center"/>
          </w:tcPr>
          <w:p w14:paraId="0C102B5A">
            <w:pPr>
              <w:pStyle w:val="7"/>
              <w:jc w:val="center"/>
              <w:rPr>
                <w:rFonts w:hAnsi="Calibri"/>
                <w:color w:val="000000"/>
                <w:sz w:val="21"/>
                <w:szCs w:val="21"/>
                <w:lang w:val="en-US" w:bidi="ar-SA"/>
              </w:rPr>
            </w:pPr>
            <w:r>
              <w:rPr>
                <w:rFonts w:hAnsi="Calibri"/>
                <w:color w:val="000000"/>
                <w:sz w:val="21"/>
                <w:szCs w:val="21"/>
                <w:lang w:val="en-US" w:bidi="ar-SA"/>
              </w:rPr>
              <w:t>9</w:t>
            </w:r>
          </w:p>
        </w:tc>
        <w:tc>
          <w:tcPr>
            <w:tcW w:w="1276" w:type="dxa"/>
            <w:gridSpan w:val="2"/>
            <w:noWrap w:val="0"/>
            <w:vAlign w:val="center"/>
          </w:tcPr>
          <w:p w14:paraId="76DCD178">
            <w:pPr>
              <w:pStyle w:val="7"/>
              <w:jc w:val="both"/>
              <w:rPr>
                <w:rFonts w:hAnsi="Calibri"/>
                <w:color w:val="000000"/>
                <w:sz w:val="21"/>
                <w:szCs w:val="21"/>
                <w:lang w:val="en-US" w:bidi="ar-SA"/>
              </w:rPr>
            </w:pPr>
            <w:r>
              <w:rPr>
                <w:rFonts w:hAnsi="Calibri"/>
                <w:color w:val="000000"/>
                <w:sz w:val="21"/>
                <w:szCs w:val="21"/>
                <w:lang w:val="en-US" w:bidi="ar-SA"/>
              </w:rPr>
              <w:t>厨房工程</w:t>
            </w:r>
          </w:p>
        </w:tc>
        <w:tc>
          <w:tcPr>
            <w:tcW w:w="3969" w:type="dxa"/>
            <w:noWrap w:val="0"/>
            <w:vAlign w:val="center"/>
          </w:tcPr>
          <w:p w14:paraId="5C0156F9">
            <w:pPr>
              <w:pStyle w:val="7"/>
              <w:ind w:left="107"/>
              <w:jc w:val="both"/>
              <w:rPr>
                <w:rFonts w:hAnsi="Calibri"/>
                <w:color w:val="000000"/>
                <w:sz w:val="21"/>
                <w:szCs w:val="21"/>
                <w:lang w:val="en-US" w:bidi="ar-SA"/>
              </w:rPr>
            </w:pPr>
            <w:r>
              <w:rPr>
                <w:rFonts w:hAnsi="Calibri"/>
                <w:color w:val="000000"/>
                <w:sz w:val="21"/>
                <w:szCs w:val="21"/>
                <w:lang w:val="en-US" w:bidi="ar-SA"/>
              </w:rPr>
              <w:t>厨柜、厨房设备、厨房配件工程</w:t>
            </w:r>
          </w:p>
        </w:tc>
        <w:tc>
          <w:tcPr>
            <w:tcW w:w="3502" w:type="dxa"/>
            <w:gridSpan w:val="2"/>
            <w:noWrap w:val="0"/>
            <w:vAlign w:val="center"/>
          </w:tcPr>
          <w:p w14:paraId="412432B7">
            <w:pPr>
              <w:pStyle w:val="7"/>
              <w:jc w:val="center"/>
              <w:rPr>
                <w:rFonts w:hAnsi="Calibri"/>
                <w:color w:val="000000"/>
                <w:sz w:val="21"/>
                <w:szCs w:val="21"/>
                <w:lang w:val="en-US" w:bidi="ar-SA"/>
              </w:rPr>
            </w:pPr>
          </w:p>
        </w:tc>
      </w:tr>
      <w:tr w14:paraId="740A9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3" w:type="dxa"/>
            <w:noWrap w:val="0"/>
            <w:vAlign w:val="center"/>
          </w:tcPr>
          <w:p w14:paraId="189DF81A">
            <w:pPr>
              <w:pStyle w:val="7"/>
              <w:jc w:val="center"/>
              <w:rPr>
                <w:rFonts w:hAnsi="Calibri"/>
                <w:color w:val="000000"/>
                <w:sz w:val="21"/>
                <w:szCs w:val="21"/>
                <w:lang w:val="en-US" w:bidi="ar-SA"/>
              </w:rPr>
            </w:pPr>
            <w:r>
              <w:rPr>
                <w:rFonts w:hAnsi="Calibri"/>
                <w:color w:val="000000"/>
                <w:sz w:val="21"/>
                <w:szCs w:val="21"/>
                <w:lang w:val="en-US" w:bidi="ar-SA"/>
              </w:rPr>
              <w:t>10</w:t>
            </w:r>
          </w:p>
        </w:tc>
        <w:tc>
          <w:tcPr>
            <w:tcW w:w="1276" w:type="dxa"/>
            <w:gridSpan w:val="2"/>
            <w:noWrap w:val="0"/>
            <w:vAlign w:val="center"/>
          </w:tcPr>
          <w:p w14:paraId="213E2FB5">
            <w:pPr>
              <w:pStyle w:val="7"/>
              <w:jc w:val="both"/>
              <w:rPr>
                <w:rFonts w:hAnsi="Calibri"/>
                <w:color w:val="000000"/>
                <w:sz w:val="21"/>
                <w:szCs w:val="21"/>
                <w:lang w:val="en-US" w:bidi="ar-SA"/>
              </w:rPr>
            </w:pPr>
            <w:r>
              <w:rPr>
                <w:rFonts w:hAnsi="Calibri"/>
                <w:color w:val="000000"/>
                <w:sz w:val="21"/>
                <w:szCs w:val="21"/>
                <w:lang w:val="en-US" w:bidi="ar-SA"/>
              </w:rPr>
              <w:t>卫浴工程</w:t>
            </w:r>
          </w:p>
        </w:tc>
        <w:tc>
          <w:tcPr>
            <w:tcW w:w="3969" w:type="dxa"/>
            <w:noWrap w:val="0"/>
            <w:vAlign w:val="center"/>
          </w:tcPr>
          <w:p w14:paraId="24990617">
            <w:pPr>
              <w:pStyle w:val="7"/>
              <w:ind w:left="107" w:right="29"/>
              <w:jc w:val="both"/>
              <w:rPr>
                <w:rFonts w:hAnsi="Calibri"/>
                <w:color w:val="000000"/>
                <w:sz w:val="21"/>
                <w:szCs w:val="21"/>
                <w:lang w:val="en-US" w:bidi="ar-SA"/>
              </w:rPr>
            </w:pPr>
            <w:r>
              <w:rPr>
                <w:rFonts w:hAnsi="Calibri"/>
                <w:color w:val="000000"/>
                <w:sz w:val="21"/>
                <w:szCs w:val="21"/>
                <w:lang w:val="en-US" w:bidi="ar-SA"/>
              </w:rPr>
              <w:t>卫生洁具、淋浴间、整体卫生间、卫浴配件工程</w:t>
            </w:r>
          </w:p>
        </w:tc>
        <w:tc>
          <w:tcPr>
            <w:tcW w:w="3502" w:type="dxa"/>
            <w:gridSpan w:val="2"/>
            <w:noWrap w:val="0"/>
            <w:vAlign w:val="center"/>
          </w:tcPr>
          <w:p w14:paraId="5614FD34">
            <w:pPr>
              <w:pStyle w:val="7"/>
              <w:jc w:val="center"/>
              <w:rPr>
                <w:rFonts w:hAnsi="Calibri"/>
                <w:color w:val="000000"/>
                <w:sz w:val="21"/>
                <w:szCs w:val="21"/>
                <w:lang w:val="en-US" w:bidi="ar-SA"/>
              </w:rPr>
            </w:pPr>
          </w:p>
        </w:tc>
      </w:tr>
      <w:tr w14:paraId="66203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3" w:type="dxa"/>
            <w:noWrap w:val="0"/>
            <w:vAlign w:val="center"/>
          </w:tcPr>
          <w:p w14:paraId="6A3CCBA6">
            <w:pPr>
              <w:pStyle w:val="7"/>
              <w:jc w:val="center"/>
              <w:rPr>
                <w:rFonts w:hAnsi="Calibri"/>
                <w:color w:val="000000"/>
                <w:sz w:val="21"/>
                <w:szCs w:val="21"/>
                <w:lang w:val="en-US" w:bidi="ar-SA"/>
              </w:rPr>
            </w:pPr>
            <w:r>
              <w:rPr>
                <w:rFonts w:hAnsi="Calibri"/>
                <w:color w:val="000000"/>
                <w:sz w:val="21"/>
                <w:szCs w:val="21"/>
                <w:lang w:val="en-US" w:bidi="ar-SA"/>
              </w:rPr>
              <w:t>11</w:t>
            </w:r>
          </w:p>
        </w:tc>
        <w:tc>
          <w:tcPr>
            <w:tcW w:w="1276" w:type="dxa"/>
            <w:gridSpan w:val="2"/>
            <w:noWrap w:val="0"/>
            <w:vAlign w:val="center"/>
          </w:tcPr>
          <w:p w14:paraId="569D5032">
            <w:pPr>
              <w:pStyle w:val="7"/>
              <w:jc w:val="both"/>
              <w:rPr>
                <w:rFonts w:hAnsi="Calibri"/>
                <w:color w:val="000000"/>
                <w:sz w:val="21"/>
                <w:szCs w:val="21"/>
                <w:lang w:val="en-US" w:bidi="ar-SA"/>
              </w:rPr>
            </w:pPr>
            <w:r>
              <w:rPr>
                <w:rFonts w:hAnsi="Calibri"/>
                <w:color w:val="000000"/>
                <w:sz w:val="21"/>
                <w:szCs w:val="21"/>
                <w:lang w:val="en-US" w:bidi="ar-SA"/>
              </w:rPr>
              <w:t>电气工程</w:t>
            </w:r>
          </w:p>
        </w:tc>
        <w:tc>
          <w:tcPr>
            <w:tcW w:w="3969" w:type="dxa"/>
            <w:noWrap w:val="0"/>
            <w:vAlign w:val="center"/>
          </w:tcPr>
          <w:p w14:paraId="6F99CB90">
            <w:pPr>
              <w:pStyle w:val="7"/>
              <w:ind w:left="107" w:right="29"/>
              <w:jc w:val="both"/>
              <w:rPr>
                <w:rFonts w:hAnsi="Calibri"/>
                <w:color w:val="000000"/>
                <w:sz w:val="21"/>
                <w:szCs w:val="21"/>
                <w:lang w:val="en-US" w:bidi="ar-SA"/>
              </w:rPr>
            </w:pPr>
            <w:r>
              <w:rPr>
                <w:rFonts w:hAnsi="Calibri"/>
                <w:color w:val="000000"/>
                <w:sz w:val="21"/>
                <w:szCs w:val="21"/>
                <w:lang w:val="en-US" w:bidi="ar-SA"/>
              </w:rPr>
              <w:t>分户配电箱、室内布线、电气开关插座、照明灯具工程</w:t>
            </w:r>
          </w:p>
        </w:tc>
        <w:tc>
          <w:tcPr>
            <w:tcW w:w="3502" w:type="dxa"/>
            <w:gridSpan w:val="2"/>
            <w:noWrap w:val="0"/>
            <w:vAlign w:val="center"/>
          </w:tcPr>
          <w:p w14:paraId="07B36C61">
            <w:pPr>
              <w:pStyle w:val="7"/>
              <w:jc w:val="center"/>
              <w:rPr>
                <w:rFonts w:hAnsi="Calibri"/>
                <w:color w:val="000000"/>
                <w:sz w:val="21"/>
                <w:szCs w:val="21"/>
                <w:lang w:val="en-US" w:bidi="ar-SA"/>
              </w:rPr>
            </w:pPr>
          </w:p>
        </w:tc>
      </w:tr>
      <w:tr w14:paraId="4E24E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673" w:type="dxa"/>
            <w:noWrap w:val="0"/>
            <w:vAlign w:val="center"/>
          </w:tcPr>
          <w:p w14:paraId="586CB633">
            <w:pPr>
              <w:pStyle w:val="7"/>
              <w:jc w:val="center"/>
              <w:rPr>
                <w:rFonts w:hAnsi="Calibri"/>
                <w:color w:val="000000"/>
                <w:sz w:val="21"/>
                <w:szCs w:val="21"/>
                <w:lang w:val="en-US" w:bidi="ar-SA"/>
              </w:rPr>
            </w:pPr>
            <w:r>
              <w:rPr>
                <w:rFonts w:hAnsi="Calibri"/>
                <w:color w:val="000000"/>
                <w:sz w:val="21"/>
                <w:szCs w:val="21"/>
                <w:lang w:val="en-US" w:bidi="ar-SA"/>
              </w:rPr>
              <w:t>12</w:t>
            </w:r>
          </w:p>
        </w:tc>
        <w:tc>
          <w:tcPr>
            <w:tcW w:w="1276" w:type="dxa"/>
            <w:gridSpan w:val="2"/>
            <w:noWrap w:val="0"/>
            <w:vAlign w:val="center"/>
          </w:tcPr>
          <w:p w14:paraId="2ABE9605">
            <w:pPr>
              <w:pStyle w:val="7"/>
              <w:jc w:val="both"/>
              <w:rPr>
                <w:rFonts w:hAnsi="Calibri"/>
                <w:color w:val="000000"/>
                <w:sz w:val="21"/>
                <w:szCs w:val="21"/>
                <w:lang w:val="en-US" w:bidi="ar-SA"/>
              </w:rPr>
            </w:pPr>
            <w:r>
              <w:rPr>
                <w:rFonts w:hAnsi="Calibri"/>
                <w:color w:val="000000"/>
                <w:sz w:val="21"/>
                <w:szCs w:val="21"/>
                <w:lang w:val="en-US" w:bidi="ar-SA"/>
              </w:rPr>
              <w:t>智能化工程</w:t>
            </w:r>
          </w:p>
        </w:tc>
        <w:tc>
          <w:tcPr>
            <w:tcW w:w="3969" w:type="dxa"/>
            <w:noWrap w:val="0"/>
            <w:vAlign w:val="center"/>
          </w:tcPr>
          <w:p w14:paraId="7E9BAD61">
            <w:pPr>
              <w:pStyle w:val="7"/>
              <w:ind w:left="107"/>
              <w:jc w:val="both"/>
              <w:rPr>
                <w:rFonts w:hAnsi="Calibri"/>
                <w:color w:val="000000"/>
                <w:sz w:val="21"/>
                <w:szCs w:val="21"/>
                <w:lang w:val="en-US" w:bidi="ar-SA"/>
              </w:rPr>
            </w:pPr>
            <w:r>
              <w:rPr>
                <w:rFonts w:hAnsi="Calibri"/>
                <w:color w:val="000000"/>
                <w:sz w:val="21"/>
                <w:szCs w:val="21"/>
                <w:lang w:val="en-US" w:bidi="ar-SA"/>
              </w:rPr>
              <w:t>有线电视、电话网络、对讲门禁、家庭自动报警系统、智能家居系统工程</w:t>
            </w:r>
          </w:p>
        </w:tc>
        <w:tc>
          <w:tcPr>
            <w:tcW w:w="3502" w:type="dxa"/>
            <w:gridSpan w:val="2"/>
            <w:noWrap w:val="0"/>
            <w:vAlign w:val="center"/>
          </w:tcPr>
          <w:p w14:paraId="66C61E98">
            <w:pPr>
              <w:pStyle w:val="7"/>
              <w:jc w:val="center"/>
              <w:rPr>
                <w:rFonts w:hAnsi="Calibri"/>
                <w:color w:val="000000"/>
                <w:sz w:val="21"/>
                <w:szCs w:val="21"/>
                <w:lang w:val="en-US" w:bidi="ar-SA"/>
              </w:rPr>
            </w:pPr>
          </w:p>
        </w:tc>
      </w:tr>
      <w:tr w14:paraId="4EA44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673" w:type="dxa"/>
            <w:noWrap w:val="0"/>
            <w:vAlign w:val="center"/>
          </w:tcPr>
          <w:p w14:paraId="4E29AF7E">
            <w:pPr>
              <w:pStyle w:val="7"/>
              <w:jc w:val="center"/>
              <w:rPr>
                <w:rFonts w:hAnsi="Calibri"/>
                <w:color w:val="000000"/>
                <w:sz w:val="21"/>
                <w:szCs w:val="21"/>
                <w:lang w:val="en-US" w:bidi="ar-SA"/>
              </w:rPr>
            </w:pPr>
            <w:r>
              <w:rPr>
                <w:rFonts w:hAnsi="Calibri"/>
                <w:color w:val="000000"/>
                <w:sz w:val="21"/>
                <w:szCs w:val="21"/>
                <w:lang w:val="en-US" w:bidi="ar-SA"/>
              </w:rPr>
              <w:t>13</w:t>
            </w:r>
          </w:p>
        </w:tc>
        <w:tc>
          <w:tcPr>
            <w:tcW w:w="1276" w:type="dxa"/>
            <w:gridSpan w:val="2"/>
            <w:noWrap w:val="0"/>
            <w:vAlign w:val="center"/>
          </w:tcPr>
          <w:p w14:paraId="73424243">
            <w:pPr>
              <w:pStyle w:val="7"/>
              <w:jc w:val="both"/>
              <w:rPr>
                <w:rFonts w:hAnsi="Calibri"/>
                <w:color w:val="000000"/>
                <w:sz w:val="21"/>
                <w:szCs w:val="21"/>
                <w:lang w:val="en-US" w:bidi="ar-SA"/>
              </w:rPr>
            </w:pPr>
            <w:r>
              <w:rPr>
                <w:rFonts w:hAnsi="Calibri"/>
                <w:color w:val="000000"/>
                <w:sz w:val="21"/>
                <w:szCs w:val="21"/>
                <w:lang w:val="en-US" w:bidi="ar-SA"/>
              </w:rPr>
              <w:t>给水排水与采暖工程</w:t>
            </w:r>
          </w:p>
        </w:tc>
        <w:tc>
          <w:tcPr>
            <w:tcW w:w="3969" w:type="dxa"/>
            <w:noWrap w:val="0"/>
            <w:vAlign w:val="center"/>
          </w:tcPr>
          <w:p w14:paraId="1DCA3480">
            <w:pPr>
              <w:pStyle w:val="7"/>
              <w:ind w:left="107"/>
              <w:jc w:val="both"/>
              <w:rPr>
                <w:rFonts w:hAnsi="Calibri"/>
                <w:color w:val="000000"/>
                <w:sz w:val="21"/>
                <w:szCs w:val="21"/>
                <w:lang w:val="en-US" w:bidi="ar-SA"/>
              </w:rPr>
            </w:pPr>
            <w:r>
              <w:rPr>
                <w:rFonts w:hAnsi="Calibri"/>
                <w:color w:val="000000"/>
                <w:sz w:val="21"/>
                <w:szCs w:val="21"/>
                <w:lang w:val="en-US" w:bidi="ar-SA"/>
              </w:rPr>
              <w:t>给排水工程、采暖工程</w:t>
            </w:r>
          </w:p>
        </w:tc>
        <w:tc>
          <w:tcPr>
            <w:tcW w:w="3502" w:type="dxa"/>
            <w:gridSpan w:val="2"/>
            <w:noWrap w:val="0"/>
            <w:vAlign w:val="center"/>
          </w:tcPr>
          <w:p w14:paraId="01188952">
            <w:pPr>
              <w:pStyle w:val="7"/>
              <w:jc w:val="center"/>
              <w:rPr>
                <w:rFonts w:hAnsi="Calibri"/>
                <w:color w:val="000000"/>
                <w:sz w:val="21"/>
                <w:szCs w:val="21"/>
                <w:lang w:val="en-US" w:bidi="ar-SA"/>
              </w:rPr>
            </w:pPr>
          </w:p>
        </w:tc>
      </w:tr>
      <w:tr w14:paraId="2FBD2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673" w:type="dxa"/>
            <w:noWrap w:val="0"/>
            <w:vAlign w:val="center"/>
          </w:tcPr>
          <w:p w14:paraId="107C8EEF">
            <w:pPr>
              <w:pStyle w:val="7"/>
              <w:jc w:val="center"/>
              <w:rPr>
                <w:rFonts w:hAnsi="Calibri"/>
                <w:color w:val="000000"/>
                <w:sz w:val="21"/>
                <w:szCs w:val="21"/>
                <w:lang w:val="en-US" w:bidi="ar-SA"/>
              </w:rPr>
            </w:pPr>
            <w:r>
              <w:rPr>
                <w:rFonts w:hAnsi="Calibri"/>
                <w:color w:val="000000"/>
                <w:sz w:val="21"/>
                <w:szCs w:val="21"/>
                <w:lang w:val="en-US" w:bidi="ar-SA"/>
              </w:rPr>
              <w:t>14</w:t>
            </w:r>
          </w:p>
        </w:tc>
        <w:tc>
          <w:tcPr>
            <w:tcW w:w="1276" w:type="dxa"/>
            <w:gridSpan w:val="2"/>
            <w:noWrap w:val="0"/>
            <w:vAlign w:val="center"/>
          </w:tcPr>
          <w:p w14:paraId="21357DB6">
            <w:pPr>
              <w:pStyle w:val="7"/>
              <w:jc w:val="both"/>
              <w:rPr>
                <w:rFonts w:hAnsi="Calibri"/>
                <w:color w:val="000000"/>
                <w:sz w:val="21"/>
                <w:szCs w:val="21"/>
                <w:lang w:val="en-US" w:bidi="ar-SA"/>
              </w:rPr>
            </w:pPr>
            <w:r>
              <w:rPr>
                <w:rFonts w:hAnsi="Calibri"/>
                <w:color w:val="000000"/>
                <w:sz w:val="21"/>
                <w:szCs w:val="21"/>
                <w:lang w:val="en-US" w:bidi="ar-SA"/>
              </w:rPr>
              <w:t>通风与空调工程</w:t>
            </w:r>
          </w:p>
        </w:tc>
        <w:tc>
          <w:tcPr>
            <w:tcW w:w="3969" w:type="dxa"/>
            <w:noWrap w:val="0"/>
            <w:vAlign w:val="center"/>
          </w:tcPr>
          <w:p w14:paraId="4EB9128E">
            <w:pPr>
              <w:pStyle w:val="7"/>
              <w:ind w:left="107" w:right="29"/>
              <w:jc w:val="both"/>
              <w:rPr>
                <w:rFonts w:hAnsi="Calibri"/>
                <w:color w:val="000000"/>
                <w:sz w:val="21"/>
                <w:szCs w:val="21"/>
                <w:lang w:val="en-US" w:bidi="ar-SA"/>
              </w:rPr>
            </w:pPr>
            <w:r>
              <w:rPr>
                <w:rFonts w:hAnsi="Calibri"/>
                <w:color w:val="000000"/>
                <w:sz w:val="21"/>
                <w:szCs w:val="21"/>
                <w:lang w:val="en-US" w:bidi="ar-SA"/>
              </w:rPr>
              <w:t>空调系统、新风系统（换气系统）工程</w:t>
            </w:r>
          </w:p>
        </w:tc>
        <w:tc>
          <w:tcPr>
            <w:tcW w:w="3502" w:type="dxa"/>
            <w:gridSpan w:val="2"/>
            <w:noWrap w:val="0"/>
            <w:vAlign w:val="center"/>
          </w:tcPr>
          <w:p w14:paraId="6815D2F9">
            <w:pPr>
              <w:pStyle w:val="7"/>
              <w:jc w:val="center"/>
              <w:rPr>
                <w:rFonts w:hAnsi="Calibri"/>
                <w:color w:val="000000"/>
                <w:sz w:val="21"/>
                <w:szCs w:val="21"/>
                <w:lang w:val="en-US" w:bidi="ar-SA"/>
              </w:rPr>
            </w:pPr>
          </w:p>
        </w:tc>
      </w:tr>
      <w:tr w14:paraId="2A9B6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73" w:type="dxa"/>
            <w:noWrap w:val="0"/>
            <w:vAlign w:val="center"/>
          </w:tcPr>
          <w:p w14:paraId="721A9792">
            <w:pPr>
              <w:pStyle w:val="7"/>
              <w:jc w:val="center"/>
              <w:rPr>
                <w:rFonts w:hAnsi="Calibri"/>
                <w:color w:val="000000"/>
                <w:sz w:val="21"/>
                <w:szCs w:val="21"/>
                <w:lang w:val="en-US" w:bidi="ar-SA"/>
              </w:rPr>
            </w:pPr>
            <w:r>
              <w:rPr>
                <w:rFonts w:hAnsi="Calibri"/>
                <w:color w:val="000000"/>
                <w:sz w:val="21"/>
                <w:szCs w:val="21"/>
                <w:lang w:val="en-US" w:bidi="ar-SA"/>
              </w:rPr>
              <w:t>15</w:t>
            </w:r>
          </w:p>
        </w:tc>
        <w:tc>
          <w:tcPr>
            <w:tcW w:w="1276" w:type="dxa"/>
            <w:gridSpan w:val="2"/>
            <w:noWrap w:val="0"/>
            <w:vAlign w:val="center"/>
          </w:tcPr>
          <w:p w14:paraId="21BAA91E">
            <w:pPr>
              <w:pStyle w:val="7"/>
              <w:jc w:val="both"/>
              <w:rPr>
                <w:rFonts w:hAnsi="Calibri"/>
                <w:color w:val="000000"/>
                <w:sz w:val="21"/>
                <w:szCs w:val="21"/>
                <w:lang w:val="en-US" w:bidi="ar-SA"/>
              </w:rPr>
            </w:pPr>
            <w:r>
              <w:rPr>
                <w:rFonts w:hAnsi="Calibri"/>
                <w:color w:val="000000"/>
                <w:sz w:val="21"/>
                <w:szCs w:val="21"/>
                <w:lang w:val="en-US" w:bidi="ar-SA"/>
              </w:rPr>
              <w:t>室内环境污染控制</w:t>
            </w:r>
          </w:p>
        </w:tc>
        <w:tc>
          <w:tcPr>
            <w:tcW w:w="3969" w:type="dxa"/>
            <w:noWrap w:val="0"/>
            <w:vAlign w:val="center"/>
          </w:tcPr>
          <w:p w14:paraId="6429A5EC">
            <w:pPr>
              <w:pStyle w:val="7"/>
              <w:ind w:left="107"/>
              <w:jc w:val="both"/>
              <w:rPr>
                <w:rFonts w:hAnsi="Calibri"/>
                <w:color w:val="000000"/>
                <w:sz w:val="21"/>
                <w:szCs w:val="21"/>
                <w:lang w:val="en-US" w:bidi="ar-SA"/>
              </w:rPr>
            </w:pPr>
            <w:r>
              <w:rPr>
                <w:rFonts w:hAnsi="Calibri"/>
                <w:color w:val="000000"/>
                <w:sz w:val="21"/>
                <w:szCs w:val="21"/>
                <w:lang w:val="en-US" w:bidi="ar-SA"/>
              </w:rPr>
              <w:t>室内环境污染控制、室内噪声控制</w:t>
            </w:r>
          </w:p>
        </w:tc>
        <w:tc>
          <w:tcPr>
            <w:tcW w:w="3502" w:type="dxa"/>
            <w:gridSpan w:val="2"/>
            <w:noWrap w:val="0"/>
            <w:vAlign w:val="center"/>
          </w:tcPr>
          <w:p w14:paraId="615DE884">
            <w:pPr>
              <w:pStyle w:val="7"/>
              <w:jc w:val="center"/>
              <w:rPr>
                <w:rFonts w:hAnsi="Calibri"/>
                <w:color w:val="000000"/>
                <w:sz w:val="21"/>
                <w:szCs w:val="21"/>
                <w:lang w:val="en-US" w:bidi="ar-SA"/>
              </w:rPr>
            </w:pPr>
          </w:p>
        </w:tc>
      </w:tr>
      <w:tr w14:paraId="54B9D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73" w:type="dxa"/>
            <w:noWrap w:val="0"/>
            <w:vAlign w:val="center"/>
          </w:tcPr>
          <w:p w14:paraId="67F1E9FB">
            <w:pPr>
              <w:pStyle w:val="7"/>
              <w:jc w:val="center"/>
              <w:rPr>
                <w:rFonts w:hAnsi="Calibri"/>
                <w:color w:val="000000"/>
                <w:sz w:val="21"/>
                <w:szCs w:val="21"/>
                <w:lang w:val="en-US" w:bidi="ar-SA"/>
              </w:rPr>
            </w:pPr>
            <w:r>
              <w:rPr>
                <w:rFonts w:hAnsi="Calibri"/>
                <w:color w:val="000000"/>
                <w:sz w:val="21"/>
                <w:szCs w:val="21"/>
                <w:lang w:val="en-US" w:bidi="ar-SA"/>
              </w:rPr>
              <w:t>16</w:t>
            </w:r>
          </w:p>
        </w:tc>
        <w:tc>
          <w:tcPr>
            <w:tcW w:w="1276" w:type="dxa"/>
            <w:gridSpan w:val="2"/>
            <w:noWrap w:val="0"/>
            <w:vAlign w:val="center"/>
          </w:tcPr>
          <w:p w14:paraId="65EC3E1F">
            <w:pPr>
              <w:pStyle w:val="7"/>
              <w:jc w:val="both"/>
              <w:rPr>
                <w:rFonts w:hAnsi="Calibri"/>
                <w:color w:val="000000"/>
                <w:sz w:val="21"/>
                <w:szCs w:val="21"/>
                <w:lang w:val="en-US" w:bidi="ar-SA"/>
              </w:rPr>
            </w:pPr>
            <w:r>
              <w:rPr>
                <w:rFonts w:hAnsi="Calibri"/>
                <w:color w:val="000000"/>
                <w:sz w:val="21"/>
                <w:szCs w:val="21"/>
                <w:lang w:val="en-US" w:bidi="ar-SA"/>
              </w:rPr>
              <w:t>室内防火工程</w:t>
            </w:r>
          </w:p>
        </w:tc>
        <w:tc>
          <w:tcPr>
            <w:tcW w:w="3969" w:type="dxa"/>
            <w:noWrap w:val="0"/>
            <w:vAlign w:val="center"/>
          </w:tcPr>
          <w:p w14:paraId="2E52DA66">
            <w:pPr>
              <w:pStyle w:val="7"/>
              <w:ind w:left="107"/>
              <w:jc w:val="both"/>
              <w:rPr>
                <w:rFonts w:hAnsi="Calibri"/>
                <w:color w:val="000000"/>
                <w:sz w:val="21"/>
                <w:szCs w:val="21"/>
                <w:lang w:val="en-US" w:bidi="ar-SA"/>
              </w:rPr>
            </w:pPr>
            <w:r>
              <w:rPr>
                <w:rFonts w:hAnsi="Calibri"/>
                <w:color w:val="000000"/>
                <w:sz w:val="21"/>
                <w:szCs w:val="21"/>
                <w:lang w:val="en-US" w:bidi="ar-SA"/>
              </w:rPr>
              <w:t>防火门、防火堵料、电气设备及灯具</w:t>
            </w:r>
          </w:p>
        </w:tc>
        <w:tc>
          <w:tcPr>
            <w:tcW w:w="3502" w:type="dxa"/>
            <w:gridSpan w:val="2"/>
            <w:noWrap w:val="0"/>
            <w:vAlign w:val="center"/>
          </w:tcPr>
          <w:p w14:paraId="2F5A8FB0">
            <w:pPr>
              <w:pStyle w:val="7"/>
              <w:jc w:val="center"/>
              <w:rPr>
                <w:rFonts w:hAnsi="Calibri"/>
                <w:color w:val="000000"/>
                <w:sz w:val="21"/>
                <w:szCs w:val="21"/>
                <w:lang w:val="en-US" w:bidi="ar-SA"/>
              </w:rPr>
            </w:pPr>
          </w:p>
        </w:tc>
      </w:tr>
    </w:tbl>
    <w:p w14:paraId="1B08180B">
      <w:pPr>
        <w:rPr>
          <w:rFonts w:hint="eastAsia"/>
        </w:rPr>
        <w:sectPr>
          <w:pgSz w:w="11910" w:h="16840"/>
          <w:pgMar w:top="1580" w:right="920" w:bottom="2040" w:left="680" w:header="0" w:footer="1858" w:gutter="0"/>
          <w:cols w:space="720" w:num="1"/>
        </w:sectPr>
      </w:pPr>
    </w:p>
    <w:p w14:paraId="00168D84">
      <w:pPr>
        <w:pStyle w:val="2"/>
        <w:spacing w:before="53"/>
        <w:jc w:val="center"/>
        <w:rPr>
          <w:rFonts w:ascii="华文中宋" w:hAnsi="华文中宋" w:eastAsia="华文中宋"/>
          <w:b/>
          <w:bCs/>
          <w:sz w:val="36"/>
          <w:szCs w:val="36"/>
        </w:rPr>
      </w:pPr>
      <w:r>
        <w:rPr>
          <w:rFonts w:ascii="华文中宋" w:hAnsi="华文中宋" w:eastAsia="华文中宋"/>
          <w:b/>
          <w:bCs/>
          <w:sz w:val="36"/>
          <w:szCs w:val="36"/>
        </w:rPr>
        <w:t>（全装修）住宅工程质量分户验收</w:t>
      </w:r>
      <w:r>
        <w:rPr>
          <w:rFonts w:hint="eastAsia" w:ascii="华文中宋" w:hAnsi="华文中宋" w:eastAsia="华文中宋"/>
          <w:b/>
          <w:bCs/>
          <w:sz w:val="32"/>
          <w:szCs w:val="32"/>
        </w:rPr>
        <w:t>（续）</w:t>
      </w:r>
      <w:r>
        <w:rPr>
          <w:rFonts w:ascii="华文中宋" w:hAnsi="华文中宋" w:eastAsia="华文中宋"/>
          <w:b/>
          <w:bCs/>
          <w:sz w:val="36"/>
          <w:szCs w:val="36"/>
        </w:rPr>
        <w:t>表（户内）</w:t>
      </w:r>
    </w:p>
    <w:p w14:paraId="2366243A">
      <w:pPr>
        <w:tabs>
          <w:tab w:val="left" w:pos="3037"/>
          <w:tab w:val="left" w:pos="3638"/>
          <w:tab w:val="left" w:pos="4358"/>
          <w:tab w:val="left" w:pos="7478"/>
          <w:tab w:val="left" w:pos="7958"/>
          <w:tab w:val="left" w:pos="8919"/>
        </w:tabs>
        <w:spacing w:before="183" w:after="5"/>
        <w:ind w:left="1478"/>
        <w:rPr>
          <w:rFonts w:ascii="仿宋" w:hAnsi="Calibri" w:eastAsia="仿宋" w:cs="仿宋"/>
          <w:color w:val="000000"/>
          <w:kern w:val="0"/>
          <w:sz w:val="23"/>
          <w:szCs w:val="23"/>
        </w:rPr>
      </w:pPr>
      <w:r>
        <w:rPr>
          <w:rFonts w:ascii="仿宋" w:hAnsi="Calibri" w:eastAsia="仿宋" w:cs="仿宋"/>
          <w:color w:val="000000"/>
          <w:kern w:val="0"/>
          <w:sz w:val="23"/>
          <w:szCs w:val="23"/>
        </w:rPr>
        <w:t>验收日期：    年  月  日                           共  页，第  页</w:t>
      </w:r>
    </w:p>
    <w:tbl>
      <w:tblPr>
        <w:tblStyle w:val="5"/>
        <w:tblW w:w="0" w:type="auto"/>
        <w:tblInd w:w="5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9"/>
        <w:gridCol w:w="162"/>
        <w:gridCol w:w="2019"/>
        <w:gridCol w:w="2600"/>
        <w:gridCol w:w="2385"/>
      </w:tblGrid>
      <w:tr w14:paraId="5CA1F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4" w:hRule="atLeast"/>
        </w:trPr>
        <w:tc>
          <w:tcPr>
            <w:tcW w:w="2239" w:type="dxa"/>
            <w:noWrap w:val="0"/>
            <w:vAlign w:val="center"/>
          </w:tcPr>
          <w:p w14:paraId="10F7A8AF">
            <w:pPr>
              <w:pStyle w:val="7"/>
              <w:spacing w:before="1"/>
              <w:ind w:left="184"/>
              <w:jc w:val="center"/>
              <w:rPr>
                <w:sz w:val="24"/>
                <w:lang w:eastAsia="en-US"/>
              </w:rPr>
            </w:pPr>
            <w:r>
              <w:rPr>
                <w:rFonts w:hAnsi="Calibri"/>
                <w:color w:val="000000"/>
                <w:sz w:val="23"/>
                <w:szCs w:val="23"/>
                <w:lang w:val="en-US" w:bidi="ar-SA"/>
              </w:rPr>
              <w:t>综合验收结论</w:t>
            </w:r>
          </w:p>
        </w:tc>
        <w:tc>
          <w:tcPr>
            <w:tcW w:w="7166" w:type="dxa"/>
            <w:gridSpan w:val="4"/>
            <w:noWrap w:val="0"/>
            <w:vAlign w:val="top"/>
          </w:tcPr>
          <w:p w14:paraId="15BD84E4">
            <w:pPr>
              <w:pStyle w:val="7"/>
              <w:spacing w:before="135" w:line="440" w:lineRule="exact"/>
              <w:ind w:left="107" w:right="-44" w:firstLine="559"/>
              <w:rPr>
                <w:rFonts w:hAnsi="Calibri"/>
                <w:color w:val="000000"/>
                <w:sz w:val="28"/>
                <w:szCs w:val="28"/>
                <w:lang w:val="en-US" w:bidi="ar-SA"/>
              </w:rPr>
            </w:pPr>
            <w:r>
              <w:rPr>
                <w:rFonts w:hint="eastAsia" w:hAnsi="Calibri"/>
                <w:color w:val="000000"/>
                <w:sz w:val="28"/>
                <w:szCs w:val="28"/>
                <w:lang w:val="en-US" w:bidi="ar-SA"/>
              </w:rPr>
              <w:t>验收小组已按有关规定，对该户的工程质量进行验收， 验收结论为 ：</w:t>
            </w:r>
          </w:p>
          <w:p w14:paraId="3934156A">
            <w:pPr>
              <w:pStyle w:val="7"/>
              <w:numPr>
                <w:ilvl w:val="0"/>
                <w:numId w:val="2"/>
              </w:numPr>
              <w:tabs>
                <w:tab w:val="left" w:pos="881"/>
              </w:tabs>
              <w:spacing w:line="440" w:lineRule="exact"/>
              <w:ind w:left="951" w:hanging="213"/>
              <w:rPr>
                <w:rFonts w:hAnsi="Calibri"/>
                <w:b/>
                <w:bCs/>
                <w:color w:val="000000"/>
                <w:sz w:val="28"/>
                <w:szCs w:val="28"/>
                <w:lang w:val="en-US" w:bidi="ar-SA"/>
              </w:rPr>
            </w:pPr>
            <w:r>
              <w:rPr>
                <w:rFonts w:hint="eastAsia" w:hAnsi="Calibri"/>
                <w:b/>
                <w:bCs/>
                <w:color w:val="000000"/>
                <w:sz w:val="28"/>
                <w:szCs w:val="28"/>
                <w:lang w:val="en-US" w:bidi="ar-SA"/>
              </w:rPr>
              <w:t>合格</w:t>
            </w:r>
          </w:p>
          <w:p w14:paraId="4B6323E5">
            <w:pPr>
              <w:pStyle w:val="7"/>
              <w:numPr>
                <w:ilvl w:val="0"/>
                <w:numId w:val="2"/>
              </w:numPr>
              <w:tabs>
                <w:tab w:val="left" w:pos="954"/>
              </w:tabs>
              <w:spacing w:before="136" w:line="440" w:lineRule="exact"/>
              <w:ind w:left="951" w:hanging="213"/>
              <w:rPr>
                <w:rFonts w:hAnsi="Calibri"/>
                <w:color w:val="000000"/>
                <w:sz w:val="28"/>
                <w:szCs w:val="28"/>
                <w:lang w:val="en-US" w:bidi="ar-SA"/>
              </w:rPr>
            </w:pPr>
            <w:r>
              <w:rPr>
                <w:rFonts w:hint="eastAsia" w:hAnsi="Calibri"/>
                <w:b/>
                <w:bCs/>
                <w:color w:val="000000"/>
                <w:sz w:val="28"/>
                <w:szCs w:val="28"/>
                <w:lang w:val="en-US" w:bidi="ar-SA"/>
              </w:rPr>
              <w:t>整改后合格</w:t>
            </w:r>
            <w:r>
              <w:rPr>
                <w:rFonts w:hint="eastAsia" w:hAnsi="Calibri"/>
                <w:color w:val="000000"/>
                <w:sz w:val="28"/>
                <w:szCs w:val="28"/>
                <w:lang w:val="en-US" w:bidi="ar-SA"/>
              </w:rPr>
              <w:t>（整改内容记录见附件）</w:t>
            </w:r>
          </w:p>
        </w:tc>
      </w:tr>
      <w:tr w14:paraId="56802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401" w:type="dxa"/>
            <w:gridSpan w:val="2"/>
            <w:noWrap w:val="0"/>
            <w:vAlign w:val="center"/>
          </w:tcPr>
          <w:p w14:paraId="1C329E6D">
            <w:pPr>
              <w:pStyle w:val="7"/>
              <w:spacing w:before="1"/>
              <w:jc w:val="center"/>
              <w:rPr>
                <w:rFonts w:hAnsi="Calibri"/>
                <w:color w:val="000000"/>
                <w:sz w:val="23"/>
                <w:szCs w:val="23"/>
                <w:lang w:val="en-US" w:bidi="ar-SA"/>
              </w:rPr>
            </w:pPr>
            <w:r>
              <w:rPr>
                <w:rFonts w:hAnsi="Calibri"/>
                <w:color w:val="000000"/>
                <w:sz w:val="23"/>
                <w:szCs w:val="23"/>
                <w:lang w:val="en-US" w:bidi="ar-SA"/>
              </w:rPr>
              <w:t>建设单位</w:t>
            </w:r>
          </w:p>
        </w:tc>
        <w:tc>
          <w:tcPr>
            <w:tcW w:w="2019" w:type="dxa"/>
            <w:noWrap w:val="0"/>
            <w:vAlign w:val="center"/>
          </w:tcPr>
          <w:p w14:paraId="3E46BC86">
            <w:pPr>
              <w:pStyle w:val="7"/>
              <w:spacing w:before="1"/>
              <w:jc w:val="center"/>
              <w:rPr>
                <w:rFonts w:hAnsi="Calibri"/>
                <w:color w:val="000000"/>
                <w:sz w:val="23"/>
                <w:szCs w:val="23"/>
                <w:lang w:val="en-US" w:bidi="ar-SA"/>
              </w:rPr>
            </w:pPr>
            <w:r>
              <w:rPr>
                <w:rFonts w:hAnsi="Calibri"/>
                <w:color w:val="000000"/>
                <w:sz w:val="23"/>
                <w:szCs w:val="23"/>
                <w:lang w:val="en-US" w:bidi="ar-SA"/>
              </w:rPr>
              <w:t>监理单位</w:t>
            </w:r>
          </w:p>
        </w:tc>
        <w:tc>
          <w:tcPr>
            <w:tcW w:w="2600" w:type="dxa"/>
            <w:noWrap w:val="0"/>
            <w:vAlign w:val="center"/>
          </w:tcPr>
          <w:p w14:paraId="247F37BD">
            <w:pPr>
              <w:pStyle w:val="7"/>
              <w:spacing w:before="1"/>
              <w:jc w:val="center"/>
              <w:rPr>
                <w:rFonts w:hAnsi="Calibri"/>
                <w:color w:val="000000"/>
                <w:sz w:val="23"/>
                <w:szCs w:val="23"/>
                <w:lang w:val="en-US" w:bidi="ar-SA"/>
              </w:rPr>
            </w:pPr>
            <w:r>
              <w:rPr>
                <w:rFonts w:hAnsi="Calibri"/>
                <w:color w:val="000000"/>
                <w:sz w:val="23"/>
                <w:szCs w:val="23"/>
                <w:lang w:val="en-US" w:bidi="ar-SA"/>
              </w:rPr>
              <w:t>施工总承包单位</w:t>
            </w:r>
          </w:p>
        </w:tc>
        <w:tc>
          <w:tcPr>
            <w:tcW w:w="2385" w:type="dxa"/>
            <w:noWrap w:val="0"/>
            <w:vAlign w:val="center"/>
          </w:tcPr>
          <w:p w14:paraId="32FD4E31">
            <w:pPr>
              <w:pStyle w:val="7"/>
              <w:spacing w:before="1"/>
              <w:ind w:right="153"/>
              <w:jc w:val="center"/>
              <w:rPr>
                <w:rFonts w:hAnsi="Calibri"/>
                <w:color w:val="000000"/>
                <w:sz w:val="23"/>
                <w:szCs w:val="23"/>
                <w:lang w:val="en-US" w:bidi="ar-SA"/>
              </w:rPr>
            </w:pPr>
            <w:r>
              <w:rPr>
                <w:rFonts w:hAnsi="Calibri"/>
                <w:color w:val="000000"/>
                <w:sz w:val="23"/>
                <w:szCs w:val="23"/>
                <w:lang w:val="en-US" w:bidi="ar-SA"/>
              </w:rPr>
              <w:t>（装修）分包单位</w:t>
            </w:r>
          </w:p>
        </w:tc>
      </w:tr>
      <w:tr w14:paraId="6A658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2401" w:type="dxa"/>
            <w:gridSpan w:val="2"/>
            <w:vMerge w:val="restart"/>
            <w:noWrap w:val="0"/>
            <w:vAlign w:val="top"/>
          </w:tcPr>
          <w:p w14:paraId="010039C3">
            <w:pPr>
              <w:pStyle w:val="7"/>
              <w:jc w:val="both"/>
              <w:rPr>
                <w:rFonts w:hint="eastAsia" w:hAnsi="Calibri"/>
                <w:color w:val="000000"/>
                <w:sz w:val="23"/>
                <w:szCs w:val="23"/>
                <w:lang w:val="en-US" w:bidi="ar-SA"/>
              </w:rPr>
            </w:pPr>
            <w:r>
              <w:rPr>
                <w:rFonts w:hAnsi="Calibri"/>
                <w:color w:val="000000"/>
                <w:sz w:val="23"/>
                <w:szCs w:val="23"/>
                <w:lang w:val="en-US" w:bidi="ar-SA"/>
              </w:rPr>
              <w:t>验收人：</w:t>
            </w:r>
          </w:p>
          <w:p w14:paraId="6C8709DC">
            <w:pPr>
              <w:pStyle w:val="7"/>
              <w:jc w:val="both"/>
              <w:rPr>
                <w:rFonts w:hAnsi="Calibri"/>
                <w:color w:val="000000"/>
                <w:sz w:val="23"/>
                <w:szCs w:val="23"/>
                <w:lang w:val="en-US" w:bidi="ar-SA"/>
              </w:rPr>
            </w:pPr>
          </w:p>
          <w:p w14:paraId="29EA314C">
            <w:pPr>
              <w:pStyle w:val="7"/>
              <w:jc w:val="both"/>
              <w:rPr>
                <w:rFonts w:hint="eastAsia" w:hAnsi="Calibri"/>
                <w:color w:val="000000"/>
                <w:sz w:val="23"/>
                <w:szCs w:val="23"/>
                <w:lang w:val="en-US" w:bidi="ar-SA"/>
              </w:rPr>
            </w:pPr>
          </w:p>
          <w:p w14:paraId="5E3671C9">
            <w:pPr>
              <w:pStyle w:val="7"/>
              <w:jc w:val="both"/>
              <w:rPr>
                <w:rFonts w:hAnsi="Calibri"/>
                <w:color w:val="000000"/>
                <w:sz w:val="23"/>
                <w:szCs w:val="23"/>
                <w:lang w:val="en-US" w:bidi="ar-SA"/>
              </w:rPr>
            </w:pPr>
            <w:r>
              <w:rPr>
                <w:rFonts w:hAnsi="Calibri"/>
                <w:color w:val="000000"/>
                <w:sz w:val="23"/>
                <w:szCs w:val="23"/>
                <w:lang w:val="en-US" w:bidi="ar-SA"/>
              </w:rPr>
              <w:t>项目负责人：</w:t>
            </w:r>
          </w:p>
          <w:p w14:paraId="2C0E8D86">
            <w:pPr>
              <w:pStyle w:val="7"/>
              <w:jc w:val="both"/>
              <w:rPr>
                <w:rFonts w:hint="eastAsia" w:hAnsi="Calibri"/>
                <w:color w:val="000000"/>
                <w:sz w:val="23"/>
                <w:szCs w:val="23"/>
                <w:lang w:val="en-US" w:bidi="ar-SA"/>
              </w:rPr>
            </w:pPr>
          </w:p>
          <w:p w14:paraId="0215700F">
            <w:pPr>
              <w:pStyle w:val="7"/>
              <w:tabs>
                <w:tab w:val="left" w:pos="1746"/>
              </w:tabs>
              <w:ind w:firstLine="230" w:firstLineChars="100"/>
              <w:jc w:val="both"/>
              <w:rPr>
                <w:rFonts w:hAnsi="Calibri"/>
                <w:color w:val="000000"/>
                <w:sz w:val="23"/>
                <w:szCs w:val="23"/>
                <w:lang w:val="en-US" w:bidi="ar-SA"/>
              </w:rPr>
            </w:pPr>
            <w:r>
              <w:rPr>
                <w:rFonts w:hAnsi="Calibri"/>
                <w:color w:val="000000"/>
                <w:sz w:val="23"/>
                <w:szCs w:val="23"/>
                <w:lang w:val="en-US" w:bidi="ar-SA"/>
              </w:rPr>
              <w:t>（单位公章）</w:t>
            </w:r>
          </w:p>
          <w:p w14:paraId="3F755543">
            <w:pPr>
              <w:pStyle w:val="7"/>
              <w:tabs>
                <w:tab w:val="left" w:pos="1746"/>
              </w:tabs>
              <w:jc w:val="both"/>
              <w:rPr>
                <w:rFonts w:hint="eastAsia" w:hAnsi="Calibri"/>
                <w:color w:val="000000"/>
                <w:sz w:val="23"/>
                <w:szCs w:val="23"/>
                <w:lang w:val="en-US" w:bidi="ar-SA"/>
              </w:rPr>
            </w:pPr>
          </w:p>
          <w:p w14:paraId="1BF0BDFC">
            <w:pPr>
              <w:pStyle w:val="7"/>
              <w:tabs>
                <w:tab w:val="left" w:pos="1746"/>
              </w:tabs>
              <w:ind w:firstLine="690" w:firstLineChars="3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c>
          <w:tcPr>
            <w:tcW w:w="2019" w:type="dxa"/>
            <w:vMerge w:val="restart"/>
            <w:noWrap w:val="0"/>
            <w:vAlign w:val="top"/>
          </w:tcPr>
          <w:p w14:paraId="0F0E01A2">
            <w:pPr>
              <w:pStyle w:val="7"/>
              <w:jc w:val="both"/>
              <w:rPr>
                <w:rFonts w:hAnsi="Calibri"/>
                <w:color w:val="000000"/>
                <w:sz w:val="23"/>
                <w:szCs w:val="23"/>
                <w:lang w:val="en-US" w:bidi="ar-SA"/>
              </w:rPr>
            </w:pPr>
            <w:r>
              <w:rPr>
                <w:rFonts w:hAnsi="Calibri"/>
                <w:color w:val="000000"/>
                <w:sz w:val="23"/>
                <w:szCs w:val="23"/>
                <w:lang w:val="en-US" w:bidi="ar-SA"/>
              </w:rPr>
              <w:t>验收人（专业监理工程师）：</w:t>
            </w:r>
          </w:p>
          <w:p w14:paraId="5840FB6B">
            <w:pPr>
              <w:pStyle w:val="7"/>
              <w:jc w:val="both"/>
              <w:rPr>
                <w:rFonts w:hAnsi="Calibri"/>
                <w:color w:val="000000"/>
                <w:sz w:val="23"/>
                <w:szCs w:val="23"/>
                <w:lang w:val="en-US" w:bidi="ar-SA"/>
              </w:rPr>
            </w:pPr>
          </w:p>
          <w:p w14:paraId="740763D0">
            <w:pPr>
              <w:pStyle w:val="7"/>
              <w:jc w:val="both"/>
              <w:rPr>
                <w:rFonts w:hAnsi="Calibri"/>
                <w:color w:val="000000"/>
                <w:sz w:val="23"/>
                <w:szCs w:val="23"/>
                <w:lang w:val="en-US" w:bidi="ar-SA"/>
              </w:rPr>
            </w:pPr>
          </w:p>
          <w:p w14:paraId="39DC246C">
            <w:pPr>
              <w:pStyle w:val="7"/>
              <w:jc w:val="both"/>
              <w:rPr>
                <w:rFonts w:hAnsi="Calibri"/>
                <w:color w:val="000000"/>
                <w:sz w:val="23"/>
                <w:szCs w:val="23"/>
                <w:lang w:val="en-US" w:bidi="ar-SA"/>
              </w:rPr>
            </w:pPr>
            <w:r>
              <w:rPr>
                <w:rFonts w:hAnsi="Calibri"/>
                <w:color w:val="000000"/>
                <w:sz w:val="23"/>
                <w:szCs w:val="23"/>
                <w:lang w:val="en-US" w:bidi="ar-SA"/>
              </w:rPr>
              <w:t>总监理工程师：</w:t>
            </w:r>
          </w:p>
          <w:p w14:paraId="6CEFD25E">
            <w:pPr>
              <w:pStyle w:val="7"/>
              <w:ind w:firstLine="230" w:firstLineChars="100"/>
              <w:jc w:val="both"/>
              <w:rPr>
                <w:rFonts w:hAnsi="Calibri"/>
                <w:color w:val="000000"/>
                <w:sz w:val="23"/>
                <w:szCs w:val="23"/>
                <w:lang w:val="en-US" w:bidi="ar-SA"/>
              </w:rPr>
            </w:pPr>
            <w:r>
              <w:rPr>
                <w:rFonts w:hAnsi="Calibri"/>
                <w:color w:val="000000"/>
                <w:sz w:val="23"/>
                <w:szCs w:val="23"/>
                <w:lang w:val="en-US" w:bidi="ar-SA"/>
              </w:rPr>
              <w:t>（单位公章）</w:t>
            </w:r>
          </w:p>
          <w:p w14:paraId="65254B18">
            <w:pPr>
              <w:pStyle w:val="7"/>
              <w:jc w:val="both"/>
              <w:rPr>
                <w:rFonts w:hAnsi="Calibri"/>
                <w:color w:val="000000"/>
                <w:sz w:val="23"/>
                <w:szCs w:val="23"/>
                <w:lang w:val="en-US" w:bidi="ar-SA"/>
              </w:rPr>
            </w:pPr>
          </w:p>
          <w:p w14:paraId="686D40F9">
            <w:pPr>
              <w:pStyle w:val="7"/>
              <w:tabs>
                <w:tab w:val="left" w:pos="1184"/>
                <w:tab w:val="left" w:pos="1604"/>
              </w:tabs>
              <w:ind w:firstLine="690" w:firstLineChars="3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c>
          <w:tcPr>
            <w:tcW w:w="2600" w:type="dxa"/>
            <w:vMerge w:val="restart"/>
            <w:noWrap w:val="0"/>
            <w:vAlign w:val="top"/>
          </w:tcPr>
          <w:p w14:paraId="35568AE6">
            <w:pPr>
              <w:pStyle w:val="7"/>
              <w:jc w:val="both"/>
              <w:rPr>
                <w:rFonts w:hAnsi="Calibri"/>
                <w:color w:val="000000"/>
                <w:sz w:val="23"/>
                <w:szCs w:val="23"/>
                <w:lang w:val="en-US" w:bidi="ar-SA"/>
              </w:rPr>
            </w:pPr>
            <w:r>
              <w:rPr>
                <w:rFonts w:hAnsi="Calibri"/>
                <w:color w:val="000000"/>
                <w:sz w:val="23"/>
                <w:szCs w:val="23"/>
                <w:lang w:val="en-US" w:bidi="ar-SA"/>
              </w:rPr>
              <w:t>验收人（质量员）：</w:t>
            </w:r>
          </w:p>
          <w:p w14:paraId="697483FA">
            <w:pPr>
              <w:pStyle w:val="7"/>
              <w:jc w:val="both"/>
              <w:rPr>
                <w:rFonts w:hAnsi="Calibri"/>
                <w:color w:val="000000"/>
                <w:sz w:val="23"/>
                <w:szCs w:val="23"/>
                <w:lang w:val="en-US" w:bidi="ar-SA"/>
              </w:rPr>
            </w:pPr>
          </w:p>
          <w:p w14:paraId="75B3DC26">
            <w:pPr>
              <w:pStyle w:val="7"/>
              <w:jc w:val="both"/>
              <w:rPr>
                <w:rFonts w:hAnsi="Calibri"/>
                <w:color w:val="000000"/>
                <w:sz w:val="23"/>
                <w:szCs w:val="23"/>
                <w:lang w:val="en-US" w:bidi="ar-SA"/>
              </w:rPr>
            </w:pPr>
            <w:r>
              <w:rPr>
                <w:rFonts w:hAnsi="Calibri"/>
                <w:color w:val="000000"/>
                <w:sz w:val="23"/>
                <w:szCs w:val="23"/>
                <w:lang w:val="en-US" w:bidi="ar-SA"/>
              </w:rPr>
              <w:t>项目技术负责人：</w:t>
            </w:r>
          </w:p>
          <w:p w14:paraId="59499346">
            <w:pPr>
              <w:pStyle w:val="7"/>
              <w:jc w:val="both"/>
              <w:rPr>
                <w:rFonts w:hint="eastAsia" w:hAnsi="Calibri"/>
                <w:color w:val="000000"/>
                <w:sz w:val="23"/>
                <w:szCs w:val="23"/>
                <w:lang w:val="en-US" w:bidi="ar-SA"/>
              </w:rPr>
            </w:pPr>
          </w:p>
          <w:p w14:paraId="11219E49">
            <w:pPr>
              <w:pStyle w:val="7"/>
              <w:jc w:val="both"/>
              <w:rPr>
                <w:rFonts w:hAnsi="Calibri"/>
                <w:color w:val="000000"/>
                <w:sz w:val="23"/>
                <w:szCs w:val="23"/>
                <w:lang w:val="en-US" w:bidi="ar-SA"/>
              </w:rPr>
            </w:pPr>
            <w:r>
              <w:rPr>
                <w:rFonts w:hAnsi="Calibri"/>
                <w:color w:val="000000"/>
                <w:sz w:val="23"/>
                <w:szCs w:val="23"/>
                <w:lang w:val="en-US" w:bidi="ar-SA"/>
              </w:rPr>
              <w:t>项目负责人（项目经理）：</w:t>
            </w:r>
          </w:p>
          <w:p w14:paraId="6537833D">
            <w:pPr>
              <w:pStyle w:val="7"/>
              <w:jc w:val="both"/>
              <w:rPr>
                <w:rFonts w:hAnsi="Calibri"/>
                <w:color w:val="000000"/>
                <w:sz w:val="23"/>
                <w:szCs w:val="23"/>
                <w:lang w:val="en-US" w:bidi="ar-SA"/>
              </w:rPr>
            </w:pPr>
          </w:p>
          <w:p w14:paraId="558233E6">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7CCC3048">
            <w:pPr>
              <w:pStyle w:val="7"/>
              <w:ind w:firstLine="1380" w:firstLineChars="6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c>
          <w:tcPr>
            <w:tcW w:w="2385" w:type="dxa"/>
            <w:noWrap w:val="0"/>
            <w:vAlign w:val="top"/>
          </w:tcPr>
          <w:p w14:paraId="4D9BB1BC">
            <w:pPr>
              <w:pStyle w:val="7"/>
              <w:jc w:val="both"/>
              <w:rPr>
                <w:rFonts w:hAnsi="Calibri"/>
                <w:color w:val="000000"/>
                <w:sz w:val="23"/>
                <w:szCs w:val="23"/>
                <w:lang w:val="en-US" w:bidi="ar-SA"/>
              </w:rPr>
            </w:pPr>
            <w:r>
              <w:rPr>
                <w:rFonts w:hAnsi="Calibri"/>
                <w:color w:val="000000"/>
                <w:sz w:val="23"/>
                <w:szCs w:val="23"/>
                <w:lang w:val="en-US" w:bidi="ar-SA"/>
              </w:rPr>
              <w:t>验收人（质量员）：</w:t>
            </w:r>
          </w:p>
          <w:p w14:paraId="0E35A422">
            <w:pPr>
              <w:pStyle w:val="7"/>
              <w:jc w:val="both"/>
              <w:rPr>
                <w:rFonts w:hAnsi="Calibri"/>
                <w:color w:val="000000"/>
                <w:sz w:val="23"/>
                <w:szCs w:val="23"/>
                <w:lang w:val="en-US" w:bidi="ar-SA"/>
              </w:rPr>
            </w:pPr>
            <w:r>
              <w:rPr>
                <w:rFonts w:hAnsi="Calibri"/>
                <w:color w:val="000000"/>
                <w:sz w:val="23"/>
                <w:szCs w:val="23"/>
                <w:lang w:val="en-US" w:bidi="ar-SA"/>
              </w:rPr>
              <w:t>项目负责人（项目经理）：</w:t>
            </w:r>
          </w:p>
          <w:p w14:paraId="0DAB8755">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55F7940B">
            <w:pPr>
              <w:pStyle w:val="7"/>
              <w:tabs>
                <w:tab w:val="left" w:pos="1781"/>
                <w:tab w:val="left" w:pos="2201"/>
              </w:tabs>
              <w:ind w:firstLine="1150" w:firstLineChars="5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r>
      <w:tr w14:paraId="23A58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401" w:type="dxa"/>
            <w:gridSpan w:val="2"/>
            <w:vMerge w:val="continue"/>
            <w:tcBorders>
              <w:top w:val="nil"/>
            </w:tcBorders>
            <w:noWrap w:val="0"/>
            <w:vAlign w:val="top"/>
          </w:tcPr>
          <w:p w14:paraId="64F3D391">
            <w:pPr>
              <w:pStyle w:val="7"/>
              <w:jc w:val="both"/>
              <w:rPr>
                <w:rFonts w:hAnsi="Calibri"/>
                <w:color w:val="000000"/>
                <w:sz w:val="23"/>
                <w:szCs w:val="23"/>
                <w:lang w:val="en-US" w:bidi="ar-SA"/>
              </w:rPr>
            </w:pPr>
          </w:p>
        </w:tc>
        <w:tc>
          <w:tcPr>
            <w:tcW w:w="2019" w:type="dxa"/>
            <w:vMerge w:val="continue"/>
            <w:tcBorders>
              <w:top w:val="nil"/>
            </w:tcBorders>
            <w:noWrap w:val="0"/>
            <w:vAlign w:val="top"/>
          </w:tcPr>
          <w:p w14:paraId="13C7EB5D">
            <w:pPr>
              <w:pStyle w:val="7"/>
              <w:jc w:val="both"/>
              <w:rPr>
                <w:rFonts w:hAnsi="Calibri"/>
                <w:color w:val="000000"/>
                <w:sz w:val="23"/>
                <w:szCs w:val="23"/>
                <w:lang w:val="en-US" w:bidi="ar-SA"/>
              </w:rPr>
            </w:pPr>
          </w:p>
        </w:tc>
        <w:tc>
          <w:tcPr>
            <w:tcW w:w="2600" w:type="dxa"/>
            <w:vMerge w:val="continue"/>
            <w:tcBorders>
              <w:top w:val="nil"/>
            </w:tcBorders>
            <w:noWrap w:val="0"/>
            <w:vAlign w:val="top"/>
          </w:tcPr>
          <w:p w14:paraId="29F485DD">
            <w:pPr>
              <w:pStyle w:val="7"/>
              <w:jc w:val="both"/>
              <w:rPr>
                <w:rFonts w:hAnsi="Calibri"/>
                <w:color w:val="000000"/>
                <w:sz w:val="23"/>
                <w:szCs w:val="23"/>
                <w:lang w:val="en-US" w:bidi="ar-SA"/>
              </w:rPr>
            </w:pPr>
          </w:p>
        </w:tc>
        <w:tc>
          <w:tcPr>
            <w:tcW w:w="2385" w:type="dxa"/>
            <w:noWrap w:val="0"/>
            <w:vAlign w:val="center"/>
          </w:tcPr>
          <w:p w14:paraId="3C534EAD">
            <w:pPr>
              <w:pStyle w:val="7"/>
              <w:jc w:val="center"/>
              <w:rPr>
                <w:rFonts w:hAnsi="Calibri"/>
                <w:color w:val="000000"/>
                <w:sz w:val="23"/>
                <w:szCs w:val="23"/>
                <w:lang w:val="en-US" w:bidi="ar-SA"/>
              </w:rPr>
            </w:pPr>
            <w:r>
              <w:rPr>
                <w:rFonts w:hAnsi="Calibri"/>
                <w:color w:val="000000"/>
                <w:sz w:val="23"/>
                <w:szCs w:val="23"/>
                <w:lang w:val="en-US" w:bidi="ar-SA"/>
              </w:rPr>
              <w:t>物业公司（如选定）</w:t>
            </w:r>
          </w:p>
        </w:tc>
      </w:tr>
      <w:tr w14:paraId="0A7B9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1" w:hRule="atLeast"/>
        </w:trPr>
        <w:tc>
          <w:tcPr>
            <w:tcW w:w="2401" w:type="dxa"/>
            <w:gridSpan w:val="2"/>
            <w:vMerge w:val="continue"/>
            <w:tcBorders>
              <w:top w:val="nil"/>
            </w:tcBorders>
            <w:noWrap w:val="0"/>
            <w:vAlign w:val="top"/>
          </w:tcPr>
          <w:p w14:paraId="13DAE73F">
            <w:pPr>
              <w:pStyle w:val="7"/>
              <w:jc w:val="both"/>
              <w:rPr>
                <w:rFonts w:hAnsi="Calibri"/>
                <w:color w:val="000000"/>
                <w:sz w:val="23"/>
                <w:szCs w:val="23"/>
                <w:lang w:val="en-US" w:bidi="ar-SA"/>
              </w:rPr>
            </w:pPr>
          </w:p>
        </w:tc>
        <w:tc>
          <w:tcPr>
            <w:tcW w:w="2019" w:type="dxa"/>
            <w:vMerge w:val="continue"/>
            <w:tcBorders>
              <w:top w:val="nil"/>
            </w:tcBorders>
            <w:noWrap w:val="0"/>
            <w:vAlign w:val="top"/>
          </w:tcPr>
          <w:p w14:paraId="681B7EAB">
            <w:pPr>
              <w:pStyle w:val="7"/>
              <w:jc w:val="both"/>
              <w:rPr>
                <w:rFonts w:hAnsi="Calibri"/>
                <w:color w:val="000000"/>
                <w:sz w:val="23"/>
                <w:szCs w:val="23"/>
                <w:lang w:val="en-US" w:bidi="ar-SA"/>
              </w:rPr>
            </w:pPr>
          </w:p>
        </w:tc>
        <w:tc>
          <w:tcPr>
            <w:tcW w:w="2600" w:type="dxa"/>
            <w:vMerge w:val="continue"/>
            <w:tcBorders>
              <w:top w:val="nil"/>
            </w:tcBorders>
            <w:noWrap w:val="0"/>
            <w:vAlign w:val="top"/>
          </w:tcPr>
          <w:p w14:paraId="61A1A774">
            <w:pPr>
              <w:pStyle w:val="7"/>
              <w:jc w:val="both"/>
              <w:rPr>
                <w:rFonts w:hAnsi="Calibri"/>
                <w:color w:val="000000"/>
                <w:sz w:val="23"/>
                <w:szCs w:val="23"/>
                <w:lang w:val="en-US" w:bidi="ar-SA"/>
              </w:rPr>
            </w:pPr>
          </w:p>
        </w:tc>
        <w:tc>
          <w:tcPr>
            <w:tcW w:w="2385" w:type="dxa"/>
            <w:noWrap w:val="0"/>
            <w:vAlign w:val="top"/>
          </w:tcPr>
          <w:p w14:paraId="44DA129E">
            <w:pPr>
              <w:pStyle w:val="7"/>
              <w:jc w:val="both"/>
              <w:rPr>
                <w:rFonts w:hAnsi="Calibri"/>
                <w:color w:val="000000"/>
                <w:sz w:val="23"/>
                <w:szCs w:val="23"/>
                <w:lang w:val="en-US" w:bidi="ar-SA"/>
              </w:rPr>
            </w:pPr>
            <w:r>
              <w:rPr>
                <w:rFonts w:hAnsi="Calibri"/>
                <w:color w:val="000000"/>
                <w:sz w:val="23"/>
                <w:szCs w:val="23"/>
                <w:lang w:val="en-US" w:bidi="ar-SA"/>
              </w:rPr>
              <w:t>验收人：</w:t>
            </w:r>
          </w:p>
          <w:p w14:paraId="5F72532D">
            <w:pPr>
              <w:pStyle w:val="7"/>
              <w:jc w:val="both"/>
              <w:rPr>
                <w:rFonts w:hAnsi="Calibri"/>
                <w:color w:val="000000"/>
                <w:sz w:val="23"/>
                <w:szCs w:val="23"/>
                <w:lang w:val="en-US" w:bidi="ar-SA"/>
              </w:rPr>
            </w:pPr>
            <w:r>
              <w:rPr>
                <w:rFonts w:hAnsi="Calibri"/>
                <w:color w:val="000000"/>
                <w:sz w:val="23"/>
                <w:szCs w:val="23"/>
                <w:lang w:val="en-US" w:bidi="ar-SA"/>
              </w:rPr>
              <w:t>工程部门负责人：</w:t>
            </w:r>
          </w:p>
          <w:p w14:paraId="74809B79">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421FB384">
            <w:pPr>
              <w:pStyle w:val="7"/>
              <w:ind w:firstLine="1150" w:firstLineChars="5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r>
    </w:tbl>
    <w:p w14:paraId="35644AF9">
      <w:pPr>
        <w:spacing w:before="46"/>
        <w:ind w:left="1118"/>
        <w:rPr>
          <w:rFonts w:ascii="仿宋" w:hAnsi="Calibri" w:eastAsia="仿宋" w:cs="仿宋"/>
          <w:color w:val="000000"/>
          <w:kern w:val="0"/>
          <w:sz w:val="23"/>
          <w:szCs w:val="23"/>
        </w:rPr>
      </w:pPr>
      <w:r>
        <w:rPr>
          <w:rFonts w:ascii="仿宋" w:hAnsi="Calibri" w:eastAsia="仿宋" w:cs="仿宋"/>
          <w:color w:val="000000"/>
          <w:kern w:val="0"/>
          <w:sz w:val="23"/>
          <w:szCs w:val="23"/>
        </w:rPr>
        <w:t>注：1.此表以上参加分户验收单位和业主各一份，并在入户内显著位置粘贴一份。</w:t>
      </w:r>
    </w:p>
    <w:p w14:paraId="725ACEFC">
      <w:pPr>
        <w:spacing w:before="46"/>
        <w:ind w:left="1118" w:firstLine="460" w:firstLineChars="200"/>
        <w:rPr>
          <w:rFonts w:hint="eastAsia" w:ascii="仿宋" w:hAnsi="Calibri" w:eastAsia="仿宋" w:cs="仿宋"/>
          <w:color w:val="000000"/>
          <w:kern w:val="0"/>
          <w:sz w:val="23"/>
          <w:szCs w:val="23"/>
        </w:rPr>
      </w:pPr>
      <w:r>
        <w:rPr>
          <w:rFonts w:hint="eastAsia" w:ascii="仿宋" w:hAnsi="Calibri" w:eastAsia="仿宋" w:cs="仿宋"/>
          <w:color w:val="000000"/>
          <w:kern w:val="0"/>
          <w:sz w:val="23"/>
          <w:szCs w:val="23"/>
        </w:rPr>
        <w:t>2.</w:t>
      </w:r>
      <w:r>
        <w:rPr>
          <w:rFonts w:ascii="仿宋" w:hAnsi="Calibri" w:eastAsia="仿宋" w:cs="仿宋"/>
          <w:color w:val="000000"/>
          <w:kern w:val="0"/>
          <w:sz w:val="23"/>
          <w:szCs w:val="23"/>
        </w:rPr>
        <w:t>项目经理、总监理工程师需签字并加盖个人注册执业印章。</w:t>
      </w:r>
    </w:p>
    <w:p w14:paraId="635A168B">
      <w:pPr>
        <w:pStyle w:val="8"/>
        <w:tabs>
          <w:tab w:val="left" w:pos="1855"/>
        </w:tabs>
        <w:spacing w:before="51"/>
        <w:ind w:left="1540" w:firstLine="0"/>
        <w:rPr>
          <w:sz w:val="21"/>
        </w:rPr>
        <w:sectPr>
          <w:pgSz w:w="11906" w:h="16838"/>
          <w:pgMar w:top="720" w:right="720" w:bottom="720" w:left="720" w:header="851" w:footer="567" w:gutter="0"/>
          <w:cols w:space="720" w:num="1"/>
          <w:docGrid w:type="lines" w:linePitch="312" w:charSpace="0"/>
        </w:sectPr>
      </w:pPr>
    </w:p>
    <w:p w14:paraId="674EFD81">
      <w:pPr>
        <w:pStyle w:val="2"/>
        <w:spacing w:before="53"/>
        <w:rPr>
          <w:rFonts w:hint="eastAsia" w:ascii="黑体" w:hAnsi="黑体" w:eastAsia="黑体" w:cs="黑体"/>
        </w:rPr>
      </w:pPr>
      <w:r>
        <w:rPr>
          <w:rFonts w:hint="eastAsia" w:ascii="黑体" w:hAnsi="黑体" w:eastAsia="黑体" w:cs="黑体"/>
        </w:rPr>
        <w:t>附件5</w:t>
      </w:r>
    </w:p>
    <w:p w14:paraId="026ED295">
      <w:pPr>
        <w:pStyle w:val="2"/>
        <w:spacing w:before="53"/>
        <w:ind w:left="1118"/>
        <w:jc w:val="center"/>
        <w:rPr>
          <w:rFonts w:ascii="华文中宋" w:hAnsi="华文中宋" w:eastAsia="华文中宋"/>
          <w:b/>
          <w:bCs/>
          <w:sz w:val="36"/>
          <w:szCs w:val="36"/>
        </w:rPr>
      </w:pPr>
      <w:r>
        <w:rPr>
          <w:rFonts w:ascii="华文中宋" w:hAnsi="华文中宋" w:eastAsia="华文中宋"/>
          <w:b/>
          <w:bCs/>
          <w:sz w:val="36"/>
          <w:szCs w:val="36"/>
        </w:rPr>
        <w:t>住宅工程质量分户验收表（公共部位）</w:t>
      </w:r>
    </w:p>
    <w:p w14:paraId="56ED13F7">
      <w:pPr>
        <w:tabs>
          <w:tab w:val="left" w:pos="2917"/>
          <w:tab w:val="left" w:pos="3518"/>
          <w:tab w:val="left" w:pos="4238"/>
          <w:tab w:val="left" w:pos="6638"/>
          <w:tab w:val="left" w:pos="7358"/>
          <w:tab w:val="left" w:pos="8559"/>
        </w:tabs>
        <w:spacing w:before="28" w:after="5"/>
        <w:ind w:left="1358"/>
        <w:rPr>
          <w:rFonts w:ascii="仿宋" w:hAnsi="Calibri" w:eastAsia="仿宋" w:cs="仿宋"/>
          <w:color w:val="000000"/>
          <w:kern w:val="0"/>
          <w:sz w:val="23"/>
          <w:szCs w:val="23"/>
        </w:rPr>
      </w:pPr>
      <w:r>
        <w:rPr>
          <w:rFonts w:ascii="仿宋" w:hAnsi="Calibri" w:eastAsia="仿宋" w:cs="仿宋"/>
          <w:color w:val="000000"/>
          <w:kern w:val="0"/>
          <w:sz w:val="23"/>
          <w:szCs w:val="23"/>
        </w:rPr>
        <w:t>验收日期：</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年</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月</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日</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共</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页，第</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页</w:t>
      </w:r>
    </w:p>
    <w:tbl>
      <w:tblPr>
        <w:tblStyle w:val="5"/>
        <w:tblW w:w="0" w:type="auto"/>
        <w:tblInd w:w="6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517"/>
        <w:gridCol w:w="687"/>
        <w:gridCol w:w="163"/>
        <w:gridCol w:w="1903"/>
        <w:gridCol w:w="791"/>
        <w:gridCol w:w="1587"/>
        <w:gridCol w:w="115"/>
        <w:gridCol w:w="2690"/>
      </w:tblGrid>
      <w:tr w14:paraId="28C4D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49" w:type="dxa"/>
            <w:gridSpan w:val="2"/>
            <w:noWrap w:val="0"/>
            <w:vAlign w:val="center"/>
          </w:tcPr>
          <w:p w14:paraId="78DC48B8">
            <w:pPr>
              <w:pStyle w:val="7"/>
              <w:jc w:val="center"/>
              <w:rPr>
                <w:rFonts w:hAnsi="Calibri"/>
                <w:color w:val="000000"/>
                <w:sz w:val="23"/>
                <w:szCs w:val="23"/>
                <w:lang w:val="en-US" w:bidi="ar-SA"/>
              </w:rPr>
            </w:pPr>
            <w:r>
              <w:rPr>
                <w:rFonts w:hAnsi="Calibri"/>
                <w:color w:val="000000"/>
                <w:sz w:val="23"/>
                <w:szCs w:val="23"/>
                <w:lang w:val="en-US" w:bidi="ar-SA"/>
              </w:rPr>
              <w:t>工程名称</w:t>
            </w:r>
          </w:p>
        </w:tc>
        <w:tc>
          <w:tcPr>
            <w:tcW w:w="3544" w:type="dxa"/>
            <w:gridSpan w:val="4"/>
            <w:noWrap w:val="0"/>
            <w:vAlign w:val="center"/>
          </w:tcPr>
          <w:p w14:paraId="19748BC9">
            <w:pPr>
              <w:pStyle w:val="7"/>
              <w:tabs>
                <w:tab w:val="left" w:pos="1541"/>
                <w:tab w:val="left" w:pos="2067"/>
              </w:tabs>
              <w:ind w:firstLine="2070" w:firstLineChars="900"/>
              <w:jc w:val="both"/>
              <w:rPr>
                <w:rFonts w:hAnsi="Calibri"/>
                <w:color w:val="000000"/>
                <w:sz w:val="23"/>
                <w:szCs w:val="23"/>
                <w:lang w:val="en-US" w:bidi="ar-SA"/>
              </w:rPr>
            </w:pPr>
            <w:r>
              <w:rPr>
                <w:rFonts w:hAnsi="Calibri"/>
                <w:color w:val="000000"/>
                <w:sz w:val="23"/>
                <w:szCs w:val="23"/>
                <w:lang w:val="en-US" w:bidi="ar-SA"/>
              </w:rPr>
              <w:t>小区</w:t>
            </w:r>
            <w:r>
              <w:rPr>
                <w:rFonts w:hint="eastAsia" w:hAnsi="Calibri"/>
                <w:color w:val="000000"/>
                <w:sz w:val="23"/>
                <w:szCs w:val="23"/>
                <w:lang w:val="en-US" w:bidi="ar-SA"/>
              </w:rPr>
              <w:t xml:space="preserve"> </w:t>
            </w:r>
            <w:r>
              <w:rPr>
                <w:rFonts w:hAnsi="Calibri"/>
                <w:color w:val="000000"/>
                <w:sz w:val="23"/>
                <w:szCs w:val="23"/>
                <w:lang w:val="en-US" w:bidi="ar-SA"/>
              </w:rPr>
              <w:t xml:space="preserve"> 幢</w:t>
            </w:r>
            <w:r>
              <w:rPr>
                <w:rFonts w:hint="eastAsia" w:hAnsi="Calibri"/>
                <w:color w:val="000000"/>
                <w:sz w:val="23"/>
                <w:szCs w:val="23"/>
                <w:lang w:val="en-US" w:bidi="ar-SA"/>
              </w:rPr>
              <w:t xml:space="preserve"> </w:t>
            </w:r>
            <w:r>
              <w:rPr>
                <w:rFonts w:hAnsi="Calibri"/>
                <w:color w:val="000000"/>
                <w:sz w:val="23"/>
                <w:szCs w:val="23"/>
                <w:lang w:val="en-US" w:bidi="ar-SA"/>
              </w:rPr>
              <w:t xml:space="preserve"> 号</w:t>
            </w:r>
          </w:p>
        </w:tc>
        <w:tc>
          <w:tcPr>
            <w:tcW w:w="1702" w:type="dxa"/>
            <w:gridSpan w:val="2"/>
            <w:noWrap w:val="0"/>
            <w:vAlign w:val="center"/>
          </w:tcPr>
          <w:p w14:paraId="167BDF95">
            <w:pPr>
              <w:pStyle w:val="7"/>
              <w:jc w:val="center"/>
              <w:rPr>
                <w:rFonts w:hAnsi="Calibri"/>
                <w:color w:val="000000"/>
                <w:sz w:val="23"/>
                <w:szCs w:val="23"/>
                <w:lang w:val="en-US" w:bidi="ar-SA"/>
              </w:rPr>
            </w:pPr>
            <w:r>
              <w:rPr>
                <w:rFonts w:hAnsi="Calibri"/>
                <w:color w:val="000000"/>
                <w:sz w:val="23"/>
                <w:szCs w:val="23"/>
                <w:lang w:val="en-US" w:bidi="ar-SA"/>
              </w:rPr>
              <w:t>检查项目及部位</w:t>
            </w:r>
          </w:p>
        </w:tc>
        <w:tc>
          <w:tcPr>
            <w:tcW w:w="2690" w:type="dxa"/>
            <w:noWrap w:val="0"/>
            <w:vAlign w:val="center"/>
          </w:tcPr>
          <w:p w14:paraId="1AC5FFAD">
            <w:pPr>
              <w:pStyle w:val="7"/>
              <w:jc w:val="both"/>
              <w:rPr>
                <w:rFonts w:hAnsi="Calibri"/>
                <w:color w:val="000000"/>
                <w:sz w:val="23"/>
                <w:szCs w:val="23"/>
                <w:lang w:val="en-US" w:bidi="ar-SA"/>
              </w:rPr>
            </w:pPr>
          </w:p>
        </w:tc>
      </w:tr>
      <w:tr w14:paraId="2675E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832" w:type="dxa"/>
            <w:noWrap w:val="0"/>
            <w:vAlign w:val="center"/>
          </w:tcPr>
          <w:p w14:paraId="0988230B">
            <w:pPr>
              <w:pStyle w:val="7"/>
              <w:jc w:val="center"/>
              <w:rPr>
                <w:rFonts w:hAnsi="Calibri"/>
                <w:color w:val="000000"/>
                <w:sz w:val="23"/>
                <w:szCs w:val="23"/>
                <w:lang w:val="en-US" w:bidi="ar-SA"/>
              </w:rPr>
            </w:pPr>
            <w:r>
              <w:rPr>
                <w:rFonts w:hAnsi="Calibri"/>
                <w:color w:val="000000"/>
                <w:sz w:val="23"/>
                <w:szCs w:val="23"/>
                <w:lang w:val="en-US" w:bidi="ar-SA"/>
              </w:rPr>
              <w:t>序号</w:t>
            </w:r>
          </w:p>
        </w:tc>
        <w:tc>
          <w:tcPr>
            <w:tcW w:w="1204" w:type="dxa"/>
            <w:gridSpan w:val="2"/>
            <w:noWrap w:val="0"/>
            <w:vAlign w:val="center"/>
          </w:tcPr>
          <w:p w14:paraId="0A469E2E">
            <w:pPr>
              <w:pStyle w:val="7"/>
              <w:jc w:val="center"/>
              <w:rPr>
                <w:rFonts w:hAnsi="Calibri"/>
                <w:color w:val="000000"/>
                <w:sz w:val="23"/>
                <w:szCs w:val="23"/>
                <w:lang w:val="en-US" w:bidi="ar-SA"/>
              </w:rPr>
            </w:pPr>
            <w:r>
              <w:rPr>
                <w:rFonts w:hAnsi="Calibri"/>
                <w:color w:val="000000"/>
                <w:sz w:val="23"/>
                <w:szCs w:val="23"/>
                <w:lang w:val="en-US" w:bidi="ar-SA"/>
              </w:rPr>
              <w:t>验收项目</w:t>
            </w:r>
          </w:p>
        </w:tc>
        <w:tc>
          <w:tcPr>
            <w:tcW w:w="4559" w:type="dxa"/>
            <w:gridSpan w:val="5"/>
            <w:noWrap w:val="0"/>
            <w:vAlign w:val="center"/>
          </w:tcPr>
          <w:p w14:paraId="38CFCBA1">
            <w:pPr>
              <w:pStyle w:val="7"/>
              <w:jc w:val="center"/>
              <w:rPr>
                <w:rFonts w:hAnsi="Calibri"/>
                <w:color w:val="000000"/>
                <w:sz w:val="23"/>
                <w:szCs w:val="23"/>
                <w:lang w:val="en-US" w:bidi="ar-SA"/>
              </w:rPr>
            </w:pPr>
            <w:r>
              <w:rPr>
                <w:rFonts w:hAnsi="Calibri"/>
                <w:color w:val="000000"/>
                <w:sz w:val="23"/>
                <w:szCs w:val="23"/>
                <w:lang w:val="en-US" w:bidi="ar-SA"/>
              </w:rPr>
              <w:t>主要检查内容</w:t>
            </w:r>
          </w:p>
        </w:tc>
        <w:tc>
          <w:tcPr>
            <w:tcW w:w="2690" w:type="dxa"/>
            <w:noWrap w:val="0"/>
            <w:vAlign w:val="center"/>
          </w:tcPr>
          <w:p w14:paraId="131E1BEB">
            <w:pPr>
              <w:pStyle w:val="7"/>
              <w:jc w:val="center"/>
              <w:rPr>
                <w:rFonts w:hAnsi="Calibri"/>
                <w:color w:val="000000"/>
                <w:sz w:val="23"/>
                <w:szCs w:val="23"/>
                <w:lang w:val="en-US" w:bidi="ar-SA"/>
              </w:rPr>
            </w:pPr>
            <w:r>
              <w:rPr>
                <w:rFonts w:hAnsi="Calibri"/>
                <w:color w:val="000000"/>
                <w:sz w:val="23"/>
                <w:szCs w:val="23"/>
                <w:lang w:val="en-US" w:bidi="ar-SA"/>
              </w:rPr>
              <w:t>验收记录及结论</w:t>
            </w:r>
          </w:p>
        </w:tc>
      </w:tr>
      <w:tr w14:paraId="5F858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832" w:type="dxa"/>
            <w:noWrap w:val="0"/>
            <w:vAlign w:val="center"/>
          </w:tcPr>
          <w:p w14:paraId="6A070C34">
            <w:pPr>
              <w:pStyle w:val="7"/>
              <w:jc w:val="center"/>
              <w:rPr>
                <w:rFonts w:hAnsi="Calibri"/>
                <w:color w:val="000000"/>
                <w:sz w:val="23"/>
                <w:szCs w:val="23"/>
                <w:lang w:val="en-US" w:bidi="ar-SA"/>
              </w:rPr>
            </w:pPr>
            <w:r>
              <w:rPr>
                <w:rFonts w:hAnsi="Calibri"/>
                <w:color w:val="000000"/>
                <w:sz w:val="23"/>
                <w:szCs w:val="23"/>
                <w:lang w:val="en-US" w:bidi="ar-SA"/>
              </w:rPr>
              <w:t>1</w:t>
            </w:r>
          </w:p>
        </w:tc>
        <w:tc>
          <w:tcPr>
            <w:tcW w:w="1204" w:type="dxa"/>
            <w:gridSpan w:val="2"/>
            <w:noWrap w:val="0"/>
            <w:vAlign w:val="center"/>
          </w:tcPr>
          <w:p w14:paraId="7AA03EAF">
            <w:pPr>
              <w:pStyle w:val="7"/>
              <w:jc w:val="both"/>
              <w:rPr>
                <w:rFonts w:hAnsi="Calibri"/>
                <w:color w:val="000000"/>
                <w:sz w:val="23"/>
                <w:szCs w:val="23"/>
                <w:lang w:val="en-US" w:bidi="ar-SA"/>
              </w:rPr>
            </w:pPr>
            <w:r>
              <w:rPr>
                <w:rFonts w:hAnsi="Calibri"/>
                <w:color w:val="000000"/>
                <w:sz w:val="23"/>
                <w:szCs w:val="23"/>
                <w:lang w:val="en-US" w:bidi="ar-SA"/>
              </w:rPr>
              <w:t>屋面外立面</w:t>
            </w:r>
          </w:p>
        </w:tc>
        <w:tc>
          <w:tcPr>
            <w:tcW w:w="4559" w:type="dxa"/>
            <w:gridSpan w:val="5"/>
            <w:noWrap w:val="0"/>
            <w:vAlign w:val="center"/>
          </w:tcPr>
          <w:p w14:paraId="319C52C6">
            <w:pPr>
              <w:pStyle w:val="7"/>
              <w:jc w:val="both"/>
              <w:rPr>
                <w:rFonts w:hAnsi="Calibri"/>
                <w:color w:val="000000"/>
                <w:sz w:val="23"/>
                <w:szCs w:val="23"/>
                <w:lang w:val="en-US" w:bidi="ar-SA"/>
              </w:rPr>
            </w:pPr>
            <w:r>
              <w:rPr>
                <w:rFonts w:hAnsi="Calibri"/>
                <w:color w:val="000000"/>
                <w:sz w:val="23"/>
                <w:szCs w:val="23"/>
                <w:lang w:val="en-US" w:bidi="ar-SA"/>
              </w:rPr>
              <w:t>屋面防水，屋顶栏杆、女儿墙高度，屋面排气管及排烟道出气帽安装、高度；雨水管道及雨水斗；门窗质量；墙面抹灰、涂饰质量，裂缝、空鼓、脱落情况，窗角斜裂缝；雨棚及室外配件</w:t>
            </w:r>
          </w:p>
        </w:tc>
        <w:tc>
          <w:tcPr>
            <w:tcW w:w="2690" w:type="dxa"/>
            <w:noWrap w:val="0"/>
            <w:vAlign w:val="center"/>
          </w:tcPr>
          <w:p w14:paraId="05971D28">
            <w:pPr>
              <w:pStyle w:val="7"/>
              <w:jc w:val="both"/>
              <w:rPr>
                <w:rFonts w:hAnsi="Calibri"/>
                <w:color w:val="000000"/>
                <w:sz w:val="23"/>
                <w:szCs w:val="23"/>
                <w:lang w:val="en-US" w:bidi="ar-SA"/>
              </w:rPr>
            </w:pPr>
          </w:p>
        </w:tc>
      </w:tr>
      <w:tr w14:paraId="7FCC8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832" w:type="dxa"/>
            <w:noWrap w:val="0"/>
            <w:vAlign w:val="center"/>
          </w:tcPr>
          <w:p w14:paraId="74EDFC40">
            <w:pPr>
              <w:pStyle w:val="7"/>
              <w:jc w:val="center"/>
              <w:rPr>
                <w:rFonts w:hAnsi="Calibri"/>
                <w:color w:val="000000"/>
                <w:sz w:val="23"/>
                <w:szCs w:val="23"/>
                <w:lang w:val="en-US" w:bidi="ar-SA"/>
              </w:rPr>
            </w:pPr>
            <w:r>
              <w:rPr>
                <w:rFonts w:hAnsi="Calibri"/>
                <w:color w:val="000000"/>
                <w:sz w:val="23"/>
                <w:szCs w:val="23"/>
                <w:lang w:val="en-US" w:bidi="ar-SA"/>
              </w:rPr>
              <w:t>2</w:t>
            </w:r>
          </w:p>
        </w:tc>
        <w:tc>
          <w:tcPr>
            <w:tcW w:w="1204" w:type="dxa"/>
            <w:gridSpan w:val="2"/>
            <w:noWrap w:val="0"/>
            <w:vAlign w:val="center"/>
          </w:tcPr>
          <w:p w14:paraId="129D38F4">
            <w:pPr>
              <w:pStyle w:val="7"/>
              <w:jc w:val="both"/>
              <w:rPr>
                <w:rFonts w:hAnsi="Calibri"/>
                <w:color w:val="000000"/>
                <w:sz w:val="23"/>
                <w:szCs w:val="23"/>
                <w:lang w:val="en-US" w:bidi="ar-SA"/>
              </w:rPr>
            </w:pPr>
            <w:r>
              <w:rPr>
                <w:rFonts w:hAnsi="Calibri"/>
                <w:color w:val="000000"/>
                <w:sz w:val="23"/>
                <w:szCs w:val="23"/>
                <w:lang w:val="en-US" w:bidi="ar-SA"/>
              </w:rPr>
              <w:t>地下室底层车库</w:t>
            </w:r>
          </w:p>
        </w:tc>
        <w:tc>
          <w:tcPr>
            <w:tcW w:w="4559" w:type="dxa"/>
            <w:gridSpan w:val="5"/>
            <w:noWrap w:val="0"/>
            <w:vAlign w:val="center"/>
          </w:tcPr>
          <w:p w14:paraId="157783EA">
            <w:pPr>
              <w:pStyle w:val="7"/>
              <w:jc w:val="both"/>
              <w:rPr>
                <w:rFonts w:hAnsi="Calibri"/>
                <w:color w:val="000000"/>
                <w:sz w:val="23"/>
                <w:szCs w:val="23"/>
                <w:lang w:val="en-US" w:bidi="ar-SA"/>
              </w:rPr>
            </w:pPr>
            <w:r>
              <w:rPr>
                <w:rFonts w:hAnsi="Calibri"/>
                <w:color w:val="000000"/>
                <w:sz w:val="23"/>
                <w:szCs w:val="23"/>
                <w:lang w:val="en-US" w:bidi="ar-SA"/>
              </w:rPr>
              <w:t>墙面抹灰、涂饰质量</w:t>
            </w:r>
            <w:r>
              <w:rPr>
                <w:rFonts w:hint="eastAsia" w:hAnsi="Calibri"/>
                <w:color w:val="000000"/>
                <w:sz w:val="23"/>
                <w:szCs w:val="23"/>
                <w:lang w:val="en-US" w:bidi="ar-SA"/>
              </w:rPr>
              <w:t>、</w:t>
            </w:r>
            <w:r>
              <w:rPr>
                <w:rFonts w:hAnsi="Calibri"/>
                <w:color w:val="000000"/>
                <w:sz w:val="23"/>
                <w:szCs w:val="23"/>
                <w:lang w:val="en-US" w:bidi="ar-SA"/>
              </w:rPr>
              <w:t>地</w:t>
            </w:r>
            <w:r>
              <w:rPr>
                <w:rFonts w:hint="eastAsia" w:hAnsi="Calibri"/>
                <w:color w:val="000000"/>
                <w:sz w:val="23"/>
                <w:szCs w:val="23"/>
                <w:lang w:val="en-US" w:bidi="ar-SA"/>
              </w:rPr>
              <w:t>坪浇筑</w:t>
            </w:r>
            <w:r>
              <w:rPr>
                <w:rFonts w:hAnsi="Calibri"/>
                <w:color w:val="000000"/>
                <w:sz w:val="23"/>
                <w:szCs w:val="23"/>
                <w:lang w:val="en-US" w:bidi="ar-SA"/>
              </w:rPr>
              <w:t>，裂缝、空鼓、脱落情况；地下室渗漏等</w:t>
            </w:r>
          </w:p>
        </w:tc>
        <w:tc>
          <w:tcPr>
            <w:tcW w:w="2690" w:type="dxa"/>
            <w:noWrap w:val="0"/>
            <w:vAlign w:val="center"/>
          </w:tcPr>
          <w:p w14:paraId="4067499F">
            <w:pPr>
              <w:pStyle w:val="7"/>
              <w:jc w:val="both"/>
              <w:rPr>
                <w:rFonts w:hAnsi="Calibri"/>
                <w:color w:val="000000"/>
                <w:sz w:val="23"/>
                <w:szCs w:val="23"/>
                <w:lang w:val="en-US" w:bidi="ar-SA"/>
              </w:rPr>
            </w:pPr>
          </w:p>
        </w:tc>
      </w:tr>
      <w:tr w14:paraId="26A6B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832" w:type="dxa"/>
            <w:noWrap w:val="0"/>
            <w:vAlign w:val="center"/>
          </w:tcPr>
          <w:p w14:paraId="74F66B60">
            <w:pPr>
              <w:pStyle w:val="7"/>
              <w:jc w:val="center"/>
              <w:rPr>
                <w:rFonts w:hAnsi="Calibri"/>
                <w:color w:val="000000"/>
                <w:sz w:val="23"/>
                <w:szCs w:val="23"/>
                <w:lang w:val="en-US" w:bidi="ar-SA"/>
              </w:rPr>
            </w:pPr>
            <w:r>
              <w:rPr>
                <w:rFonts w:hAnsi="Calibri"/>
                <w:color w:val="000000"/>
                <w:sz w:val="23"/>
                <w:szCs w:val="23"/>
                <w:lang w:val="en-US" w:bidi="ar-SA"/>
              </w:rPr>
              <w:t>3</w:t>
            </w:r>
          </w:p>
        </w:tc>
        <w:tc>
          <w:tcPr>
            <w:tcW w:w="1204" w:type="dxa"/>
            <w:gridSpan w:val="2"/>
            <w:noWrap w:val="0"/>
            <w:vAlign w:val="center"/>
          </w:tcPr>
          <w:p w14:paraId="7D645357">
            <w:pPr>
              <w:pStyle w:val="7"/>
              <w:jc w:val="both"/>
              <w:rPr>
                <w:rFonts w:hAnsi="Calibri"/>
                <w:color w:val="000000"/>
                <w:sz w:val="23"/>
                <w:szCs w:val="23"/>
                <w:lang w:val="en-US" w:bidi="ar-SA"/>
              </w:rPr>
            </w:pPr>
            <w:r>
              <w:rPr>
                <w:rFonts w:hAnsi="Calibri"/>
                <w:color w:val="000000"/>
                <w:sz w:val="23"/>
                <w:szCs w:val="23"/>
                <w:lang w:val="en-US" w:bidi="ar-SA"/>
              </w:rPr>
              <w:t>楼（电）梯通道、走廊</w:t>
            </w:r>
          </w:p>
        </w:tc>
        <w:tc>
          <w:tcPr>
            <w:tcW w:w="4559" w:type="dxa"/>
            <w:gridSpan w:val="5"/>
            <w:noWrap w:val="0"/>
            <w:vAlign w:val="center"/>
          </w:tcPr>
          <w:p w14:paraId="158878EE">
            <w:pPr>
              <w:pStyle w:val="7"/>
              <w:jc w:val="both"/>
              <w:rPr>
                <w:rFonts w:hAnsi="Calibri"/>
                <w:color w:val="000000"/>
                <w:sz w:val="23"/>
                <w:szCs w:val="23"/>
                <w:lang w:val="en-US" w:bidi="ar-SA"/>
              </w:rPr>
            </w:pPr>
            <w:r>
              <w:rPr>
                <w:rFonts w:hAnsi="Calibri"/>
                <w:color w:val="000000"/>
                <w:sz w:val="23"/>
                <w:szCs w:val="23"/>
                <w:lang w:val="en-US" w:bidi="ar-SA"/>
              </w:rPr>
              <w:t>楼地面面层质量，抹灰、涂料质量，楼梯踏步、梯段及平台净宽，电梯候梯厅深度、电梯门净宽，高层疏散外门及通道宽度，公用走道净高，栏杆、扶手及安装质量</w:t>
            </w:r>
            <w:r>
              <w:rPr>
                <w:rFonts w:hint="eastAsia" w:hAnsi="Calibri"/>
                <w:color w:val="000000"/>
                <w:sz w:val="23"/>
                <w:szCs w:val="23"/>
                <w:lang w:val="en-US" w:bidi="ar-SA"/>
              </w:rPr>
              <w:t>，</w:t>
            </w:r>
            <w:r>
              <w:rPr>
                <w:rFonts w:hAnsi="Calibri"/>
                <w:color w:val="000000"/>
                <w:sz w:val="23"/>
                <w:szCs w:val="23"/>
                <w:lang w:val="en-US" w:bidi="ar-SA"/>
              </w:rPr>
              <w:t>邮政信报箱安装等</w:t>
            </w:r>
          </w:p>
        </w:tc>
        <w:tc>
          <w:tcPr>
            <w:tcW w:w="2690" w:type="dxa"/>
            <w:noWrap w:val="0"/>
            <w:vAlign w:val="center"/>
          </w:tcPr>
          <w:p w14:paraId="3289109D">
            <w:pPr>
              <w:pStyle w:val="7"/>
              <w:jc w:val="both"/>
              <w:rPr>
                <w:rFonts w:hAnsi="Calibri"/>
                <w:color w:val="000000"/>
                <w:sz w:val="23"/>
                <w:szCs w:val="23"/>
                <w:lang w:val="en-US" w:bidi="ar-SA"/>
              </w:rPr>
            </w:pPr>
          </w:p>
        </w:tc>
      </w:tr>
      <w:tr w14:paraId="7EB81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832" w:type="dxa"/>
            <w:noWrap w:val="0"/>
            <w:vAlign w:val="center"/>
          </w:tcPr>
          <w:p w14:paraId="76BFE4BA">
            <w:pPr>
              <w:pStyle w:val="7"/>
              <w:jc w:val="center"/>
              <w:rPr>
                <w:rFonts w:hAnsi="Calibri"/>
                <w:color w:val="000000"/>
                <w:sz w:val="23"/>
                <w:szCs w:val="23"/>
                <w:lang w:val="en-US" w:bidi="ar-SA"/>
              </w:rPr>
            </w:pPr>
            <w:r>
              <w:rPr>
                <w:rFonts w:hAnsi="Calibri"/>
                <w:color w:val="000000"/>
                <w:sz w:val="23"/>
                <w:szCs w:val="23"/>
                <w:lang w:val="en-US" w:bidi="ar-SA"/>
              </w:rPr>
              <w:t>4</w:t>
            </w:r>
          </w:p>
        </w:tc>
        <w:tc>
          <w:tcPr>
            <w:tcW w:w="1204" w:type="dxa"/>
            <w:gridSpan w:val="2"/>
            <w:noWrap w:val="0"/>
            <w:vAlign w:val="center"/>
          </w:tcPr>
          <w:p w14:paraId="1D01F1DF">
            <w:pPr>
              <w:pStyle w:val="7"/>
              <w:jc w:val="both"/>
              <w:rPr>
                <w:rFonts w:hAnsi="Calibri"/>
                <w:color w:val="000000"/>
                <w:sz w:val="23"/>
                <w:szCs w:val="23"/>
                <w:lang w:val="en-US" w:bidi="ar-SA"/>
              </w:rPr>
            </w:pPr>
            <w:r>
              <w:rPr>
                <w:rFonts w:hAnsi="Calibri"/>
                <w:color w:val="000000"/>
                <w:sz w:val="23"/>
                <w:szCs w:val="23"/>
                <w:lang w:val="en-US" w:bidi="ar-SA"/>
              </w:rPr>
              <w:t>户外安装工程</w:t>
            </w:r>
          </w:p>
        </w:tc>
        <w:tc>
          <w:tcPr>
            <w:tcW w:w="4559" w:type="dxa"/>
            <w:gridSpan w:val="5"/>
            <w:noWrap w:val="0"/>
            <w:vAlign w:val="center"/>
          </w:tcPr>
          <w:p w14:paraId="55F0D169">
            <w:pPr>
              <w:pStyle w:val="7"/>
              <w:jc w:val="both"/>
              <w:rPr>
                <w:rFonts w:hAnsi="Calibri"/>
                <w:color w:val="000000"/>
                <w:sz w:val="23"/>
                <w:szCs w:val="23"/>
                <w:lang w:val="en-US" w:bidi="ar-SA"/>
              </w:rPr>
            </w:pPr>
            <w:r>
              <w:rPr>
                <w:rFonts w:hAnsi="Calibri"/>
                <w:color w:val="000000"/>
                <w:sz w:val="23"/>
                <w:szCs w:val="23"/>
                <w:lang w:val="en-US" w:bidi="ar-SA"/>
              </w:rPr>
              <w:t>配电箱（盘）内检查试验，避雷系统，给水系统及消防设备，水泵等震动噪音，排水管道安装，电气安装，通球试验，蓄水试验等</w:t>
            </w:r>
          </w:p>
        </w:tc>
        <w:tc>
          <w:tcPr>
            <w:tcW w:w="2690" w:type="dxa"/>
            <w:noWrap w:val="0"/>
            <w:vAlign w:val="center"/>
          </w:tcPr>
          <w:p w14:paraId="479F12C0">
            <w:pPr>
              <w:pStyle w:val="7"/>
              <w:jc w:val="both"/>
              <w:rPr>
                <w:rFonts w:hAnsi="Calibri"/>
                <w:color w:val="000000"/>
                <w:sz w:val="23"/>
                <w:szCs w:val="23"/>
                <w:lang w:val="en-US" w:bidi="ar-SA"/>
              </w:rPr>
            </w:pPr>
          </w:p>
        </w:tc>
      </w:tr>
      <w:tr w14:paraId="2E6EC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832" w:type="dxa"/>
            <w:noWrap w:val="0"/>
            <w:vAlign w:val="center"/>
          </w:tcPr>
          <w:p w14:paraId="5E1F088D">
            <w:pPr>
              <w:pStyle w:val="7"/>
              <w:jc w:val="center"/>
              <w:rPr>
                <w:rFonts w:hAnsi="Calibri"/>
                <w:color w:val="000000"/>
                <w:sz w:val="23"/>
                <w:szCs w:val="23"/>
                <w:lang w:val="en-US" w:bidi="ar-SA"/>
              </w:rPr>
            </w:pPr>
            <w:r>
              <w:rPr>
                <w:rFonts w:hAnsi="Calibri"/>
                <w:color w:val="000000"/>
                <w:sz w:val="23"/>
                <w:szCs w:val="23"/>
                <w:lang w:val="en-US" w:bidi="ar-SA"/>
              </w:rPr>
              <w:t>5</w:t>
            </w:r>
          </w:p>
        </w:tc>
        <w:tc>
          <w:tcPr>
            <w:tcW w:w="1204" w:type="dxa"/>
            <w:gridSpan w:val="2"/>
            <w:noWrap w:val="0"/>
            <w:vAlign w:val="center"/>
          </w:tcPr>
          <w:p w14:paraId="483A6B69">
            <w:pPr>
              <w:pStyle w:val="7"/>
              <w:jc w:val="both"/>
              <w:rPr>
                <w:rFonts w:hAnsi="Calibri"/>
                <w:color w:val="000000"/>
                <w:sz w:val="23"/>
                <w:szCs w:val="23"/>
                <w:lang w:val="en-US" w:bidi="ar-SA"/>
              </w:rPr>
            </w:pPr>
            <w:r>
              <w:rPr>
                <w:rFonts w:hAnsi="Calibri"/>
                <w:color w:val="000000"/>
                <w:sz w:val="23"/>
                <w:szCs w:val="23"/>
                <w:lang w:val="en-US" w:bidi="ar-SA"/>
              </w:rPr>
              <w:t>建筑节能</w:t>
            </w:r>
          </w:p>
        </w:tc>
        <w:tc>
          <w:tcPr>
            <w:tcW w:w="4559" w:type="dxa"/>
            <w:gridSpan w:val="5"/>
            <w:noWrap w:val="0"/>
            <w:vAlign w:val="center"/>
          </w:tcPr>
          <w:p w14:paraId="25D24D39">
            <w:pPr>
              <w:pStyle w:val="7"/>
              <w:jc w:val="both"/>
              <w:rPr>
                <w:rFonts w:hAnsi="Calibri"/>
                <w:color w:val="000000"/>
                <w:sz w:val="23"/>
                <w:szCs w:val="23"/>
                <w:lang w:val="en-US" w:bidi="ar-SA"/>
              </w:rPr>
            </w:pPr>
            <w:r>
              <w:rPr>
                <w:rFonts w:hAnsi="Calibri"/>
                <w:color w:val="000000"/>
                <w:sz w:val="23"/>
                <w:szCs w:val="23"/>
                <w:lang w:val="en-US" w:bidi="ar-SA"/>
              </w:rPr>
              <w:t>对照图纸检查施工质量</w:t>
            </w:r>
            <w:r>
              <w:rPr>
                <w:rFonts w:hint="eastAsia" w:hAnsi="Calibri"/>
                <w:color w:val="000000"/>
                <w:sz w:val="23"/>
                <w:szCs w:val="23"/>
                <w:lang w:val="en-US" w:bidi="ar-SA"/>
              </w:rPr>
              <w:t>是</w:t>
            </w:r>
            <w:r>
              <w:rPr>
                <w:rFonts w:hAnsi="Calibri"/>
                <w:color w:val="000000"/>
                <w:sz w:val="23"/>
                <w:szCs w:val="23"/>
                <w:lang w:val="en-US" w:bidi="ar-SA"/>
              </w:rPr>
              <w:t>否符合建筑节能设计和验收规范要求</w:t>
            </w:r>
          </w:p>
        </w:tc>
        <w:tc>
          <w:tcPr>
            <w:tcW w:w="2690" w:type="dxa"/>
            <w:noWrap w:val="0"/>
            <w:vAlign w:val="center"/>
          </w:tcPr>
          <w:p w14:paraId="7238EBF5">
            <w:pPr>
              <w:pStyle w:val="7"/>
              <w:jc w:val="both"/>
              <w:rPr>
                <w:rFonts w:hAnsi="Calibri"/>
                <w:color w:val="000000"/>
                <w:sz w:val="23"/>
                <w:szCs w:val="23"/>
                <w:lang w:val="en-US" w:bidi="ar-SA"/>
              </w:rPr>
            </w:pPr>
          </w:p>
        </w:tc>
      </w:tr>
      <w:tr w14:paraId="41265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6" w:hRule="atLeast"/>
        </w:trPr>
        <w:tc>
          <w:tcPr>
            <w:tcW w:w="2036" w:type="dxa"/>
            <w:gridSpan w:val="3"/>
            <w:noWrap w:val="0"/>
            <w:vAlign w:val="center"/>
          </w:tcPr>
          <w:p w14:paraId="069945B8">
            <w:pPr>
              <w:pStyle w:val="7"/>
              <w:spacing w:line="240" w:lineRule="atLeast"/>
              <w:jc w:val="center"/>
              <w:rPr>
                <w:rFonts w:hAnsi="Calibri"/>
                <w:color w:val="000000"/>
                <w:sz w:val="23"/>
                <w:szCs w:val="23"/>
                <w:lang w:val="en-US" w:bidi="ar-SA"/>
              </w:rPr>
            </w:pPr>
            <w:r>
              <w:rPr>
                <w:rFonts w:hAnsi="Calibri"/>
                <w:color w:val="000000"/>
                <w:sz w:val="23"/>
                <w:szCs w:val="23"/>
                <w:lang w:val="en-US" w:bidi="ar-SA"/>
              </w:rPr>
              <w:t>综合验收结论</w:t>
            </w:r>
          </w:p>
        </w:tc>
        <w:tc>
          <w:tcPr>
            <w:tcW w:w="7249" w:type="dxa"/>
            <w:gridSpan w:val="6"/>
            <w:noWrap w:val="0"/>
            <w:vAlign w:val="center"/>
          </w:tcPr>
          <w:p w14:paraId="517E152E">
            <w:pPr>
              <w:pStyle w:val="7"/>
              <w:spacing w:line="440" w:lineRule="exact"/>
              <w:ind w:firstLine="560" w:firstLineChars="200"/>
              <w:jc w:val="both"/>
              <w:rPr>
                <w:rFonts w:hAnsi="Calibri"/>
                <w:color w:val="000000"/>
                <w:sz w:val="28"/>
                <w:szCs w:val="28"/>
                <w:lang w:val="en-US" w:bidi="ar-SA"/>
              </w:rPr>
            </w:pPr>
            <w:r>
              <w:rPr>
                <w:rFonts w:hint="eastAsia" w:hAnsi="Calibri"/>
                <w:color w:val="000000"/>
                <w:sz w:val="28"/>
                <w:szCs w:val="28"/>
                <w:lang w:val="en-US" w:bidi="ar-SA"/>
              </w:rPr>
              <w:t>验收小组已按有关规定，对此公共部位进行验收，结论为：</w:t>
            </w:r>
          </w:p>
          <w:p w14:paraId="3D651D4D">
            <w:pPr>
              <w:pStyle w:val="7"/>
              <w:numPr>
                <w:ilvl w:val="0"/>
                <w:numId w:val="3"/>
              </w:numPr>
              <w:spacing w:line="440" w:lineRule="exact"/>
              <w:ind w:left="840" w:hanging="420"/>
              <w:jc w:val="both"/>
              <w:rPr>
                <w:rFonts w:hAnsi="Calibri"/>
                <w:b/>
                <w:bCs/>
                <w:color w:val="000000"/>
                <w:sz w:val="28"/>
                <w:szCs w:val="28"/>
                <w:lang w:val="en-US" w:bidi="ar-SA"/>
              </w:rPr>
            </w:pPr>
            <w:r>
              <w:rPr>
                <w:rFonts w:hint="eastAsia" w:hAnsi="Calibri"/>
                <w:b/>
                <w:bCs/>
                <w:color w:val="000000"/>
                <w:sz w:val="28"/>
                <w:szCs w:val="28"/>
                <w:lang w:val="en-US" w:bidi="ar-SA"/>
              </w:rPr>
              <w:t>合格</w:t>
            </w:r>
          </w:p>
          <w:p w14:paraId="30E1A5F4">
            <w:pPr>
              <w:pStyle w:val="7"/>
              <w:numPr>
                <w:ilvl w:val="0"/>
                <w:numId w:val="3"/>
              </w:numPr>
              <w:spacing w:line="440" w:lineRule="exact"/>
              <w:ind w:left="840" w:hanging="420"/>
              <w:jc w:val="both"/>
              <w:rPr>
                <w:rFonts w:hAnsi="Calibri"/>
                <w:b/>
                <w:bCs/>
                <w:color w:val="000000"/>
                <w:sz w:val="23"/>
                <w:szCs w:val="23"/>
                <w:lang w:val="en-US" w:bidi="ar-SA"/>
              </w:rPr>
            </w:pPr>
            <w:r>
              <w:rPr>
                <w:rFonts w:hint="eastAsia" w:hAnsi="Calibri"/>
                <w:b/>
                <w:bCs/>
                <w:color w:val="000000"/>
                <w:sz w:val="28"/>
                <w:szCs w:val="28"/>
                <w:lang w:val="en-US" w:bidi="ar-SA"/>
              </w:rPr>
              <w:t>整改后合格（整改内容记录见附件）</w:t>
            </w:r>
          </w:p>
        </w:tc>
      </w:tr>
      <w:tr w14:paraId="29103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199" w:type="dxa"/>
            <w:gridSpan w:val="4"/>
            <w:noWrap w:val="0"/>
            <w:vAlign w:val="center"/>
          </w:tcPr>
          <w:p w14:paraId="413876CA">
            <w:pPr>
              <w:pStyle w:val="7"/>
              <w:jc w:val="center"/>
              <w:rPr>
                <w:rFonts w:hAnsi="Calibri"/>
                <w:color w:val="000000"/>
                <w:sz w:val="23"/>
                <w:szCs w:val="23"/>
                <w:lang w:val="en-US" w:bidi="ar-SA"/>
              </w:rPr>
            </w:pPr>
            <w:r>
              <w:rPr>
                <w:rFonts w:hAnsi="Calibri"/>
                <w:color w:val="000000"/>
                <w:sz w:val="23"/>
                <w:szCs w:val="23"/>
                <w:lang w:val="en-US" w:bidi="ar-SA"/>
              </w:rPr>
              <w:t>建设单位</w:t>
            </w:r>
          </w:p>
        </w:tc>
        <w:tc>
          <w:tcPr>
            <w:tcW w:w="1903" w:type="dxa"/>
            <w:noWrap w:val="0"/>
            <w:vAlign w:val="center"/>
          </w:tcPr>
          <w:p w14:paraId="2B1BF7B5">
            <w:pPr>
              <w:pStyle w:val="7"/>
              <w:jc w:val="center"/>
              <w:rPr>
                <w:rFonts w:hAnsi="Calibri"/>
                <w:color w:val="000000"/>
                <w:sz w:val="23"/>
                <w:szCs w:val="23"/>
                <w:lang w:val="en-US" w:bidi="ar-SA"/>
              </w:rPr>
            </w:pPr>
            <w:r>
              <w:rPr>
                <w:rFonts w:hAnsi="Calibri"/>
                <w:color w:val="000000"/>
                <w:sz w:val="23"/>
                <w:szCs w:val="23"/>
                <w:lang w:val="en-US" w:bidi="ar-SA"/>
              </w:rPr>
              <w:t>监理单位</w:t>
            </w:r>
          </w:p>
        </w:tc>
        <w:tc>
          <w:tcPr>
            <w:tcW w:w="2378" w:type="dxa"/>
            <w:gridSpan w:val="2"/>
            <w:noWrap w:val="0"/>
            <w:vAlign w:val="center"/>
          </w:tcPr>
          <w:p w14:paraId="55AAFA9E">
            <w:pPr>
              <w:pStyle w:val="7"/>
              <w:jc w:val="center"/>
              <w:rPr>
                <w:rFonts w:hAnsi="Calibri"/>
                <w:color w:val="000000"/>
                <w:sz w:val="23"/>
                <w:szCs w:val="23"/>
                <w:lang w:val="en-US" w:bidi="ar-SA"/>
              </w:rPr>
            </w:pPr>
            <w:r>
              <w:rPr>
                <w:rFonts w:hAnsi="Calibri"/>
                <w:color w:val="000000"/>
                <w:sz w:val="23"/>
                <w:szCs w:val="23"/>
                <w:lang w:val="en-US" w:bidi="ar-SA"/>
              </w:rPr>
              <w:t>施工总承包单位</w:t>
            </w:r>
          </w:p>
        </w:tc>
        <w:tc>
          <w:tcPr>
            <w:tcW w:w="2805" w:type="dxa"/>
            <w:gridSpan w:val="2"/>
            <w:noWrap w:val="0"/>
            <w:vAlign w:val="center"/>
          </w:tcPr>
          <w:p w14:paraId="7B2840A8">
            <w:pPr>
              <w:pStyle w:val="7"/>
              <w:jc w:val="center"/>
              <w:rPr>
                <w:rFonts w:hAnsi="Calibri"/>
                <w:color w:val="000000"/>
                <w:sz w:val="23"/>
                <w:szCs w:val="23"/>
                <w:lang w:val="en-US" w:bidi="ar-SA"/>
              </w:rPr>
            </w:pPr>
            <w:r>
              <w:rPr>
                <w:rFonts w:hAnsi="Calibri"/>
                <w:color w:val="000000"/>
                <w:sz w:val="23"/>
                <w:szCs w:val="23"/>
                <w:lang w:val="en-US" w:bidi="ar-SA"/>
              </w:rPr>
              <w:t>（其他责任）单位</w:t>
            </w:r>
          </w:p>
        </w:tc>
      </w:tr>
      <w:tr w14:paraId="3C507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2199" w:type="dxa"/>
            <w:gridSpan w:val="4"/>
            <w:vMerge w:val="restart"/>
            <w:noWrap w:val="0"/>
            <w:vAlign w:val="top"/>
          </w:tcPr>
          <w:p w14:paraId="6E989F35">
            <w:pPr>
              <w:pStyle w:val="7"/>
              <w:jc w:val="both"/>
              <w:rPr>
                <w:rFonts w:hAnsi="Calibri"/>
                <w:color w:val="000000"/>
                <w:sz w:val="23"/>
                <w:szCs w:val="23"/>
                <w:lang w:val="en-US" w:bidi="ar-SA"/>
              </w:rPr>
            </w:pPr>
            <w:r>
              <w:rPr>
                <w:rFonts w:hAnsi="Calibri"/>
                <w:color w:val="000000"/>
                <w:sz w:val="23"/>
                <w:szCs w:val="23"/>
                <w:lang w:val="en-US" w:bidi="ar-SA"/>
              </w:rPr>
              <w:t>项目负责人：</w:t>
            </w:r>
          </w:p>
          <w:p w14:paraId="1AD99A5B">
            <w:pPr>
              <w:pStyle w:val="7"/>
              <w:jc w:val="both"/>
              <w:rPr>
                <w:rFonts w:hAnsi="Calibri"/>
                <w:color w:val="000000"/>
                <w:sz w:val="23"/>
                <w:szCs w:val="23"/>
                <w:lang w:val="en-US" w:bidi="ar-SA"/>
              </w:rPr>
            </w:pPr>
          </w:p>
          <w:p w14:paraId="5B451E25">
            <w:pPr>
              <w:pStyle w:val="7"/>
              <w:jc w:val="both"/>
              <w:rPr>
                <w:rFonts w:hAnsi="Calibri"/>
                <w:color w:val="000000"/>
                <w:sz w:val="23"/>
                <w:szCs w:val="23"/>
                <w:lang w:val="en-US" w:bidi="ar-SA"/>
              </w:rPr>
            </w:pPr>
          </w:p>
          <w:p w14:paraId="6F9C4332">
            <w:pPr>
              <w:pStyle w:val="7"/>
              <w:jc w:val="both"/>
              <w:rPr>
                <w:rFonts w:hAnsi="Calibri"/>
                <w:color w:val="000000"/>
                <w:sz w:val="23"/>
                <w:szCs w:val="23"/>
                <w:lang w:val="en-US" w:bidi="ar-SA"/>
              </w:rPr>
            </w:pPr>
            <w:r>
              <w:rPr>
                <w:rFonts w:hAnsi="Calibri"/>
                <w:color w:val="000000"/>
                <w:sz w:val="23"/>
                <w:szCs w:val="23"/>
                <w:lang w:val="en-US" w:bidi="ar-SA"/>
              </w:rPr>
              <w:t>验收人：</w:t>
            </w:r>
          </w:p>
          <w:p w14:paraId="2557443F">
            <w:pPr>
              <w:pStyle w:val="7"/>
              <w:jc w:val="both"/>
              <w:rPr>
                <w:rFonts w:hAnsi="Calibri"/>
                <w:color w:val="000000"/>
                <w:sz w:val="23"/>
                <w:szCs w:val="23"/>
                <w:lang w:val="en-US" w:bidi="ar-SA"/>
              </w:rPr>
            </w:pPr>
          </w:p>
          <w:p w14:paraId="29A85E05">
            <w:pPr>
              <w:pStyle w:val="7"/>
              <w:jc w:val="both"/>
              <w:rPr>
                <w:rFonts w:hAnsi="Calibri"/>
                <w:color w:val="000000"/>
                <w:sz w:val="23"/>
                <w:szCs w:val="23"/>
                <w:lang w:val="en-US" w:bidi="ar-SA"/>
              </w:rPr>
            </w:pPr>
          </w:p>
          <w:p w14:paraId="2644CD7C">
            <w:pPr>
              <w:pStyle w:val="7"/>
              <w:jc w:val="both"/>
              <w:rPr>
                <w:rFonts w:hAnsi="Calibri"/>
                <w:color w:val="000000"/>
                <w:sz w:val="23"/>
                <w:szCs w:val="23"/>
                <w:lang w:val="en-US" w:bidi="ar-SA"/>
              </w:rPr>
            </w:pPr>
          </w:p>
          <w:p w14:paraId="7A337FC0">
            <w:pPr>
              <w:pStyle w:val="7"/>
              <w:ind w:firstLine="230" w:firstLineChars="100"/>
              <w:jc w:val="both"/>
              <w:rPr>
                <w:rFonts w:hAnsi="Calibri"/>
                <w:color w:val="000000"/>
                <w:sz w:val="23"/>
                <w:szCs w:val="23"/>
                <w:lang w:val="en-US" w:bidi="ar-SA"/>
              </w:rPr>
            </w:pPr>
            <w:r>
              <w:rPr>
                <w:rFonts w:hAnsi="Calibri"/>
                <w:color w:val="000000"/>
                <w:sz w:val="23"/>
                <w:szCs w:val="23"/>
                <w:lang w:val="en-US" w:bidi="ar-SA"/>
              </w:rPr>
              <w:t>（单位公章）</w:t>
            </w:r>
          </w:p>
          <w:p w14:paraId="36AB132C">
            <w:pPr>
              <w:pStyle w:val="7"/>
              <w:tabs>
                <w:tab w:val="left" w:pos="1221"/>
                <w:tab w:val="left" w:pos="1641"/>
              </w:tabs>
              <w:jc w:val="both"/>
              <w:rPr>
                <w:rFonts w:hAnsi="Calibri"/>
                <w:color w:val="000000"/>
                <w:sz w:val="23"/>
                <w:szCs w:val="23"/>
                <w:lang w:val="en-US" w:bidi="ar-SA"/>
              </w:rPr>
            </w:pPr>
          </w:p>
          <w:p w14:paraId="4EB721A4">
            <w:pPr>
              <w:pStyle w:val="7"/>
              <w:tabs>
                <w:tab w:val="left" w:pos="1221"/>
                <w:tab w:val="left" w:pos="1641"/>
              </w:tabs>
              <w:ind w:firstLine="460" w:firstLineChars="2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c>
          <w:tcPr>
            <w:tcW w:w="1903" w:type="dxa"/>
            <w:vMerge w:val="restart"/>
            <w:noWrap w:val="0"/>
            <w:vAlign w:val="top"/>
          </w:tcPr>
          <w:p w14:paraId="61DEC82F">
            <w:pPr>
              <w:pStyle w:val="7"/>
              <w:jc w:val="both"/>
              <w:rPr>
                <w:rFonts w:hAnsi="Calibri"/>
                <w:color w:val="000000"/>
                <w:sz w:val="23"/>
                <w:szCs w:val="23"/>
                <w:lang w:val="en-US" w:bidi="ar-SA"/>
              </w:rPr>
            </w:pPr>
            <w:r>
              <w:rPr>
                <w:rFonts w:hAnsi="Calibri"/>
                <w:color w:val="000000"/>
                <w:sz w:val="23"/>
                <w:szCs w:val="23"/>
                <w:lang w:val="en-US" w:bidi="ar-SA"/>
              </w:rPr>
              <w:t>总监理工程师：</w:t>
            </w:r>
          </w:p>
          <w:p w14:paraId="27114402">
            <w:pPr>
              <w:pStyle w:val="7"/>
              <w:jc w:val="both"/>
              <w:rPr>
                <w:rFonts w:hAnsi="Calibri"/>
                <w:color w:val="000000"/>
                <w:sz w:val="23"/>
                <w:szCs w:val="23"/>
                <w:lang w:val="en-US" w:bidi="ar-SA"/>
              </w:rPr>
            </w:pPr>
          </w:p>
          <w:p w14:paraId="2BB319BB">
            <w:pPr>
              <w:pStyle w:val="7"/>
              <w:jc w:val="both"/>
              <w:rPr>
                <w:rFonts w:hAnsi="Calibri"/>
                <w:color w:val="000000"/>
                <w:sz w:val="23"/>
                <w:szCs w:val="23"/>
                <w:lang w:val="en-US" w:bidi="ar-SA"/>
              </w:rPr>
            </w:pPr>
          </w:p>
          <w:p w14:paraId="36E0E0FB">
            <w:pPr>
              <w:pStyle w:val="7"/>
              <w:jc w:val="both"/>
              <w:rPr>
                <w:rFonts w:hAnsi="Calibri"/>
                <w:color w:val="000000"/>
                <w:sz w:val="23"/>
                <w:szCs w:val="23"/>
                <w:lang w:val="en-US" w:bidi="ar-SA"/>
              </w:rPr>
            </w:pPr>
            <w:r>
              <w:rPr>
                <w:rFonts w:hAnsi="Calibri"/>
                <w:color w:val="000000"/>
                <w:sz w:val="23"/>
                <w:szCs w:val="23"/>
                <w:lang w:val="en-US" w:bidi="ar-SA"/>
              </w:rPr>
              <w:t>验收人（专业监理工程师）：</w:t>
            </w:r>
          </w:p>
          <w:p w14:paraId="4261EB0B">
            <w:pPr>
              <w:pStyle w:val="7"/>
              <w:jc w:val="both"/>
              <w:rPr>
                <w:rFonts w:hAnsi="Calibri"/>
                <w:color w:val="000000"/>
                <w:sz w:val="23"/>
                <w:szCs w:val="23"/>
                <w:lang w:val="en-US" w:bidi="ar-SA"/>
              </w:rPr>
            </w:pPr>
          </w:p>
          <w:p w14:paraId="4CB2C77A">
            <w:pPr>
              <w:pStyle w:val="7"/>
              <w:jc w:val="both"/>
              <w:rPr>
                <w:rFonts w:hint="eastAsia" w:hAnsi="Calibri"/>
                <w:color w:val="000000"/>
                <w:sz w:val="23"/>
                <w:szCs w:val="23"/>
                <w:lang w:val="en-US" w:bidi="ar-SA"/>
              </w:rPr>
            </w:pPr>
          </w:p>
          <w:p w14:paraId="25C03F8A">
            <w:pPr>
              <w:pStyle w:val="7"/>
              <w:ind w:firstLine="230" w:firstLineChars="100"/>
              <w:jc w:val="both"/>
              <w:rPr>
                <w:rFonts w:hAnsi="Calibri"/>
                <w:color w:val="000000"/>
                <w:sz w:val="23"/>
                <w:szCs w:val="23"/>
                <w:lang w:val="en-US" w:bidi="ar-SA"/>
              </w:rPr>
            </w:pPr>
            <w:r>
              <w:rPr>
                <w:rFonts w:hAnsi="Calibri"/>
                <w:color w:val="000000"/>
                <w:sz w:val="23"/>
                <w:szCs w:val="23"/>
                <w:lang w:val="en-US" w:bidi="ar-SA"/>
              </w:rPr>
              <w:t>（单位公章）</w:t>
            </w:r>
          </w:p>
          <w:p w14:paraId="2F57EAA6">
            <w:pPr>
              <w:pStyle w:val="7"/>
              <w:jc w:val="both"/>
              <w:rPr>
                <w:rFonts w:hAnsi="Calibri"/>
                <w:color w:val="000000"/>
                <w:sz w:val="23"/>
                <w:szCs w:val="23"/>
                <w:lang w:val="en-US" w:bidi="ar-SA"/>
              </w:rPr>
            </w:pPr>
          </w:p>
          <w:p w14:paraId="156B5152">
            <w:pPr>
              <w:pStyle w:val="7"/>
              <w:ind w:firstLine="690" w:firstLineChars="3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月  日</w:t>
            </w:r>
          </w:p>
        </w:tc>
        <w:tc>
          <w:tcPr>
            <w:tcW w:w="2378" w:type="dxa"/>
            <w:gridSpan w:val="2"/>
            <w:vMerge w:val="restart"/>
            <w:noWrap w:val="0"/>
            <w:vAlign w:val="top"/>
          </w:tcPr>
          <w:p w14:paraId="6D627FE7">
            <w:pPr>
              <w:pStyle w:val="7"/>
              <w:jc w:val="both"/>
              <w:rPr>
                <w:rFonts w:hAnsi="Calibri"/>
                <w:color w:val="000000"/>
                <w:sz w:val="23"/>
                <w:szCs w:val="23"/>
                <w:lang w:val="en-US" w:bidi="ar-SA"/>
              </w:rPr>
            </w:pPr>
            <w:r>
              <w:rPr>
                <w:rFonts w:hAnsi="Calibri"/>
                <w:color w:val="000000"/>
                <w:sz w:val="23"/>
                <w:szCs w:val="23"/>
                <w:lang w:val="en-US" w:bidi="ar-SA"/>
              </w:rPr>
              <w:t>项目负责人（项目经理）：</w:t>
            </w:r>
          </w:p>
          <w:p w14:paraId="549D8D2C">
            <w:pPr>
              <w:pStyle w:val="7"/>
              <w:jc w:val="both"/>
              <w:rPr>
                <w:rFonts w:hAnsi="Calibri"/>
                <w:color w:val="000000"/>
                <w:sz w:val="23"/>
                <w:szCs w:val="23"/>
                <w:lang w:val="en-US" w:bidi="ar-SA"/>
              </w:rPr>
            </w:pPr>
          </w:p>
          <w:p w14:paraId="7A7A60BB">
            <w:pPr>
              <w:pStyle w:val="7"/>
              <w:jc w:val="both"/>
              <w:rPr>
                <w:rFonts w:hAnsi="Calibri"/>
                <w:color w:val="000000"/>
                <w:sz w:val="23"/>
                <w:szCs w:val="23"/>
                <w:lang w:val="en-US" w:bidi="ar-SA"/>
              </w:rPr>
            </w:pPr>
            <w:r>
              <w:rPr>
                <w:rFonts w:hAnsi="Calibri"/>
                <w:color w:val="000000"/>
                <w:sz w:val="23"/>
                <w:szCs w:val="23"/>
                <w:lang w:val="en-US" w:bidi="ar-SA"/>
              </w:rPr>
              <w:t>项目技术负责人：</w:t>
            </w:r>
          </w:p>
          <w:p w14:paraId="10552DAF">
            <w:pPr>
              <w:pStyle w:val="7"/>
              <w:jc w:val="both"/>
              <w:rPr>
                <w:rFonts w:hAnsi="Calibri"/>
                <w:color w:val="000000"/>
                <w:sz w:val="23"/>
                <w:szCs w:val="23"/>
                <w:lang w:val="en-US" w:bidi="ar-SA"/>
              </w:rPr>
            </w:pPr>
            <w:r>
              <w:rPr>
                <w:rFonts w:hAnsi="Calibri"/>
                <w:color w:val="000000"/>
                <w:sz w:val="23"/>
                <w:szCs w:val="23"/>
                <w:lang w:val="en-US" w:bidi="ar-SA"/>
              </w:rPr>
              <w:t>验收人（质量员）：</w:t>
            </w:r>
          </w:p>
          <w:p w14:paraId="5F7BA9D4">
            <w:pPr>
              <w:pStyle w:val="7"/>
              <w:jc w:val="both"/>
              <w:rPr>
                <w:rFonts w:hAnsi="Calibri"/>
                <w:color w:val="000000"/>
                <w:sz w:val="23"/>
                <w:szCs w:val="23"/>
                <w:lang w:val="en-US" w:bidi="ar-SA"/>
              </w:rPr>
            </w:pPr>
          </w:p>
          <w:p w14:paraId="36509AFE">
            <w:pPr>
              <w:pStyle w:val="7"/>
              <w:jc w:val="both"/>
              <w:rPr>
                <w:rFonts w:hAnsi="Calibri"/>
                <w:color w:val="000000"/>
                <w:sz w:val="23"/>
                <w:szCs w:val="23"/>
                <w:lang w:val="en-US" w:bidi="ar-SA"/>
              </w:rPr>
            </w:pPr>
          </w:p>
          <w:p w14:paraId="1BD103E7">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78D7DABD">
            <w:pPr>
              <w:pStyle w:val="7"/>
              <w:jc w:val="both"/>
              <w:rPr>
                <w:rFonts w:hAnsi="Calibri"/>
                <w:color w:val="000000"/>
                <w:sz w:val="23"/>
                <w:szCs w:val="23"/>
                <w:lang w:val="en-US" w:bidi="ar-SA"/>
              </w:rPr>
            </w:pPr>
          </w:p>
          <w:p w14:paraId="2D26ABA9">
            <w:pPr>
              <w:pStyle w:val="7"/>
              <w:tabs>
                <w:tab w:val="left" w:pos="1643"/>
              </w:tabs>
              <w:ind w:firstLine="1150" w:firstLineChars="5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c>
          <w:tcPr>
            <w:tcW w:w="2805" w:type="dxa"/>
            <w:gridSpan w:val="2"/>
            <w:noWrap w:val="0"/>
            <w:vAlign w:val="top"/>
          </w:tcPr>
          <w:p w14:paraId="21719066">
            <w:pPr>
              <w:pStyle w:val="7"/>
              <w:jc w:val="both"/>
              <w:rPr>
                <w:rFonts w:hAnsi="Calibri"/>
                <w:color w:val="000000"/>
                <w:sz w:val="23"/>
                <w:szCs w:val="23"/>
                <w:lang w:val="en-US" w:bidi="ar-SA"/>
              </w:rPr>
            </w:pPr>
            <w:r>
              <w:rPr>
                <w:rFonts w:hAnsi="Calibri"/>
                <w:color w:val="000000"/>
                <w:sz w:val="23"/>
                <w:szCs w:val="23"/>
                <w:lang w:val="en-US" w:bidi="ar-SA"/>
              </w:rPr>
              <w:t>项目负责人（项目经理）：</w:t>
            </w:r>
          </w:p>
          <w:p w14:paraId="0C4DCBE5">
            <w:pPr>
              <w:pStyle w:val="7"/>
              <w:jc w:val="both"/>
              <w:rPr>
                <w:rFonts w:hAnsi="Calibri"/>
                <w:color w:val="000000"/>
                <w:sz w:val="23"/>
                <w:szCs w:val="23"/>
                <w:lang w:val="en-US" w:bidi="ar-SA"/>
              </w:rPr>
            </w:pPr>
            <w:r>
              <w:rPr>
                <w:rFonts w:hAnsi="Calibri"/>
                <w:color w:val="000000"/>
                <w:sz w:val="23"/>
                <w:szCs w:val="23"/>
                <w:lang w:val="en-US" w:bidi="ar-SA"/>
              </w:rPr>
              <w:t>验收人（质量员）：</w:t>
            </w:r>
          </w:p>
          <w:p w14:paraId="337F3CD0">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48F8EEE4">
            <w:pPr>
              <w:pStyle w:val="7"/>
              <w:tabs>
                <w:tab w:val="left" w:pos="1675"/>
                <w:tab w:val="left" w:pos="2095"/>
              </w:tabs>
              <w:ind w:firstLine="1150" w:firstLineChars="5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  日</w:t>
            </w:r>
          </w:p>
        </w:tc>
      </w:tr>
      <w:tr w14:paraId="35F92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2199" w:type="dxa"/>
            <w:gridSpan w:val="4"/>
            <w:vMerge w:val="continue"/>
            <w:tcBorders>
              <w:top w:val="nil"/>
            </w:tcBorders>
            <w:noWrap w:val="0"/>
            <w:vAlign w:val="top"/>
          </w:tcPr>
          <w:p w14:paraId="32578594">
            <w:pPr>
              <w:autoSpaceDE w:val="0"/>
              <w:autoSpaceDN w:val="0"/>
              <w:rPr>
                <w:rFonts w:ascii="仿宋" w:hAnsi="Calibri" w:eastAsia="仿宋" w:cs="仿宋"/>
                <w:color w:val="000000"/>
                <w:kern w:val="0"/>
                <w:sz w:val="23"/>
                <w:szCs w:val="23"/>
              </w:rPr>
            </w:pPr>
          </w:p>
        </w:tc>
        <w:tc>
          <w:tcPr>
            <w:tcW w:w="1903" w:type="dxa"/>
            <w:vMerge w:val="continue"/>
            <w:tcBorders>
              <w:top w:val="nil"/>
            </w:tcBorders>
            <w:noWrap w:val="0"/>
            <w:vAlign w:val="top"/>
          </w:tcPr>
          <w:p w14:paraId="4A08D49F">
            <w:pPr>
              <w:autoSpaceDE w:val="0"/>
              <w:autoSpaceDN w:val="0"/>
              <w:rPr>
                <w:rFonts w:ascii="仿宋" w:hAnsi="Calibri" w:eastAsia="仿宋" w:cs="仿宋"/>
                <w:color w:val="000000"/>
                <w:kern w:val="0"/>
                <w:sz w:val="23"/>
                <w:szCs w:val="23"/>
              </w:rPr>
            </w:pPr>
          </w:p>
        </w:tc>
        <w:tc>
          <w:tcPr>
            <w:tcW w:w="2378" w:type="dxa"/>
            <w:gridSpan w:val="2"/>
            <w:vMerge w:val="continue"/>
            <w:tcBorders>
              <w:top w:val="nil"/>
            </w:tcBorders>
            <w:noWrap w:val="0"/>
            <w:vAlign w:val="top"/>
          </w:tcPr>
          <w:p w14:paraId="401465CE">
            <w:pPr>
              <w:autoSpaceDE w:val="0"/>
              <w:autoSpaceDN w:val="0"/>
              <w:rPr>
                <w:rFonts w:ascii="仿宋" w:hAnsi="Calibri" w:eastAsia="仿宋" w:cs="仿宋"/>
                <w:color w:val="000000"/>
                <w:kern w:val="0"/>
                <w:sz w:val="23"/>
                <w:szCs w:val="23"/>
              </w:rPr>
            </w:pPr>
          </w:p>
        </w:tc>
        <w:tc>
          <w:tcPr>
            <w:tcW w:w="2805" w:type="dxa"/>
            <w:gridSpan w:val="2"/>
            <w:noWrap w:val="0"/>
            <w:vAlign w:val="center"/>
          </w:tcPr>
          <w:p w14:paraId="28C38D2D">
            <w:pPr>
              <w:pStyle w:val="7"/>
              <w:jc w:val="center"/>
              <w:rPr>
                <w:rFonts w:hAnsi="Calibri"/>
                <w:color w:val="000000"/>
                <w:sz w:val="23"/>
                <w:szCs w:val="23"/>
                <w:lang w:val="en-US" w:bidi="ar-SA"/>
              </w:rPr>
            </w:pPr>
            <w:r>
              <w:rPr>
                <w:rFonts w:hAnsi="Calibri"/>
                <w:color w:val="000000"/>
                <w:sz w:val="23"/>
                <w:szCs w:val="23"/>
                <w:lang w:val="en-US" w:bidi="ar-SA"/>
              </w:rPr>
              <w:t>物业公司</w:t>
            </w:r>
            <w:r>
              <w:rPr>
                <w:rFonts w:hint="eastAsia" w:hAnsi="Calibri"/>
                <w:color w:val="000000"/>
                <w:sz w:val="23"/>
                <w:szCs w:val="23"/>
                <w:lang w:val="en-US" w:bidi="ar-SA"/>
              </w:rPr>
              <w:t>（</w:t>
            </w:r>
            <w:r>
              <w:rPr>
                <w:rFonts w:hAnsi="Calibri"/>
                <w:color w:val="000000"/>
                <w:sz w:val="23"/>
                <w:szCs w:val="23"/>
                <w:lang w:val="en-US" w:bidi="ar-SA"/>
              </w:rPr>
              <w:t>如选定</w:t>
            </w:r>
            <w:r>
              <w:rPr>
                <w:rFonts w:hint="eastAsia" w:hAnsi="Calibri"/>
                <w:color w:val="000000"/>
                <w:sz w:val="23"/>
                <w:szCs w:val="23"/>
                <w:lang w:val="en-US" w:bidi="ar-SA"/>
              </w:rPr>
              <w:t>）</w:t>
            </w:r>
          </w:p>
        </w:tc>
      </w:tr>
      <w:tr w14:paraId="24760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1" w:hRule="atLeast"/>
        </w:trPr>
        <w:tc>
          <w:tcPr>
            <w:tcW w:w="2199" w:type="dxa"/>
            <w:gridSpan w:val="4"/>
            <w:vMerge w:val="continue"/>
            <w:tcBorders>
              <w:top w:val="nil"/>
            </w:tcBorders>
            <w:noWrap w:val="0"/>
            <w:vAlign w:val="top"/>
          </w:tcPr>
          <w:p w14:paraId="1628BC22">
            <w:pPr>
              <w:autoSpaceDE w:val="0"/>
              <w:autoSpaceDN w:val="0"/>
              <w:rPr>
                <w:rFonts w:ascii="仿宋" w:hAnsi="Calibri" w:eastAsia="仿宋" w:cs="仿宋"/>
                <w:color w:val="000000"/>
                <w:kern w:val="0"/>
                <w:sz w:val="23"/>
                <w:szCs w:val="23"/>
              </w:rPr>
            </w:pPr>
          </w:p>
        </w:tc>
        <w:tc>
          <w:tcPr>
            <w:tcW w:w="1903" w:type="dxa"/>
            <w:vMerge w:val="continue"/>
            <w:tcBorders>
              <w:top w:val="nil"/>
            </w:tcBorders>
            <w:noWrap w:val="0"/>
            <w:vAlign w:val="top"/>
          </w:tcPr>
          <w:p w14:paraId="3B72FFBA">
            <w:pPr>
              <w:autoSpaceDE w:val="0"/>
              <w:autoSpaceDN w:val="0"/>
              <w:rPr>
                <w:rFonts w:ascii="仿宋" w:hAnsi="Calibri" w:eastAsia="仿宋" w:cs="仿宋"/>
                <w:color w:val="000000"/>
                <w:kern w:val="0"/>
                <w:sz w:val="23"/>
                <w:szCs w:val="23"/>
              </w:rPr>
            </w:pPr>
          </w:p>
        </w:tc>
        <w:tc>
          <w:tcPr>
            <w:tcW w:w="2378" w:type="dxa"/>
            <w:gridSpan w:val="2"/>
            <w:vMerge w:val="continue"/>
            <w:tcBorders>
              <w:top w:val="nil"/>
            </w:tcBorders>
            <w:noWrap w:val="0"/>
            <w:vAlign w:val="top"/>
          </w:tcPr>
          <w:p w14:paraId="231952BB">
            <w:pPr>
              <w:autoSpaceDE w:val="0"/>
              <w:autoSpaceDN w:val="0"/>
              <w:rPr>
                <w:rFonts w:ascii="仿宋" w:hAnsi="Calibri" w:eastAsia="仿宋" w:cs="仿宋"/>
                <w:color w:val="000000"/>
                <w:kern w:val="0"/>
                <w:sz w:val="23"/>
                <w:szCs w:val="23"/>
              </w:rPr>
            </w:pPr>
          </w:p>
        </w:tc>
        <w:tc>
          <w:tcPr>
            <w:tcW w:w="2805" w:type="dxa"/>
            <w:gridSpan w:val="2"/>
            <w:noWrap w:val="0"/>
            <w:vAlign w:val="top"/>
          </w:tcPr>
          <w:p w14:paraId="6D204491">
            <w:pPr>
              <w:pStyle w:val="7"/>
              <w:jc w:val="both"/>
              <w:rPr>
                <w:rFonts w:hAnsi="Calibri"/>
                <w:color w:val="000000"/>
                <w:sz w:val="23"/>
                <w:szCs w:val="23"/>
                <w:lang w:val="en-US" w:bidi="ar-SA"/>
              </w:rPr>
            </w:pPr>
            <w:r>
              <w:rPr>
                <w:rFonts w:hAnsi="Calibri"/>
                <w:color w:val="000000"/>
                <w:sz w:val="23"/>
                <w:szCs w:val="23"/>
                <w:lang w:val="en-US" w:bidi="ar-SA"/>
              </w:rPr>
              <w:t>工程部门负责人：</w:t>
            </w:r>
          </w:p>
          <w:p w14:paraId="6E04BC55">
            <w:pPr>
              <w:pStyle w:val="7"/>
              <w:jc w:val="both"/>
              <w:rPr>
                <w:rFonts w:hAnsi="Calibri"/>
                <w:color w:val="000000"/>
                <w:sz w:val="23"/>
                <w:szCs w:val="23"/>
                <w:lang w:val="en-US" w:bidi="ar-SA"/>
              </w:rPr>
            </w:pPr>
            <w:r>
              <w:rPr>
                <w:rFonts w:hAnsi="Calibri"/>
                <w:color w:val="000000"/>
                <w:sz w:val="23"/>
                <w:szCs w:val="23"/>
                <w:lang w:val="en-US" w:bidi="ar-SA"/>
              </w:rPr>
              <w:t>验收人：</w:t>
            </w:r>
          </w:p>
          <w:p w14:paraId="58EF8400">
            <w:pPr>
              <w:pStyle w:val="7"/>
              <w:ind w:firstLine="460" w:firstLineChars="200"/>
              <w:jc w:val="both"/>
              <w:rPr>
                <w:rFonts w:hAnsi="Calibri"/>
                <w:color w:val="000000"/>
                <w:sz w:val="23"/>
                <w:szCs w:val="23"/>
                <w:lang w:val="en-US" w:bidi="ar-SA"/>
              </w:rPr>
            </w:pPr>
            <w:r>
              <w:rPr>
                <w:rFonts w:hAnsi="Calibri"/>
                <w:color w:val="000000"/>
                <w:sz w:val="23"/>
                <w:szCs w:val="23"/>
                <w:lang w:val="en-US" w:bidi="ar-SA"/>
              </w:rPr>
              <w:t>（单位公章）</w:t>
            </w:r>
          </w:p>
          <w:p w14:paraId="4AF8E73D">
            <w:pPr>
              <w:pStyle w:val="7"/>
              <w:ind w:firstLine="1150" w:firstLineChars="500"/>
              <w:jc w:val="both"/>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r>
    </w:tbl>
    <w:p w14:paraId="4AB6424C">
      <w:pPr>
        <w:spacing w:before="13" w:line="249" w:lineRule="auto"/>
        <w:ind w:left="1118" w:right="869"/>
        <w:rPr>
          <w:rFonts w:ascii="仿宋" w:hAnsi="Calibri" w:eastAsia="仿宋" w:cs="仿宋"/>
          <w:color w:val="000000"/>
          <w:kern w:val="0"/>
          <w:sz w:val="23"/>
          <w:szCs w:val="23"/>
        </w:rPr>
      </w:pPr>
      <w:r>
        <w:rPr>
          <w:rFonts w:ascii="仿宋" w:hAnsi="Calibri" w:eastAsia="仿宋" w:cs="仿宋"/>
          <w:color w:val="000000"/>
          <w:kern w:val="0"/>
          <w:sz w:val="23"/>
          <w:szCs w:val="23"/>
        </w:rPr>
        <w:t>注：1.公共部位检查单元划分：每个单元的外墙为一个检查单元；各单元每层楼（电）梯及上下梯段、通道（平台）为一个检查单元；地下室（地下车库等大空间的除外）每个单元或各个分隔空间为一个检查单元。</w:t>
      </w:r>
    </w:p>
    <w:p w14:paraId="51632F6D">
      <w:pPr>
        <w:spacing w:before="34"/>
        <w:ind w:left="1540"/>
        <w:rPr>
          <w:rFonts w:ascii="仿宋" w:hAnsi="Calibri" w:eastAsia="仿宋" w:cs="仿宋"/>
          <w:color w:val="000000"/>
          <w:kern w:val="0"/>
          <w:sz w:val="23"/>
          <w:szCs w:val="23"/>
        </w:rPr>
      </w:pPr>
      <w:r>
        <w:rPr>
          <w:rFonts w:ascii="仿宋" w:hAnsi="Calibri" w:eastAsia="仿宋" w:cs="仿宋"/>
          <w:color w:val="000000"/>
          <w:kern w:val="0"/>
          <w:sz w:val="23"/>
          <w:szCs w:val="23"/>
        </w:rPr>
        <w:t>2</w:t>
      </w:r>
      <w:r>
        <w:rPr>
          <w:rFonts w:hint="eastAsia" w:ascii="仿宋" w:hAnsi="Calibri" w:eastAsia="仿宋" w:cs="仿宋"/>
          <w:color w:val="000000"/>
          <w:kern w:val="0"/>
          <w:sz w:val="23"/>
          <w:szCs w:val="23"/>
        </w:rPr>
        <w:t>.</w:t>
      </w:r>
      <w:r>
        <w:rPr>
          <w:rFonts w:ascii="仿宋" w:hAnsi="Calibri" w:eastAsia="仿宋" w:cs="仿宋"/>
          <w:color w:val="000000"/>
          <w:kern w:val="0"/>
          <w:sz w:val="23"/>
          <w:szCs w:val="23"/>
        </w:rPr>
        <w:t>此表以上参加分户验收单位各一份，并在本幢楼内公共部位显著位置粘贴一份。</w:t>
      </w:r>
    </w:p>
    <w:p w14:paraId="606D7435">
      <w:pPr>
        <w:spacing w:before="34"/>
        <w:ind w:left="1540"/>
        <w:rPr>
          <w:rFonts w:ascii="仿宋" w:hAnsi="Calibri" w:eastAsia="仿宋" w:cs="仿宋"/>
          <w:color w:val="000000"/>
          <w:kern w:val="0"/>
          <w:sz w:val="23"/>
          <w:szCs w:val="23"/>
        </w:rPr>
        <w:sectPr>
          <w:pgSz w:w="11906" w:h="16838"/>
          <w:pgMar w:top="720" w:right="720" w:bottom="720" w:left="720" w:header="851" w:footer="567" w:gutter="0"/>
          <w:cols w:space="720" w:num="1"/>
          <w:docGrid w:type="lines" w:linePitch="312" w:charSpace="0"/>
        </w:sectPr>
      </w:pPr>
      <w:r>
        <w:rPr>
          <w:rFonts w:hint="eastAsia" w:ascii="仿宋" w:hAnsi="Calibri" w:eastAsia="仿宋" w:cs="仿宋"/>
          <w:color w:val="000000"/>
          <w:kern w:val="0"/>
          <w:sz w:val="23"/>
          <w:szCs w:val="23"/>
        </w:rPr>
        <w:t>3</w:t>
      </w:r>
      <w:r>
        <w:rPr>
          <w:rFonts w:ascii="仿宋" w:hAnsi="Calibri" w:eastAsia="仿宋" w:cs="仿宋"/>
          <w:color w:val="000000"/>
          <w:kern w:val="0"/>
          <w:sz w:val="23"/>
          <w:szCs w:val="23"/>
        </w:rPr>
        <w:t>.项目经理、总监理工程师需签字并加盖个人注册执业印章。</w:t>
      </w:r>
    </w:p>
    <w:p w14:paraId="69C9E78A">
      <w:pPr>
        <w:pStyle w:val="2"/>
        <w:spacing w:before="53" w:line="326" w:lineRule="exact"/>
        <w:rPr>
          <w:rFonts w:hint="eastAsia" w:ascii="黑体" w:hAnsi="黑体" w:eastAsia="黑体" w:cs="黑体"/>
        </w:rPr>
      </w:pPr>
      <w:r>
        <w:rPr>
          <w:rFonts w:hint="eastAsia" w:ascii="黑体" w:hAnsi="黑体" w:eastAsia="黑体" w:cs="黑体"/>
        </w:rPr>
        <w:t>附件6</w:t>
      </w:r>
    </w:p>
    <w:p w14:paraId="1D5CFA55">
      <w:pPr>
        <w:pStyle w:val="2"/>
        <w:spacing w:before="53" w:line="326" w:lineRule="exact"/>
        <w:ind w:left="1118"/>
        <w:jc w:val="center"/>
        <w:rPr>
          <w:rFonts w:ascii="华文中宋" w:hAnsi="华文中宋" w:eastAsia="华文中宋"/>
          <w:b/>
          <w:bCs/>
          <w:sz w:val="36"/>
          <w:szCs w:val="36"/>
        </w:rPr>
      </w:pPr>
      <w:r>
        <w:rPr>
          <w:rFonts w:ascii="华文中宋" w:hAnsi="华文中宋" w:eastAsia="华文中宋"/>
          <w:b/>
          <w:bCs/>
          <w:sz w:val="36"/>
          <w:szCs w:val="36"/>
        </w:rPr>
        <w:t>住宅工程质量分户验收汇总表</w:t>
      </w:r>
    </w:p>
    <w:p w14:paraId="4C334C6B">
      <w:pPr>
        <w:tabs>
          <w:tab w:val="left" w:pos="2677"/>
          <w:tab w:val="left" w:pos="3278"/>
          <w:tab w:val="left" w:pos="3998"/>
          <w:tab w:val="left" w:pos="7118"/>
          <w:tab w:val="left" w:pos="7598"/>
          <w:tab w:val="left" w:pos="8559"/>
        </w:tabs>
        <w:spacing w:before="145" w:after="14"/>
        <w:ind w:left="1118"/>
        <w:rPr>
          <w:rFonts w:ascii="仿宋" w:hAnsi="Calibri" w:eastAsia="仿宋" w:cs="仿宋"/>
          <w:color w:val="000000"/>
          <w:kern w:val="0"/>
          <w:sz w:val="23"/>
          <w:szCs w:val="23"/>
        </w:rPr>
      </w:pPr>
      <w:r>
        <w:rPr>
          <w:rFonts w:ascii="仿宋" w:hAnsi="Calibri" w:eastAsia="仿宋" w:cs="仿宋"/>
          <w:color w:val="000000"/>
          <w:kern w:val="0"/>
          <w:sz w:val="23"/>
          <w:szCs w:val="23"/>
        </w:rPr>
        <w:t>填表日期：</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年</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月</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日</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共</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页</w:t>
      </w:r>
      <w:r>
        <w:rPr>
          <w:rFonts w:hint="eastAsia" w:ascii="仿宋" w:hAnsi="Calibri" w:eastAsia="仿宋" w:cs="仿宋"/>
          <w:color w:val="000000"/>
          <w:kern w:val="0"/>
          <w:sz w:val="23"/>
          <w:szCs w:val="23"/>
        </w:rPr>
        <w:t>，</w:t>
      </w:r>
      <w:r>
        <w:rPr>
          <w:rFonts w:ascii="仿宋" w:hAnsi="Calibri" w:eastAsia="仿宋" w:cs="仿宋"/>
          <w:color w:val="000000"/>
          <w:kern w:val="0"/>
          <w:sz w:val="23"/>
          <w:szCs w:val="23"/>
        </w:rPr>
        <w:t>第</w:t>
      </w:r>
      <w:r>
        <w:rPr>
          <w:rFonts w:hint="eastAsia" w:ascii="仿宋" w:hAnsi="Calibri" w:eastAsia="仿宋" w:cs="仿宋"/>
          <w:color w:val="000000"/>
          <w:kern w:val="0"/>
          <w:sz w:val="23"/>
          <w:szCs w:val="23"/>
        </w:rPr>
        <w:t xml:space="preserve"> </w:t>
      </w:r>
      <w:r>
        <w:rPr>
          <w:rFonts w:ascii="仿宋" w:hAnsi="Calibri" w:eastAsia="仿宋" w:cs="仿宋"/>
          <w:color w:val="000000"/>
          <w:kern w:val="0"/>
          <w:sz w:val="23"/>
          <w:szCs w:val="23"/>
        </w:rPr>
        <w:t xml:space="preserve"> 页</w:t>
      </w:r>
    </w:p>
    <w:tbl>
      <w:tblPr>
        <w:tblStyle w:val="5"/>
        <w:tblW w:w="0" w:type="auto"/>
        <w:tblInd w:w="6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7"/>
        <w:gridCol w:w="1436"/>
        <w:gridCol w:w="1003"/>
        <w:gridCol w:w="1149"/>
        <w:gridCol w:w="143"/>
        <w:gridCol w:w="1737"/>
        <w:gridCol w:w="268"/>
        <w:gridCol w:w="761"/>
        <w:gridCol w:w="1591"/>
      </w:tblGrid>
      <w:tr w14:paraId="44CD3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197" w:type="dxa"/>
            <w:noWrap w:val="0"/>
            <w:vAlign w:val="center"/>
          </w:tcPr>
          <w:p w14:paraId="7DA55B2C">
            <w:pPr>
              <w:pStyle w:val="7"/>
              <w:spacing w:line="235" w:lineRule="auto"/>
              <w:ind w:left="172" w:right="163"/>
              <w:jc w:val="center"/>
              <w:rPr>
                <w:rFonts w:hAnsi="Calibri"/>
                <w:color w:val="000000"/>
                <w:sz w:val="23"/>
                <w:szCs w:val="23"/>
                <w:lang w:val="en-US" w:bidi="ar-SA"/>
              </w:rPr>
            </w:pPr>
            <w:r>
              <w:rPr>
                <w:rFonts w:hAnsi="Calibri"/>
                <w:color w:val="000000"/>
                <w:sz w:val="23"/>
                <w:szCs w:val="23"/>
                <w:lang w:val="en-US" w:bidi="ar-SA"/>
              </w:rPr>
              <w:t>工程</w:t>
            </w:r>
          </w:p>
          <w:p w14:paraId="2A515691">
            <w:pPr>
              <w:pStyle w:val="7"/>
              <w:spacing w:line="235" w:lineRule="auto"/>
              <w:ind w:left="172" w:right="163"/>
              <w:jc w:val="center"/>
              <w:rPr>
                <w:rFonts w:hAnsi="Calibri"/>
                <w:color w:val="000000"/>
                <w:sz w:val="23"/>
                <w:szCs w:val="23"/>
                <w:lang w:val="en-US" w:bidi="ar-SA"/>
              </w:rPr>
            </w:pPr>
            <w:r>
              <w:rPr>
                <w:rFonts w:hAnsi="Calibri"/>
                <w:color w:val="000000"/>
                <w:sz w:val="23"/>
                <w:szCs w:val="23"/>
                <w:lang w:val="en-US" w:bidi="ar-SA"/>
              </w:rPr>
              <w:t>名称</w:t>
            </w:r>
          </w:p>
        </w:tc>
        <w:tc>
          <w:tcPr>
            <w:tcW w:w="2439" w:type="dxa"/>
            <w:gridSpan w:val="2"/>
            <w:noWrap w:val="0"/>
            <w:vAlign w:val="center"/>
          </w:tcPr>
          <w:p w14:paraId="6503B4B7">
            <w:pPr>
              <w:pStyle w:val="7"/>
              <w:jc w:val="center"/>
              <w:rPr>
                <w:rFonts w:hAnsi="Calibri"/>
                <w:color w:val="000000"/>
                <w:sz w:val="23"/>
                <w:szCs w:val="23"/>
                <w:lang w:val="en-US" w:bidi="ar-SA"/>
              </w:rPr>
            </w:pPr>
          </w:p>
        </w:tc>
        <w:tc>
          <w:tcPr>
            <w:tcW w:w="1292" w:type="dxa"/>
            <w:gridSpan w:val="2"/>
            <w:noWrap w:val="0"/>
            <w:vAlign w:val="center"/>
          </w:tcPr>
          <w:p w14:paraId="20CEE654">
            <w:pPr>
              <w:pStyle w:val="7"/>
              <w:spacing w:line="187" w:lineRule="auto"/>
              <w:rPr>
                <w:rFonts w:hAnsi="Calibri"/>
                <w:color w:val="000000"/>
                <w:sz w:val="23"/>
                <w:szCs w:val="23"/>
                <w:lang w:val="en-US" w:bidi="ar-SA"/>
              </w:rPr>
            </w:pPr>
            <w:r>
              <w:rPr>
                <w:rFonts w:hAnsi="Calibri"/>
                <w:color w:val="000000"/>
                <w:sz w:val="23"/>
                <w:szCs w:val="23"/>
                <w:u w:val="single"/>
                <w:lang w:val="en-US" w:bidi="ar-SA"/>
              </w:rPr>
              <w:t xml:space="preserve">        </w:t>
            </w:r>
            <w:r>
              <w:rPr>
                <w:rFonts w:hAnsi="Calibri"/>
                <w:color w:val="000000"/>
                <w:sz w:val="23"/>
                <w:szCs w:val="23"/>
                <w:lang w:val="en-US" w:bidi="ar-SA"/>
              </w:rPr>
              <w:t>楼结构形式及层数</w:t>
            </w:r>
          </w:p>
        </w:tc>
        <w:tc>
          <w:tcPr>
            <w:tcW w:w="1737" w:type="dxa"/>
            <w:noWrap w:val="0"/>
            <w:vAlign w:val="center"/>
          </w:tcPr>
          <w:p w14:paraId="686F87A5">
            <w:pPr>
              <w:pStyle w:val="7"/>
              <w:jc w:val="center"/>
              <w:rPr>
                <w:rFonts w:hAnsi="Calibri"/>
                <w:color w:val="000000"/>
                <w:sz w:val="23"/>
                <w:szCs w:val="23"/>
                <w:lang w:val="en-US" w:bidi="ar-SA"/>
              </w:rPr>
            </w:pPr>
          </w:p>
        </w:tc>
        <w:tc>
          <w:tcPr>
            <w:tcW w:w="1029" w:type="dxa"/>
            <w:gridSpan w:val="2"/>
            <w:noWrap w:val="0"/>
            <w:vAlign w:val="center"/>
          </w:tcPr>
          <w:p w14:paraId="02DA6D10">
            <w:pPr>
              <w:pStyle w:val="7"/>
              <w:jc w:val="center"/>
              <w:rPr>
                <w:rFonts w:hAnsi="Calibri"/>
                <w:color w:val="000000"/>
                <w:sz w:val="23"/>
                <w:szCs w:val="23"/>
                <w:lang w:val="en-US" w:bidi="ar-SA"/>
              </w:rPr>
            </w:pPr>
            <w:r>
              <w:rPr>
                <w:rFonts w:hAnsi="Calibri"/>
                <w:color w:val="000000"/>
                <w:sz w:val="23"/>
                <w:szCs w:val="23"/>
                <w:lang w:val="en-US" w:bidi="ar-SA"/>
              </w:rPr>
              <w:t>面积</w:t>
            </w:r>
          </w:p>
        </w:tc>
        <w:tc>
          <w:tcPr>
            <w:tcW w:w="1591" w:type="dxa"/>
            <w:noWrap w:val="0"/>
            <w:vAlign w:val="center"/>
          </w:tcPr>
          <w:p w14:paraId="4B5B3132">
            <w:pPr>
              <w:pStyle w:val="7"/>
              <w:ind w:right="91"/>
              <w:jc w:val="right"/>
              <w:rPr>
                <w:rFonts w:hAnsi="Calibri"/>
                <w:color w:val="000000"/>
                <w:sz w:val="23"/>
                <w:szCs w:val="23"/>
                <w:lang w:val="en-US" w:bidi="ar-SA"/>
              </w:rPr>
            </w:pPr>
            <w:r>
              <w:rPr>
                <w:rFonts w:hint="eastAsia" w:hAnsi="Calibri"/>
                <w:color w:val="000000"/>
                <w:sz w:val="23"/>
                <w:szCs w:val="23"/>
                <w:lang w:val="en-US" w:bidi="ar-SA"/>
              </w:rPr>
              <w:t>㎡</w:t>
            </w:r>
          </w:p>
        </w:tc>
      </w:tr>
      <w:tr w14:paraId="1F6C5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197" w:type="dxa"/>
            <w:noWrap w:val="0"/>
            <w:vAlign w:val="center"/>
          </w:tcPr>
          <w:p w14:paraId="4747E19E">
            <w:pPr>
              <w:pStyle w:val="7"/>
              <w:spacing w:line="300" w:lineRule="exact"/>
              <w:ind w:left="172" w:right="163"/>
              <w:jc w:val="center"/>
              <w:rPr>
                <w:rFonts w:hAnsi="Calibri"/>
                <w:color w:val="000000"/>
                <w:sz w:val="23"/>
                <w:szCs w:val="23"/>
                <w:lang w:val="en-US" w:bidi="ar-SA"/>
              </w:rPr>
            </w:pPr>
            <w:r>
              <w:rPr>
                <w:rFonts w:hAnsi="Calibri"/>
                <w:color w:val="000000"/>
                <w:sz w:val="23"/>
                <w:szCs w:val="23"/>
                <w:lang w:val="en-US" w:bidi="ar-SA"/>
              </w:rPr>
              <w:t>建设</w:t>
            </w:r>
          </w:p>
          <w:p w14:paraId="0DDCC08B">
            <w:pPr>
              <w:pStyle w:val="7"/>
              <w:spacing w:line="300" w:lineRule="exact"/>
              <w:ind w:left="172" w:right="163"/>
              <w:jc w:val="center"/>
              <w:rPr>
                <w:rFonts w:hAnsi="Calibri"/>
                <w:color w:val="000000"/>
                <w:sz w:val="23"/>
                <w:szCs w:val="23"/>
                <w:lang w:val="en-US" w:bidi="ar-SA"/>
              </w:rPr>
            </w:pPr>
            <w:r>
              <w:rPr>
                <w:rFonts w:hAnsi="Calibri"/>
                <w:color w:val="000000"/>
                <w:sz w:val="23"/>
                <w:szCs w:val="23"/>
                <w:lang w:val="en-US" w:bidi="ar-SA"/>
              </w:rPr>
              <w:t>单位</w:t>
            </w:r>
          </w:p>
        </w:tc>
        <w:tc>
          <w:tcPr>
            <w:tcW w:w="2439" w:type="dxa"/>
            <w:gridSpan w:val="2"/>
            <w:noWrap w:val="0"/>
            <w:vAlign w:val="center"/>
          </w:tcPr>
          <w:p w14:paraId="01AEBEDA">
            <w:pPr>
              <w:pStyle w:val="7"/>
              <w:jc w:val="center"/>
              <w:rPr>
                <w:rFonts w:hAnsi="Calibri"/>
                <w:color w:val="000000"/>
                <w:sz w:val="23"/>
                <w:szCs w:val="23"/>
                <w:lang w:val="en-US" w:bidi="ar-SA"/>
              </w:rPr>
            </w:pPr>
          </w:p>
        </w:tc>
        <w:tc>
          <w:tcPr>
            <w:tcW w:w="1292" w:type="dxa"/>
            <w:gridSpan w:val="2"/>
            <w:noWrap w:val="0"/>
            <w:vAlign w:val="center"/>
          </w:tcPr>
          <w:p w14:paraId="269535E6">
            <w:pPr>
              <w:pStyle w:val="7"/>
              <w:ind w:left="165"/>
              <w:jc w:val="center"/>
              <w:rPr>
                <w:rFonts w:hAnsi="Calibri"/>
                <w:color w:val="000000"/>
                <w:sz w:val="23"/>
                <w:szCs w:val="23"/>
                <w:lang w:val="en-US" w:bidi="ar-SA"/>
              </w:rPr>
            </w:pPr>
            <w:r>
              <w:rPr>
                <w:rFonts w:hAnsi="Calibri"/>
                <w:color w:val="000000"/>
                <w:sz w:val="23"/>
                <w:szCs w:val="23"/>
                <w:lang w:val="en-US" w:bidi="ar-SA"/>
              </w:rPr>
              <w:t>施工单位</w:t>
            </w:r>
          </w:p>
        </w:tc>
        <w:tc>
          <w:tcPr>
            <w:tcW w:w="1737" w:type="dxa"/>
            <w:noWrap w:val="0"/>
            <w:vAlign w:val="center"/>
          </w:tcPr>
          <w:p w14:paraId="7FC945C2">
            <w:pPr>
              <w:pStyle w:val="7"/>
              <w:jc w:val="center"/>
              <w:rPr>
                <w:rFonts w:hAnsi="Calibri"/>
                <w:color w:val="000000"/>
                <w:sz w:val="23"/>
                <w:szCs w:val="23"/>
                <w:lang w:val="en-US" w:bidi="ar-SA"/>
              </w:rPr>
            </w:pPr>
          </w:p>
        </w:tc>
        <w:tc>
          <w:tcPr>
            <w:tcW w:w="1029" w:type="dxa"/>
            <w:gridSpan w:val="2"/>
            <w:noWrap w:val="0"/>
            <w:vAlign w:val="center"/>
          </w:tcPr>
          <w:p w14:paraId="0764506E">
            <w:pPr>
              <w:pStyle w:val="7"/>
              <w:ind w:left="155"/>
              <w:jc w:val="center"/>
              <w:rPr>
                <w:rFonts w:hAnsi="Calibri"/>
                <w:color w:val="000000"/>
                <w:sz w:val="23"/>
                <w:szCs w:val="23"/>
                <w:lang w:val="en-US" w:bidi="ar-SA"/>
              </w:rPr>
            </w:pPr>
            <w:r>
              <w:rPr>
                <w:rFonts w:hAnsi="Calibri"/>
                <w:color w:val="000000"/>
                <w:sz w:val="23"/>
                <w:szCs w:val="23"/>
                <w:lang w:val="en-US" w:bidi="ar-SA"/>
              </w:rPr>
              <w:t>总户数</w:t>
            </w:r>
          </w:p>
        </w:tc>
        <w:tc>
          <w:tcPr>
            <w:tcW w:w="1591" w:type="dxa"/>
            <w:noWrap w:val="0"/>
            <w:vAlign w:val="center"/>
          </w:tcPr>
          <w:p w14:paraId="6EDEFD9E">
            <w:pPr>
              <w:pStyle w:val="7"/>
              <w:jc w:val="center"/>
              <w:rPr>
                <w:rFonts w:hAnsi="Calibri"/>
                <w:color w:val="000000"/>
                <w:sz w:val="23"/>
                <w:szCs w:val="23"/>
                <w:lang w:val="en-US" w:bidi="ar-SA"/>
              </w:rPr>
            </w:pPr>
          </w:p>
        </w:tc>
      </w:tr>
      <w:tr w14:paraId="48B9A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197" w:type="dxa"/>
            <w:noWrap w:val="0"/>
            <w:vAlign w:val="center"/>
          </w:tcPr>
          <w:p w14:paraId="54DB3906">
            <w:pPr>
              <w:pStyle w:val="7"/>
              <w:spacing w:line="303" w:lineRule="exact"/>
              <w:jc w:val="center"/>
              <w:rPr>
                <w:rFonts w:hAnsi="Calibri"/>
                <w:color w:val="000000"/>
                <w:sz w:val="23"/>
                <w:szCs w:val="23"/>
                <w:lang w:val="en-US" w:bidi="ar-SA"/>
              </w:rPr>
            </w:pPr>
            <w:r>
              <w:rPr>
                <w:rFonts w:hAnsi="Calibri"/>
                <w:color w:val="000000"/>
                <w:sz w:val="23"/>
                <w:szCs w:val="23"/>
                <w:lang w:val="en-US" w:bidi="ar-SA"/>
              </w:rPr>
              <w:t>监理</w:t>
            </w:r>
          </w:p>
          <w:p w14:paraId="1104F8FB">
            <w:pPr>
              <w:pStyle w:val="7"/>
              <w:spacing w:line="303" w:lineRule="exact"/>
              <w:jc w:val="center"/>
              <w:rPr>
                <w:rFonts w:hAnsi="Calibri"/>
                <w:color w:val="000000"/>
                <w:sz w:val="23"/>
                <w:szCs w:val="23"/>
                <w:lang w:val="en-US" w:bidi="ar-SA"/>
              </w:rPr>
            </w:pPr>
            <w:r>
              <w:rPr>
                <w:rFonts w:hAnsi="Calibri"/>
                <w:color w:val="000000"/>
                <w:sz w:val="23"/>
                <w:szCs w:val="23"/>
                <w:lang w:val="en-US" w:bidi="ar-SA"/>
              </w:rPr>
              <w:t>单位</w:t>
            </w:r>
          </w:p>
        </w:tc>
        <w:tc>
          <w:tcPr>
            <w:tcW w:w="2439" w:type="dxa"/>
            <w:gridSpan w:val="2"/>
            <w:noWrap w:val="0"/>
            <w:vAlign w:val="center"/>
          </w:tcPr>
          <w:p w14:paraId="4536FBD8">
            <w:pPr>
              <w:pStyle w:val="7"/>
              <w:jc w:val="center"/>
              <w:rPr>
                <w:rFonts w:hAnsi="Calibri"/>
                <w:color w:val="000000"/>
                <w:sz w:val="23"/>
                <w:szCs w:val="23"/>
                <w:lang w:val="en-US" w:bidi="ar-SA"/>
              </w:rPr>
            </w:pPr>
          </w:p>
        </w:tc>
        <w:tc>
          <w:tcPr>
            <w:tcW w:w="1292" w:type="dxa"/>
            <w:gridSpan w:val="2"/>
            <w:noWrap w:val="0"/>
            <w:vAlign w:val="center"/>
          </w:tcPr>
          <w:p w14:paraId="12D5A4DF">
            <w:pPr>
              <w:pStyle w:val="7"/>
              <w:spacing w:line="303" w:lineRule="exact"/>
              <w:ind w:left="145" w:right="137"/>
              <w:jc w:val="center"/>
              <w:rPr>
                <w:rFonts w:hAnsi="Calibri"/>
                <w:color w:val="000000"/>
                <w:sz w:val="23"/>
                <w:szCs w:val="23"/>
                <w:lang w:val="en-US" w:bidi="ar-SA"/>
              </w:rPr>
            </w:pPr>
            <w:r>
              <w:rPr>
                <w:rFonts w:hAnsi="Calibri"/>
                <w:color w:val="000000"/>
                <w:sz w:val="23"/>
                <w:szCs w:val="23"/>
                <w:lang w:val="en-US" w:bidi="ar-SA"/>
              </w:rPr>
              <w:t>开完工日</w:t>
            </w:r>
          </w:p>
          <w:p w14:paraId="52DE201A">
            <w:pPr>
              <w:pStyle w:val="7"/>
              <w:spacing w:line="276" w:lineRule="exact"/>
              <w:ind w:left="8"/>
              <w:jc w:val="center"/>
              <w:rPr>
                <w:rFonts w:hAnsi="Calibri"/>
                <w:color w:val="000000"/>
                <w:sz w:val="23"/>
                <w:szCs w:val="23"/>
                <w:lang w:val="en-US" w:bidi="ar-SA"/>
              </w:rPr>
            </w:pPr>
            <w:r>
              <w:rPr>
                <w:rFonts w:hAnsi="Calibri"/>
                <w:color w:val="000000"/>
                <w:sz w:val="23"/>
                <w:szCs w:val="23"/>
                <w:lang w:val="en-US" w:bidi="ar-SA"/>
              </w:rPr>
              <w:t>期</w:t>
            </w:r>
          </w:p>
        </w:tc>
        <w:tc>
          <w:tcPr>
            <w:tcW w:w="4357" w:type="dxa"/>
            <w:gridSpan w:val="4"/>
            <w:noWrap w:val="0"/>
            <w:vAlign w:val="center"/>
          </w:tcPr>
          <w:p w14:paraId="66B07ED4">
            <w:pPr>
              <w:pStyle w:val="7"/>
              <w:tabs>
                <w:tab w:val="left" w:pos="1252"/>
                <w:tab w:val="left" w:pos="2332"/>
              </w:tabs>
              <w:ind w:firstLine="920"/>
              <w:jc w:val="center"/>
              <w:rPr>
                <w:rFonts w:hAnsi="Calibri"/>
                <w:color w:val="000000"/>
                <w:sz w:val="23"/>
                <w:szCs w:val="23"/>
                <w:lang w:val="en-US" w:bidi="ar-SA"/>
              </w:rPr>
            </w:pPr>
            <w:r>
              <w:rPr>
                <w:rFonts w:hAnsi="Calibri"/>
                <w:color w:val="000000"/>
                <w:sz w:val="23"/>
                <w:szCs w:val="23"/>
                <w:lang w:val="en-US" w:bidi="ar-SA"/>
              </w:rPr>
              <w:t>年  月</w:t>
            </w:r>
            <w:r>
              <w:rPr>
                <w:rFonts w:hint="eastAsia" w:hAnsi="Calibri"/>
                <w:color w:val="000000"/>
                <w:sz w:val="23"/>
                <w:szCs w:val="23"/>
                <w:lang w:val="en-US" w:bidi="ar-SA"/>
              </w:rPr>
              <w:t xml:space="preserve"> </w:t>
            </w:r>
            <w:r>
              <w:rPr>
                <w:rFonts w:hAnsi="Calibri"/>
                <w:color w:val="000000"/>
                <w:sz w:val="23"/>
                <w:szCs w:val="23"/>
                <w:lang w:val="en-US" w:bidi="ar-SA"/>
              </w:rPr>
              <w:t xml:space="preserve"> 日-    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r>
      <w:tr w14:paraId="2EF04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197" w:type="dxa"/>
            <w:noWrap w:val="0"/>
            <w:vAlign w:val="center"/>
          </w:tcPr>
          <w:p w14:paraId="27187183">
            <w:pPr>
              <w:pStyle w:val="7"/>
              <w:jc w:val="center"/>
              <w:rPr>
                <w:rFonts w:hAnsi="Calibri"/>
                <w:color w:val="000000"/>
                <w:sz w:val="23"/>
                <w:szCs w:val="23"/>
                <w:lang w:val="en-US" w:bidi="ar-SA"/>
              </w:rPr>
            </w:pPr>
            <w:r>
              <w:rPr>
                <w:rFonts w:hAnsi="Calibri"/>
                <w:color w:val="000000"/>
                <w:sz w:val="23"/>
                <w:szCs w:val="23"/>
                <w:lang w:val="en-US" w:bidi="ar-SA"/>
              </w:rPr>
              <w:t>内容</w:t>
            </w:r>
          </w:p>
        </w:tc>
        <w:tc>
          <w:tcPr>
            <w:tcW w:w="8088" w:type="dxa"/>
            <w:gridSpan w:val="8"/>
            <w:noWrap w:val="0"/>
            <w:vAlign w:val="center"/>
          </w:tcPr>
          <w:p w14:paraId="611A8639">
            <w:pPr>
              <w:pStyle w:val="7"/>
              <w:ind w:left="3397" w:right="3389"/>
              <w:jc w:val="center"/>
              <w:rPr>
                <w:rFonts w:hAnsi="Calibri"/>
                <w:color w:val="000000"/>
                <w:sz w:val="23"/>
                <w:szCs w:val="23"/>
                <w:lang w:val="en-US" w:bidi="ar-SA"/>
              </w:rPr>
            </w:pPr>
            <w:r>
              <w:rPr>
                <w:rFonts w:hAnsi="Calibri"/>
                <w:color w:val="000000"/>
                <w:sz w:val="23"/>
                <w:szCs w:val="23"/>
                <w:lang w:val="en-US" w:bidi="ar-SA"/>
              </w:rPr>
              <w:t>验收情况</w:t>
            </w:r>
          </w:p>
        </w:tc>
      </w:tr>
      <w:tr w14:paraId="65F63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5" w:hRule="atLeast"/>
        </w:trPr>
        <w:tc>
          <w:tcPr>
            <w:tcW w:w="1197" w:type="dxa"/>
            <w:noWrap w:val="0"/>
            <w:vAlign w:val="center"/>
          </w:tcPr>
          <w:p w14:paraId="5FD96D65">
            <w:pPr>
              <w:pStyle w:val="7"/>
              <w:spacing w:before="1" w:line="280" w:lineRule="auto"/>
              <w:ind w:left="172" w:right="163"/>
              <w:jc w:val="center"/>
              <w:rPr>
                <w:rFonts w:hAnsi="Calibri"/>
                <w:color w:val="000000"/>
                <w:sz w:val="23"/>
                <w:szCs w:val="23"/>
                <w:lang w:val="en-US" w:bidi="ar-SA"/>
              </w:rPr>
            </w:pPr>
            <w:r>
              <w:rPr>
                <w:rFonts w:hAnsi="Calibri"/>
                <w:color w:val="000000"/>
                <w:sz w:val="23"/>
                <w:szCs w:val="23"/>
                <w:lang w:val="en-US" w:bidi="ar-SA"/>
              </w:rPr>
              <w:t>基本概况</w:t>
            </w:r>
          </w:p>
        </w:tc>
        <w:tc>
          <w:tcPr>
            <w:tcW w:w="8088" w:type="dxa"/>
            <w:gridSpan w:val="8"/>
            <w:noWrap w:val="0"/>
            <w:vAlign w:val="top"/>
          </w:tcPr>
          <w:p w14:paraId="02F8F7D8">
            <w:pPr>
              <w:pStyle w:val="7"/>
              <w:tabs>
                <w:tab w:val="left" w:pos="1245"/>
                <w:tab w:val="left" w:pos="3285"/>
              </w:tabs>
              <w:spacing w:before="17" w:line="250" w:lineRule="auto"/>
              <w:ind w:right="91" w:firstLine="460" w:firstLineChars="200"/>
              <w:rPr>
                <w:rFonts w:hAnsi="Calibri"/>
                <w:color w:val="000000"/>
                <w:sz w:val="23"/>
                <w:szCs w:val="23"/>
                <w:lang w:val="en-US" w:bidi="ar-SA"/>
              </w:rPr>
            </w:pPr>
            <w:r>
              <w:rPr>
                <w:rFonts w:hAnsi="Calibri"/>
                <w:color w:val="000000"/>
                <w:spacing w:val="0"/>
                <w:kern w:val="0"/>
                <w:sz w:val="23"/>
                <w:szCs w:val="23"/>
                <w:fitText w:val="6440" w:id="1924858206"/>
                <w:lang w:val="en-US" w:bidi="ar-SA"/>
              </w:rPr>
              <w:t>根据《住宅工程质量分户验收管理办法》等要求，组织相关单位</w:t>
            </w:r>
            <w:r>
              <w:rPr>
                <w:rFonts w:hAnsi="Calibri"/>
                <w:color w:val="000000"/>
                <w:sz w:val="23"/>
                <w:szCs w:val="23"/>
                <w:lang w:val="en-US" w:bidi="ar-SA"/>
              </w:rPr>
              <w:t>于</w:t>
            </w:r>
            <w:r>
              <w:rPr>
                <w:rFonts w:hAnsi="Calibri"/>
                <w:color w:val="000000"/>
                <w:sz w:val="23"/>
                <w:szCs w:val="23"/>
                <w:u w:val="single"/>
                <w:lang w:val="en-US" w:bidi="ar-SA"/>
              </w:rPr>
              <w:t xml:space="preserve">    </w:t>
            </w:r>
            <w:r>
              <w:rPr>
                <w:rFonts w:hint="eastAsia" w:hAnsi="Calibri"/>
                <w:color w:val="000000"/>
                <w:sz w:val="23"/>
                <w:szCs w:val="23"/>
                <w:lang w:val="en-US" w:bidi="ar-SA"/>
              </w:rPr>
              <w:t>年</w:t>
            </w:r>
            <w:r>
              <w:rPr>
                <w:rFonts w:hAnsi="Calibri"/>
                <w:color w:val="000000"/>
                <w:sz w:val="23"/>
                <w:szCs w:val="23"/>
                <w:u w:val="single"/>
                <w:lang w:val="en-US" w:bidi="ar-SA"/>
              </w:rPr>
              <w:t xml:space="preserve">    </w:t>
            </w:r>
            <w:r>
              <w:rPr>
                <w:rFonts w:hAnsi="Calibri"/>
                <w:color w:val="000000"/>
                <w:sz w:val="23"/>
                <w:szCs w:val="23"/>
                <w:lang w:val="en-US" w:bidi="ar-SA"/>
              </w:rPr>
              <w:t>月</w:t>
            </w:r>
            <w:r>
              <w:rPr>
                <w:rFonts w:hAnsi="Calibri"/>
                <w:color w:val="000000"/>
                <w:sz w:val="23"/>
                <w:szCs w:val="23"/>
                <w:u w:val="single"/>
                <w:lang w:val="en-US" w:bidi="ar-SA"/>
              </w:rPr>
              <w:t xml:space="preserve">  </w:t>
            </w:r>
            <w:r>
              <w:rPr>
                <w:rFonts w:hAnsi="Calibri"/>
                <w:color w:val="000000"/>
                <w:sz w:val="23"/>
                <w:szCs w:val="23"/>
                <w:lang w:val="en-US" w:bidi="ar-SA"/>
              </w:rPr>
              <w:t>日-</w:t>
            </w:r>
            <w:r>
              <w:rPr>
                <w:rFonts w:hAnsi="Calibri"/>
                <w:color w:val="000000"/>
                <w:sz w:val="23"/>
                <w:szCs w:val="23"/>
                <w:u w:val="single"/>
                <w:lang w:val="en-US" w:bidi="ar-SA"/>
              </w:rPr>
              <w:t xml:space="preserve">    </w:t>
            </w:r>
            <w:r>
              <w:rPr>
                <w:rFonts w:hAnsi="Calibri"/>
                <w:color w:val="000000"/>
                <w:sz w:val="23"/>
                <w:szCs w:val="23"/>
                <w:lang w:val="en-US" w:bidi="ar-SA"/>
              </w:rPr>
              <w:t>年</w:t>
            </w:r>
            <w:r>
              <w:rPr>
                <w:rFonts w:hAnsi="Calibri"/>
                <w:color w:val="000000"/>
                <w:sz w:val="23"/>
                <w:szCs w:val="23"/>
                <w:u w:val="single"/>
                <w:lang w:val="en-US" w:bidi="ar-SA"/>
              </w:rPr>
              <w:t xml:space="preserve">  </w:t>
            </w:r>
            <w:r>
              <w:rPr>
                <w:rFonts w:hAnsi="Calibri"/>
                <w:color w:val="000000"/>
                <w:sz w:val="23"/>
                <w:szCs w:val="23"/>
                <w:lang w:val="en-US" w:bidi="ar-SA"/>
              </w:rPr>
              <w:t>月</w:t>
            </w:r>
            <w:r>
              <w:rPr>
                <w:rFonts w:hAnsi="Calibri"/>
                <w:color w:val="000000"/>
                <w:sz w:val="23"/>
                <w:szCs w:val="23"/>
                <w:u w:val="single"/>
                <w:lang w:val="en-US" w:bidi="ar-SA"/>
              </w:rPr>
              <w:t xml:space="preserve">  </w:t>
            </w:r>
            <w:r>
              <w:rPr>
                <w:rFonts w:hAnsi="Calibri"/>
                <w:color w:val="000000"/>
                <w:sz w:val="23"/>
                <w:szCs w:val="23"/>
                <w:lang w:val="en-US" w:bidi="ar-SA"/>
              </w:rPr>
              <w:t>日对本工程进行了分户验收。</w:t>
            </w:r>
          </w:p>
          <w:p w14:paraId="65049C32">
            <w:pPr>
              <w:pStyle w:val="7"/>
              <w:tabs>
                <w:tab w:val="left" w:pos="1245"/>
                <w:tab w:val="left" w:pos="3285"/>
              </w:tabs>
              <w:spacing w:before="17" w:line="249" w:lineRule="auto"/>
              <w:ind w:left="105" w:right="93" w:firstLine="480"/>
              <w:rPr>
                <w:rFonts w:hAnsi="Calibri"/>
                <w:color w:val="000000"/>
                <w:sz w:val="23"/>
                <w:szCs w:val="23"/>
                <w:lang w:val="en-US" w:bidi="ar-SA"/>
              </w:rPr>
            </w:pPr>
            <w:r>
              <w:rPr>
                <w:rFonts w:hAnsi="Calibri"/>
                <w:color w:val="000000"/>
                <w:sz w:val="23"/>
                <w:szCs w:val="23"/>
                <w:lang w:val="en-US" w:bidi="ar-SA"/>
              </w:rPr>
              <w:t>验收组成员：组长</w:t>
            </w:r>
            <w:r>
              <w:rPr>
                <w:rFonts w:hAnsi="Calibri"/>
                <w:color w:val="000000"/>
                <w:sz w:val="23"/>
                <w:szCs w:val="23"/>
                <w:u w:val="single"/>
                <w:lang w:val="en-US" w:bidi="ar-SA"/>
              </w:rPr>
              <w:t xml:space="preserve">      </w:t>
            </w:r>
            <w:r>
              <w:rPr>
                <w:rFonts w:hAnsi="Calibri"/>
                <w:color w:val="000000"/>
                <w:sz w:val="23"/>
                <w:szCs w:val="23"/>
                <w:lang w:val="en-US" w:bidi="ar-SA"/>
              </w:rPr>
              <w:t>，副组长</w:t>
            </w:r>
            <w:r>
              <w:rPr>
                <w:rFonts w:hint="eastAsia" w:hAnsi="Calibri"/>
                <w:color w:val="000000"/>
                <w:sz w:val="23"/>
                <w:szCs w:val="23"/>
                <w:u w:val="single"/>
                <w:lang w:val="en-US" w:bidi="ar-SA"/>
              </w:rPr>
              <w:t xml:space="preserve"> </w:t>
            </w:r>
            <w:r>
              <w:rPr>
                <w:rFonts w:hAnsi="Calibri"/>
                <w:color w:val="000000"/>
                <w:sz w:val="23"/>
                <w:szCs w:val="23"/>
                <w:u w:val="single"/>
                <w:lang w:val="en-US" w:bidi="ar-SA"/>
              </w:rPr>
              <w:t xml:space="preserve">                               </w:t>
            </w:r>
            <w:r>
              <w:rPr>
                <w:rFonts w:hint="eastAsia" w:hAnsi="Calibri"/>
                <w:color w:val="000000"/>
                <w:sz w:val="23"/>
                <w:szCs w:val="23"/>
                <w:lang w:val="en-US" w:bidi="ar-SA"/>
              </w:rPr>
              <w:t>，</w:t>
            </w:r>
          </w:p>
          <w:p w14:paraId="41CD38C1">
            <w:pPr>
              <w:pStyle w:val="7"/>
              <w:tabs>
                <w:tab w:val="left" w:pos="1245"/>
                <w:tab w:val="left" w:pos="3285"/>
              </w:tabs>
              <w:spacing w:before="17" w:line="249" w:lineRule="auto"/>
              <w:ind w:left="105" w:right="93" w:firstLine="480"/>
              <w:rPr>
                <w:rFonts w:hAnsi="Calibri"/>
                <w:color w:val="000000"/>
                <w:sz w:val="23"/>
                <w:szCs w:val="23"/>
                <w:lang w:val="en-US" w:bidi="ar-SA"/>
              </w:rPr>
            </w:pPr>
            <w:r>
              <w:rPr>
                <w:rFonts w:hAnsi="Calibri"/>
                <w:color w:val="000000"/>
                <w:sz w:val="23"/>
                <w:szCs w:val="23"/>
                <w:lang w:val="en-US" w:bidi="ar-SA"/>
              </w:rPr>
              <w:t>组员</w:t>
            </w:r>
            <w:r>
              <w:rPr>
                <w:rFonts w:hAnsi="Calibri"/>
                <w:color w:val="000000"/>
                <w:sz w:val="23"/>
                <w:szCs w:val="23"/>
                <w:u w:val="single"/>
                <w:lang w:val="en-US" w:bidi="ar-SA"/>
              </w:rPr>
              <w:t xml:space="preserve">                                       </w:t>
            </w:r>
            <w:r>
              <w:rPr>
                <w:rFonts w:hAnsi="Calibri"/>
                <w:color w:val="000000"/>
                <w:sz w:val="23"/>
                <w:szCs w:val="23"/>
                <w:lang w:val="en-US" w:bidi="ar-SA"/>
              </w:rPr>
              <w:t>。</w:t>
            </w:r>
          </w:p>
        </w:tc>
      </w:tr>
      <w:tr w14:paraId="531BB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197" w:type="dxa"/>
            <w:noWrap w:val="0"/>
            <w:vAlign w:val="center"/>
          </w:tcPr>
          <w:p w14:paraId="15DDF6E5">
            <w:pPr>
              <w:pStyle w:val="7"/>
              <w:spacing w:line="360" w:lineRule="exact"/>
              <w:ind w:left="172" w:right="163"/>
              <w:jc w:val="center"/>
              <w:rPr>
                <w:rFonts w:hAnsi="Calibri"/>
                <w:color w:val="000000"/>
                <w:sz w:val="23"/>
                <w:szCs w:val="23"/>
                <w:lang w:val="en-US" w:bidi="ar-SA"/>
              </w:rPr>
            </w:pPr>
            <w:r>
              <w:rPr>
                <w:rFonts w:hAnsi="Calibri"/>
                <w:color w:val="000000"/>
                <w:sz w:val="23"/>
                <w:szCs w:val="23"/>
                <w:lang w:val="en-US" w:bidi="ar-SA"/>
              </w:rPr>
              <w:t>非全装修住宅</w:t>
            </w:r>
          </w:p>
        </w:tc>
        <w:tc>
          <w:tcPr>
            <w:tcW w:w="8088" w:type="dxa"/>
            <w:gridSpan w:val="8"/>
            <w:noWrap w:val="0"/>
            <w:vAlign w:val="center"/>
          </w:tcPr>
          <w:p w14:paraId="1840E186">
            <w:pPr>
              <w:pStyle w:val="7"/>
              <w:spacing w:before="76" w:line="249" w:lineRule="auto"/>
              <w:ind w:left="105" w:right="94" w:firstLine="480"/>
              <w:jc w:val="both"/>
              <w:rPr>
                <w:rFonts w:hAnsi="Calibri"/>
                <w:color w:val="000000"/>
                <w:sz w:val="23"/>
                <w:szCs w:val="23"/>
                <w:lang w:val="en-US" w:bidi="ar-SA"/>
              </w:rPr>
            </w:pPr>
            <w:r>
              <w:rPr>
                <w:rFonts w:hAnsi="Calibri"/>
                <w:color w:val="000000"/>
                <w:spacing w:val="0"/>
                <w:kern w:val="0"/>
                <w:sz w:val="23"/>
                <w:szCs w:val="23"/>
                <w:fitText w:val="6440" w:id="1738806613"/>
                <w:lang w:val="en-US" w:bidi="ar-SA"/>
              </w:rPr>
              <w:t>共验收</w:t>
            </w:r>
            <w:r>
              <w:rPr>
                <w:rFonts w:hAnsi="Calibri"/>
                <w:color w:val="000000"/>
                <w:spacing w:val="0"/>
                <w:kern w:val="0"/>
                <w:sz w:val="23"/>
                <w:szCs w:val="23"/>
                <w:u w:val="single"/>
                <w:fitText w:val="6440" w:id="1738806613"/>
                <w:lang w:val="en-US" w:bidi="ar-SA"/>
              </w:rPr>
              <w:t xml:space="preserve">    </w:t>
            </w:r>
            <w:r>
              <w:rPr>
                <w:rFonts w:hAnsi="Calibri"/>
                <w:color w:val="000000"/>
                <w:spacing w:val="0"/>
                <w:kern w:val="0"/>
                <w:sz w:val="23"/>
                <w:szCs w:val="23"/>
                <w:fitText w:val="6440" w:id="1738806613"/>
                <w:lang w:val="en-US" w:bidi="ar-SA"/>
              </w:rPr>
              <w:t>户，形成《（非全装修）住宅工程质量分户验收记录</w:t>
            </w:r>
            <w:r>
              <w:rPr>
                <w:rFonts w:hAnsi="Calibri"/>
                <w:color w:val="000000"/>
                <w:sz w:val="23"/>
                <w:szCs w:val="23"/>
                <w:lang w:val="en-US" w:bidi="ar-SA"/>
              </w:rPr>
              <w:t>（室内）》</w:t>
            </w:r>
            <w:r>
              <w:rPr>
                <w:rFonts w:hAnsi="Calibri"/>
                <w:color w:val="000000"/>
                <w:sz w:val="23"/>
                <w:szCs w:val="23"/>
                <w:u w:val="single"/>
                <w:lang w:val="en-US" w:bidi="ar-SA"/>
              </w:rPr>
              <w:t xml:space="preserve">    </w:t>
            </w:r>
            <w:r>
              <w:rPr>
                <w:rFonts w:hAnsi="Calibri"/>
                <w:color w:val="000000"/>
                <w:sz w:val="23"/>
                <w:szCs w:val="23"/>
                <w:lang w:val="en-US" w:bidi="ar-SA"/>
              </w:rPr>
              <w:t>份；其中：一次验收合格</w:t>
            </w:r>
            <w:r>
              <w:rPr>
                <w:rFonts w:hAnsi="Calibri"/>
                <w:color w:val="000000"/>
                <w:sz w:val="23"/>
                <w:szCs w:val="23"/>
                <w:u w:val="single"/>
                <w:lang w:val="en-US" w:bidi="ar-SA"/>
              </w:rPr>
              <w:t xml:space="preserve">    </w:t>
            </w:r>
            <w:r>
              <w:rPr>
                <w:rFonts w:hAnsi="Calibri"/>
                <w:color w:val="000000"/>
                <w:sz w:val="23"/>
                <w:szCs w:val="23"/>
                <w:lang w:val="en-US" w:bidi="ar-SA"/>
              </w:rPr>
              <w:t>户，整改后验收合格</w:t>
            </w:r>
            <w:r>
              <w:rPr>
                <w:rFonts w:hint="eastAsia" w:hAnsi="Calibri"/>
                <w:color w:val="000000"/>
                <w:sz w:val="23"/>
                <w:szCs w:val="23"/>
                <w:u w:val="single"/>
                <w:lang w:val="en-US" w:bidi="ar-SA"/>
              </w:rPr>
              <w:t xml:space="preserve"> </w:t>
            </w:r>
            <w:r>
              <w:rPr>
                <w:rFonts w:hAnsi="Calibri"/>
                <w:color w:val="000000"/>
                <w:sz w:val="23"/>
                <w:szCs w:val="23"/>
                <w:u w:val="single"/>
                <w:lang w:val="en-US" w:bidi="ar-SA"/>
              </w:rPr>
              <w:t xml:space="preserve">   </w:t>
            </w:r>
            <w:r>
              <w:rPr>
                <w:rFonts w:hAnsi="Calibri"/>
                <w:color w:val="000000"/>
                <w:sz w:val="23"/>
                <w:szCs w:val="23"/>
                <w:lang w:val="en-US" w:bidi="ar-SA"/>
              </w:rPr>
              <w:t>户，验收不合格的</w:t>
            </w:r>
            <w:r>
              <w:rPr>
                <w:rFonts w:hAnsi="Calibri"/>
                <w:color w:val="000000"/>
                <w:sz w:val="23"/>
                <w:szCs w:val="23"/>
                <w:u w:val="single"/>
                <w:lang w:val="en-US" w:bidi="ar-SA"/>
              </w:rPr>
              <w:t xml:space="preserve">     </w:t>
            </w:r>
            <w:r>
              <w:rPr>
                <w:rFonts w:hAnsi="Calibri"/>
                <w:color w:val="000000"/>
                <w:sz w:val="23"/>
                <w:szCs w:val="23"/>
                <w:lang w:val="en-US" w:bidi="ar-SA"/>
              </w:rPr>
              <w:t>户（如果有不合格，需要明确如何处理）。</w:t>
            </w:r>
          </w:p>
        </w:tc>
      </w:tr>
      <w:tr w14:paraId="638A8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1197" w:type="dxa"/>
            <w:noWrap w:val="0"/>
            <w:vAlign w:val="center"/>
          </w:tcPr>
          <w:p w14:paraId="1415339D">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全装修住宅</w:t>
            </w:r>
          </w:p>
        </w:tc>
        <w:tc>
          <w:tcPr>
            <w:tcW w:w="8088" w:type="dxa"/>
            <w:gridSpan w:val="8"/>
            <w:noWrap w:val="0"/>
            <w:vAlign w:val="center"/>
          </w:tcPr>
          <w:p w14:paraId="3D023FEA">
            <w:pPr>
              <w:pStyle w:val="9"/>
              <w:ind w:firstLine="408" w:firstLineChars="200"/>
              <w:jc w:val="both"/>
              <w:rPr>
                <w:sz w:val="23"/>
                <w:szCs w:val="23"/>
              </w:rPr>
            </w:pPr>
            <w:r>
              <w:rPr>
                <w:rFonts w:hint="eastAsia"/>
                <w:spacing w:val="1"/>
                <w:w w:val="88"/>
                <w:kern w:val="0"/>
                <w:sz w:val="23"/>
                <w:szCs w:val="23"/>
                <w:fitText w:val="5913" w:id="1368205271"/>
              </w:rPr>
              <w:t>共验收</w:t>
            </w:r>
            <w:r>
              <w:rPr>
                <w:rFonts w:hint="eastAsia"/>
                <w:spacing w:val="1"/>
                <w:w w:val="88"/>
                <w:kern w:val="0"/>
                <w:sz w:val="23"/>
                <w:szCs w:val="23"/>
                <w:u w:val="single"/>
                <w:fitText w:val="5913" w:id="1368205271"/>
              </w:rPr>
              <w:t xml:space="preserve"> </w:t>
            </w:r>
            <w:r>
              <w:rPr>
                <w:spacing w:val="1"/>
                <w:w w:val="88"/>
                <w:kern w:val="0"/>
                <w:sz w:val="23"/>
                <w:szCs w:val="23"/>
                <w:u w:val="single"/>
                <w:fitText w:val="5913" w:id="1368205271"/>
              </w:rPr>
              <w:t xml:space="preserve">   </w:t>
            </w:r>
            <w:r>
              <w:rPr>
                <w:rFonts w:hint="eastAsia"/>
                <w:spacing w:val="1"/>
                <w:w w:val="88"/>
                <w:kern w:val="0"/>
                <w:sz w:val="23"/>
                <w:szCs w:val="23"/>
                <w:fitText w:val="5913" w:id="1368205271"/>
              </w:rPr>
              <w:t>户，形成《（全装修）住宅工程质量分户验收记录（</w:t>
            </w:r>
            <w:r>
              <w:rPr>
                <w:rFonts w:hint="eastAsia"/>
                <w:spacing w:val="4"/>
                <w:w w:val="88"/>
                <w:kern w:val="0"/>
                <w:sz w:val="23"/>
                <w:szCs w:val="23"/>
                <w:fitText w:val="5913" w:id="1368205271"/>
              </w:rPr>
              <w:t>室</w:t>
            </w:r>
            <w:r>
              <w:rPr>
                <w:rFonts w:hint="eastAsia"/>
                <w:sz w:val="23"/>
                <w:szCs w:val="23"/>
              </w:rPr>
              <w:t>内）》</w:t>
            </w:r>
            <w:r>
              <w:rPr>
                <w:sz w:val="23"/>
                <w:szCs w:val="23"/>
                <w:u w:val="single"/>
              </w:rPr>
              <w:t xml:space="preserve">    </w:t>
            </w:r>
            <w:r>
              <w:rPr>
                <w:rFonts w:hint="eastAsia"/>
                <w:sz w:val="23"/>
                <w:szCs w:val="23"/>
              </w:rPr>
              <w:t>份；其中：一次验收合格</w:t>
            </w:r>
            <w:r>
              <w:rPr>
                <w:rFonts w:hint="eastAsia"/>
                <w:sz w:val="23"/>
                <w:szCs w:val="23"/>
                <w:u w:val="single"/>
              </w:rPr>
              <w:t xml:space="preserve"> </w:t>
            </w:r>
            <w:r>
              <w:rPr>
                <w:sz w:val="23"/>
                <w:szCs w:val="23"/>
                <w:u w:val="single"/>
              </w:rPr>
              <w:t xml:space="preserve">   </w:t>
            </w:r>
            <w:r>
              <w:rPr>
                <w:rFonts w:hint="eastAsia"/>
                <w:sz w:val="23"/>
                <w:szCs w:val="23"/>
              </w:rPr>
              <w:t>户，整改后验收合格</w:t>
            </w:r>
            <w:r>
              <w:rPr>
                <w:rFonts w:hint="eastAsia"/>
                <w:sz w:val="23"/>
                <w:szCs w:val="23"/>
                <w:u w:val="single"/>
              </w:rPr>
              <w:t xml:space="preserve"> </w:t>
            </w:r>
            <w:r>
              <w:rPr>
                <w:sz w:val="23"/>
                <w:szCs w:val="23"/>
                <w:u w:val="single"/>
              </w:rPr>
              <w:t xml:space="preserve">   </w:t>
            </w:r>
            <w:r>
              <w:rPr>
                <w:rFonts w:hint="eastAsia"/>
                <w:sz w:val="23"/>
                <w:szCs w:val="23"/>
              </w:rPr>
              <w:t>户，验收不合格的</w:t>
            </w:r>
            <w:r>
              <w:rPr>
                <w:rFonts w:hint="eastAsia"/>
                <w:sz w:val="23"/>
                <w:szCs w:val="23"/>
                <w:u w:val="single"/>
              </w:rPr>
              <w:t xml:space="preserve"> </w:t>
            </w:r>
            <w:r>
              <w:rPr>
                <w:sz w:val="23"/>
                <w:szCs w:val="23"/>
                <w:u w:val="single"/>
              </w:rPr>
              <w:t xml:space="preserve">   </w:t>
            </w:r>
            <w:r>
              <w:rPr>
                <w:rFonts w:hint="eastAsia"/>
                <w:sz w:val="23"/>
                <w:szCs w:val="23"/>
              </w:rPr>
              <w:t>户（如果有不合格，需要明确如何处理）。</w:t>
            </w:r>
          </w:p>
        </w:tc>
      </w:tr>
      <w:tr w14:paraId="03FCA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62" w:hRule="atLeast"/>
        </w:trPr>
        <w:tc>
          <w:tcPr>
            <w:tcW w:w="1197" w:type="dxa"/>
            <w:noWrap w:val="0"/>
            <w:vAlign w:val="center"/>
          </w:tcPr>
          <w:p w14:paraId="42646630">
            <w:pPr>
              <w:pStyle w:val="7"/>
              <w:spacing w:line="235" w:lineRule="auto"/>
              <w:jc w:val="center"/>
              <w:rPr>
                <w:rFonts w:hAnsi="Calibri"/>
                <w:color w:val="000000"/>
                <w:sz w:val="23"/>
                <w:szCs w:val="23"/>
                <w:lang w:val="en-US" w:bidi="ar-SA"/>
              </w:rPr>
            </w:pPr>
            <w:r>
              <w:rPr>
                <w:rFonts w:hAnsi="Calibri"/>
                <w:color w:val="000000"/>
                <w:sz w:val="23"/>
                <w:szCs w:val="23"/>
                <w:lang w:val="en-US" w:bidi="ar-SA"/>
              </w:rPr>
              <w:t>公共</w:t>
            </w:r>
          </w:p>
          <w:p w14:paraId="3DF5E55F">
            <w:pPr>
              <w:pStyle w:val="7"/>
              <w:spacing w:line="235" w:lineRule="auto"/>
              <w:jc w:val="center"/>
              <w:rPr>
                <w:rFonts w:hAnsi="Calibri"/>
                <w:color w:val="000000"/>
                <w:sz w:val="23"/>
                <w:szCs w:val="23"/>
                <w:lang w:val="en-US" w:bidi="ar-SA"/>
              </w:rPr>
            </w:pPr>
            <w:r>
              <w:rPr>
                <w:rFonts w:hAnsi="Calibri"/>
                <w:color w:val="000000"/>
                <w:sz w:val="23"/>
                <w:szCs w:val="23"/>
                <w:lang w:val="en-US" w:bidi="ar-SA"/>
              </w:rPr>
              <w:t>部位</w:t>
            </w:r>
          </w:p>
        </w:tc>
        <w:tc>
          <w:tcPr>
            <w:tcW w:w="8088" w:type="dxa"/>
            <w:gridSpan w:val="8"/>
            <w:noWrap w:val="0"/>
            <w:vAlign w:val="center"/>
          </w:tcPr>
          <w:p w14:paraId="19A59347">
            <w:pPr>
              <w:pStyle w:val="7"/>
              <w:tabs>
                <w:tab w:val="left" w:pos="1550"/>
                <w:tab w:val="left" w:pos="2865"/>
                <w:tab w:val="left" w:pos="4200"/>
                <w:tab w:val="left" w:pos="5635"/>
              </w:tabs>
              <w:spacing w:before="48" w:line="249" w:lineRule="auto"/>
              <w:ind w:left="105" w:right="-29" w:firstLine="480"/>
              <w:jc w:val="both"/>
              <w:rPr>
                <w:rFonts w:hAnsi="Calibri"/>
                <w:color w:val="000000"/>
                <w:sz w:val="23"/>
                <w:szCs w:val="23"/>
                <w:lang w:val="en-US" w:bidi="ar-SA"/>
              </w:rPr>
            </w:pPr>
            <w:r>
              <w:rPr>
                <w:rFonts w:hAnsi="Calibri"/>
                <w:color w:val="000000"/>
                <w:sz w:val="23"/>
                <w:szCs w:val="23"/>
                <w:lang w:val="en-US" w:bidi="ar-SA"/>
              </w:rPr>
              <w:t>共验收公共部位</w:t>
            </w:r>
            <w:r>
              <w:rPr>
                <w:rFonts w:hAnsi="Calibri"/>
                <w:color w:val="000000"/>
                <w:sz w:val="23"/>
                <w:szCs w:val="23"/>
                <w:u w:val="single"/>
                <w:lang w:val="en-US" w:bidi="ar-SA"/>
              </w:rPr>
              <w:t xml:space="preserve">    </w:t>
            </w:r>
            <w:r>
              <w:rPr>
                <w:rFonts w:hAnsi="Calibri"/>
                <w:color w:val="000000"/>
                <w:sz w:val="23"/>
                <w:szCs w:val="23"/>
                <w:lang w:val="en-US" w:bidi="ar-SA"/>
              </w:rPr>
              <w:t>个检查单元（其中外墙</w:t>
            </w:r>
            <w:r>
              <w:rPr>
                <w:rFonts w:hAnsi="Calibri"/>
                <w:color w:val="000000"/>
                <w:sz w:val="23"/>
                <w:szCs w:val="23"/>
                <w:u w:val="single"/>
                <w:lang w:val="en-US" w:bidi="ar-SA"/>
              </w:rPr>
              <w:t xml:space="preserve">    </w:t>
            </w:r>
            <w:r>
              <w:rPr>
                <w:rFonts w:hAnsi="Calibri"/>
                <w:color w:val="000000"/>
                <w:sz w:val="23"/>
                <w:szCs w:val="23"/>
                <w:lang w:val="en-US" w:bidi="ar-SA"/>
              </w:rPr>
              <w:t>个检查单元，楼（电）梯、通道</w:t>
            </w:r>
            <w:r>
              <w:rPr>
                <w:rFonts w:hAnsi="Calibri"/>
                <w:color w:val="000000"/>
                <w:sz w:val="23"/>
                <w:szCs w:val="23"/>
                <w:u w:val="single"/>
                <w:lang w:val="en-US" w:bidi="ar-SA"/>
              </w:rPr>
              <w:t xml:space="preserve">    </w:t>
            </w:r>
            <w:r>
              <w:rPr>
                <w:rFonts w:hAnsi="Calibri"/>
                <w:color w:val="000000"/>
                <w:sz w:val="23"/>
                <w:szCs w:val="23"/>
                <w:lang w:val="en-US" w:bidi="ar-SA"/>
              </w:rPr>
              <w:t>个检查单元，地下室</w:t>
            </w:r>
            <w:r>
              <w:rPr>
                <w:rFonts w:hAnsi="Calibri"/>
                <w:color w:val="000000"/>
                <w:sz w:val="23"/>
                <w:szCs w:val="23"/>
                <w:u w:val="single"/>
                <w:lang w:val="en-US" w:bidi="ar-SA"/>
              </w:rPr>
              <w:t xml:space="preserve">    </w:t>
            </w:r>
            <w:r>
              <w:rPr>
                <w:rFonts w:hAnsi="Calibri"/>
                <w:color w:val="000000"/>
                <w:sz w:val="23"/>
                <w:szCs w:val="23"/>
                <w:lang w:val="en-US" w:bidi="ar-SA"/>
              </w:rPr>
              <w:t>个检查单元），形成《住宅工程质量分户验收记录（公共部位）》</w:t>
            </w:r>
            <w:r>
              <w:rPr>
                <w:rFonts w:hAnsi="Calibri"/>
                <w:color w:val="000000"/>
                <w:sz w:val="23"/>
                <w:szCs w:val="23"/>
                <w:u w:val="single"/>
                <w:lang w:val="en-US" w:bidi="ar-SA"/>
              </w:rPr>
              <w:t xml:space="preserve">    </w:t>
            </w:r>
            <w:r>
              <w:rPr>
                <w:rFonts w:hAnsi="Calibri"/>
                <w:color w:val="000000"/>
                <w:sz w:val="23"/>
                <w:szCs w:val="23"/>
                <w:lang w:val="en-US" w:bidi="ar-SA"/>
              </w:rPr>
              <w:t>份；其中：验收合格</w:t>
            </w:r>
            <w:r>
              <w:rPr>
                <w:rFonts w:hAnsi="Calibri"/>
                <w:color w:val="000000"/>
                <w:sz w:val="23"/>
                <w:szCs w:val="23"/>
                <w:u w:val="single"/>
                <w:lang w:val="en-US" w:bidi="ar-SA"/>
              </w:rPr>
              <w:t xml:space="preserve">    </w:t>
            </w:r>
            <w:r>
              <w:rPr>
                <w:rFonts w:hAnsi="Calibri"/>
                <w:color w:val="000000"/>
                <w:sz w:val="23"/>
                <w:szCs w:val="23"/>
                <w:lang w:val="en-US" w:bidi="ar-SA"/>
              </w:rPr>
              <w:t>个检查单元，整改后验收合格</w:t>
            </w:r>
            <w:r>
              <w:rPr>
                <w:rFonts w:hAnsi="Calibri"/>
                <w:color w:val="000000"/>
                <w:sz w:val="23"/>
                <w:szCs w:val="23"/>
                <w:u w:val="single"/>
                <w:lang w:val="en-US" w:bidi="ar-SA"/>
              </w:rPr>
              <w:t xml:space="preserve">    </w:t>
            </w:r>
            <w:r>
              <w:rPr>
                <w:rFonts w:hAnsi="Calibri"/>
                <w:color w:val="000000"/>
                <w:sz w:val="23"/>
                <w:szCs w:val="23"/>
                <w:lang w:val="en-US" w:bidi="ar-SA"/>
              </w:rPr>
              <w:t>户，验收不合格的</w:t>
            </w:r>
            <w:r>
              <w:rPr>
                <w:rFonts w:hAnsi="Calibri"/>
                <w:color w:val="000000"/>
                <w:sz w:val="23"/>
                <w:szCs w:val="23"/>
                <w:u w:val="single"/>
                <w:lang w:val="en-US" w:bidi="ar-SA"/>
              </w:rPr>
              <w:t xml:space="preserve">    </w:t>
            </w:r>
            <w:r>
              <w:rPr>
                <w:rFonts w:hAnsi="Calibri"/>
                <w:color w:val="000000"/>
                <w:sz w:val="23"/>
                <w:szCs w:val="23"/>
                <w:lang w:val="en-US" w:bidi="ar-SA"/>
              </w:rPr>
              <w:t>个检查单元（如果有不合格，需要明确如何处理）。</w:t>
            </w:r>
          </w:p>
        </w:tc>
      </w:tr>
      <w:tr w14:paraId="02736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2" w:hRule="atLeast"/>
        </w:trPr>
        <w:tc>
          <w:tcPr>
            <w:tcW w:w="1197" w:type="dxa"/>
            <w:noWrap w:val="0"/>
            <w:vAlign w:val="center"/>
          </w:tcPr>
          <w:p w14:paraId="7D03059C">
            <w:pPr>
              <w:pStyle w:val="7"/>
              <w:spacing w:line="235" w:lineRule="auto"/>
              <w:jc w:val="center"/>
              <w:rPr>
                <w:rFonts w:hAnsi="Calibri"/>
                <w:color w:val="000000"/>
                <w:sz w:val="23"/>
                <w:szCs w:val="23"/>
                <w:lang w:val="en-US" w:bidi="ar-SA"/>
              </w:rPr>
            </w:pPr>
            <w:r>
              <w:rPr>
                <w:rFonts w:hAnsi="Calibri"/>
                <w:color w:val="000000"/>
                <w:sz w:val="23"/>
                <w:szCs w:val="23"/>
                <w:lang w:val="en-US" w:bidi="ar-SA"/>
              </w:rPr>
              <w:t>验收</w:t>
            </w:r>
          </w:p>
          <w:p w14:paraId="47635056">
            <w:pPr>
              <w:pStyle w:val="7"/>
              <w:spacing w:line="235" w:lineRule="auto"/>
              <w:jc w:val="center"/>
              <w:rPr>
                <w:rFonts w:hAnsi="Calibri"/>
                <w:color w:val="000000"/>
                <w:sz w:val="23"/>
                <w:szCs w:val="23"/>
                <w:lang w:val="en-US" w:bidi="ar-SA"/>
              </w:rPr>
            </w:pPr>
            <w:r>
              <w:rPr>
                <w:rFonts w:hAnsi="Calibri"/>
                <w:color w:val="000000"/>
                <w:sz w:val="23"/>
                <w:szCs w:val="23"/>
                <w:lang w:val="en-US" w:bidi="ar-SA"/>
              </w:rPr>
              <w:t>结论</w:t>
            </w:r>
          </w:p>
        </w:tc>
        <w:tc>
          <w:tcPr>
            <w:tcW w:w="8088" w:type="dxa"/>
            <w:gridSpan w:val="8"/>
            <w:noWrap w:val="0"/>
            <w:vAlign w:val="top"/>
          </w:tcPr>
          <w:p w14:paraId="054A2801">
            <w:pPr>
              <w:pStyle w:val="7"/>
              <w:spacing w:before="8"/>
              <w:ind w:firstLine="840" w:firstLineChars="300"/>
              <w:rPr>
                <w:rFonts w:ascii="楷体" w:eastAsia="楷体"/>
                <w:sz w:val="28"/>
                <w:lang w:eastAsia="en-US"/>
              </w:rPr>
            </w:pPr>
            <w:r>
              <w:rPr>
                <w:rFonts w:ascii="楷体" w:eastAsia="楷体"/>
                <w:sz w:val="28"/>
                <w:u w:val="single"/>
              </w:rPr>
              <w:t xml:space="preserve">       </w:t>
            </w:r>
            <w:r>
              <w:rPr>
                <w:rFonts w:hint="eastAsia" w:ascii="楷体" w:eastAsia="楷体"/>
                <w:sz w:val="28"/>
                <w:lang w:eastAsia="en-US"/>
              </w:rPr>
              <w:t>楼分户验收结论为：</w:t>
            </w:r>
          </w:p>
          <w:p w14:paraId="3A4C569D">
            <w:pPr>
              <w:pStyle w:val="7"/>
              <w:numPr>
                <w:ilvl w:val="0"/>
                <w:numId w:val="2"/>
              </w:numPr>
              <w:tabs>
                <w:tab w:val="left" w:pos="952"/>
              </w:tabs>
              <w:spacing w:line="363" w:lineRule="exact"/>
              <w:ind w:hanging="212"/>
              <w:rPr>
                <w:rFonts w:ascii="宋体" w:eastAsia="宋体"/>
                <w:b/>
                <w:sz w:val="28"/>
                <w:szCs w:val="21"/>
                <w:lang w:eastAsia="en-US"/>
              </w:rPr>
            </w:pPr>
            <w:r>
              <w:rPr>
                <w:rFonts w:hint="eastAsia" w:ascii="宋体" w:eastAsia="宋体"/>
                <w:b/>
                <w:sz w:val="28"/>
                <w:szCs w:val="21"/>
                <w:lang w:eastAsia="en-US"/>
              </w:rPr>
              <w:t>合格</w:t>
            </w:r>
          </w:p>
          <w:p w14:paraId="5048AD00">
            <w:pPr>
              <w:pStyle w:val="7"/>
              <w:numPr>
                <w:ilvl w:val="0"/>
                <w:numId w:val="2"/>
              </w:numPr>
              <w:tabs>
                <w:tab w:val="left" w:pos="952"/>
              </w:tabs>
              <w:spacing w:line="363" w:lineRule="exact"/>
              <w:ind w:hanging="212"/>
              <w:rPr>
                <w:rFonts w:ascii="宋体" w:eastAsia="宋体"/>
                <w:b/>
                <w:sz w:val="30"/>
              </w:rPr>
            </w:pPr>
            <w:r>
              <w:rPr>
                <w:rFonts w:hint="eastAsia" w:ascii="宋体" w:eastAsia="宋体"/>
                <w:b/>
                <w:sz w:val="28"/>
              </w:rPr>
              <w:t>整改后合格</w:t>
            </w:r>
            <w:r>
              <w:rPr>
                <w:rFonts w:hint="eastAsia" w:ascii="楷体" w:eastAsia="楷体"/>
                <w:sz w:val="28"/>
              </w:rPr>
              <w:t>（</w:t>
            </w:r>
            <w:r>
              <w:rPr>
                <w:rFonts w:hint="eastAsia" w:ascii="楷体" w:eastAsia="楷体"/>
                <w:spacing w:val="-3"/>
                <w:sz w:val="28"/>
              </w:rPr>
              <w:t>需附整改情况说明</w:t>
            </w:r>
            <w:r>
              <w:rPr>
                <w:rFonts w:hint="eastAsia" w:ascii="楷体" w:eastAsia="楷体"/>
                <w:sz w:val="28"/>
              </w:rPr>
              <w:t>）</w:t>
            </w:r>
          </w:p>
        </w:tc>
      </w:tr>
      <w:tr w14:paraId="77AF1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8" w:hRule="atLeast"/>
        </w:trPr>
        <w:tc>
          <w:tcPr>
            <w:tcW w:w="2633" w:type="dxa"/>
            <w:gridSpan w:val="2"/>
            <w:noWrap w:val="0"/>
            <w:vAlign w:val="top"/>
          </w:tcPr>
          <w:p w14:paraId="282C1C0C">
            <w:pPr>
              <w:pStyle w:val="7"/>
              <w:spacing w:before="64" w:line="235" w:lineRule="auto"/>
              <w:ind w:left="172" w:right="163"/>
              <w:rPr>
                <w:rFonts w:hAnsi="Calibri"/>
                <w:color w:val="000000"/>
                <w:sz w:val="23"/>
                <w:szCs w:val="23"/>
                <w:lang w:val="en-US" w:bidi="ar-SA"/>
              </w:rPr>
            </w:pPr>
          </w:p>
          <w:p w14:paraId="15D7EAD8">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建设单位</w:t>
            </w:r>
          </w:p>
          <w:p w14:paraId="2A9EAE4A">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（单位公章）</w:t>
            </w:r>
          </w:p>
          <w:p w14:paraId="46AFF128">
            <w:pPr>
              <w:pStyle w:val="7"/>
              <w:spacing w:before="64" w:line="235" w:lineRule="auto"/>
              <w:ind w:left="172" w:right="163"/>
              <w:rPr>
                <w:rFonts w:hAnsi="Calibri"/>
                <w:color w:val="000000"/>
                <w:sz w:val="23"/>
                <w:szCs w:val="23"/>
                <w:lang w:val="en-US" w:bidi="ar-SA"/>
              </w:rPr>
            </w:pPr>
          </w:p>
          <w:p w14:paraId="2AA8A200">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项目负责人：</w:t>
            </w:r>
          </w:p>
          <w:p w14:paraId="3223C3F4">
            <w:pPr>
              <w:pStyle w:val="7"/>
              <w:spacing w:before="64" w:line="235" w:lineRule="auto"/>
              <w:ind w:left="172" w:right="163"/>
              <w:rPr>
                <w:rFonts w:hint="eastAsia" w:hAnsi="Calibri"/>
                <w:color w:val="000000"/>
                <w:sz w:val="23"/>
                <w:szCs w:val="23"/>
                <w:lang w:val="en-US" w:bidi="ar-SA"/>
              </w:rPr>
            </w:pPr>
          </w:p>
          <w:p w14:paraId="35C9DFFB">
            <w:pPr>
              <w:pStyle w:val="7"/>
              <w:tabs>
                <w:tab w:val="left" w:pos="1434"/>
                <w:tab w:val="left" w:pos="1914"/>
              </w:tabs>
              <w:spacing w:before="64" w:line="235" w:lineRule="auto"/>
              <w:ind w:left="172" w:right="163" w:firstLine="690" w:firstLineChars="300"/>
              <w:rPr>
                <w:rFonts w:hAnsi="Calibri"/>
                <w:color w:val="000000"/>
                <w:sz w:val="23"/>
                <w:szCs w:val="23"/>
                <w:lang w:val="en-US" w:bidi="ar-SA"/>
              </w:rPr>
            </w:pPr>
            <w:r>
              <w:rPr>
                <w:rFonts w:hAnsi="Calibri"/>
                <w:color w:val="000000"/>
                <w:sz w:val="23"/>
                <w:szCs w:val="23"/>
                <w:lang w:val="en-US" w:bidi="ar-SA"/>
              </w:rPr>
              <w:t>年  月  日</w:t>
            </w:r>
          </w:p>
        </w:tc>
        <w:tc>
          <w:tcPr>
            <w:tcW w:w="2152" w:type="dxa"/>
            <w:gridSpan w:val="2"/>
            <w:noWrap w:val="0"/>
            <w:vAlign w:val="top"/>
          </w:tcPr>
          <w:p w14:paraId="3D46DB73">
            <w:pPr>
              <w:pStyle w:val="7"/>
              <w:spacing w:before="64" w:line="235" w:lineRule="auto"/>
              <w:ind w:left="172" w:right="163"/>
              <w:rPr>
                <w:rFonts w:hAnsi="Calibri"/>
                <w:color w:val="000000"/>
                <w:sz w:val="23"/>
                <w:szCs w:val="23"/>
                <w:lang w:val="en-US" w:bidi="ar-SA"/>
              </w:rPr>
            </w:pPr>
          </w:p>
          <w:p w14:paraId="13878C7F">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监理单位</w:t>
            </w:r>
          </w:p>
          <w:p w14:paraId="760F8644">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（单位公章）</w:t>
            </w:r>
          </w:p>
          <w:p w14:paraId="272E1585">
            <w:pPr>
              <w:pStyle w:val="7"/>
              <w:spacing w:before="64" w:line="235" w:lineRule="auto"/>
              <w:ind w:left="172" w:right="163"/>
              <w:rPr>
                <w:rFonts w:hAnsi="Calibri"/>
                <w:color w:val="000000"/>
                <w:sz w:val="23"/>
                <w:szCs w:val="23"/>
                <w:lang w:val="en-US" w:bidi="ar-SA"/>
              </w:rPr>
            </w:pPr>
          </w:p>
          <w:p w14:paraId="5D7EFC1C">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总监理工程师：</w:t>
            </w:r>
          </w:p>
          <w:p w14:paraId="3D822AE7">
            <w:pPr>
              <w:pStyle w:val="7"/>
              <w:spacing w:before="64" w:line="235" w:lineRule="auto"/>
              <w:ind w:left="172" w:right="163"/>
              <w:jc w:val="center"/>
              <w:rPr>
                <w:rFonts w:hint="eastAsia" w:hAnsi="Calibri"/>
                <w:color w:val="000000"/>
                <w:sz w:val="23"/>
                <w:szCs w:val="23"/>
                <w:lang w:val="en-US" w:bidi="ar-SA"/>
              </w:rPr>
            </w:pPr>
          </w:p>
          <w:p w14:paraId="64DFE7A3">
            <w:pPr>
              <w:pStyle w:val="7"/>
              <w:tabs>
                <w:tab w:val="left" w:pos="1804"/>
              </w:tabs>
              <w:spacing w:before="64" w:line="235" w:lineRule="auto"/>
              <w:ind w:left="210" w:leftChars="100" w:right="163" w:firstLine="460" w:firstLineChars="200"/>
              <w:rPr>
                <w:rFonts w:hAnsi="Calibri"/>
                <w:color w:val="000000"/>
                <w:sz w:val="23"/>
                <w:szCs w:val="23"/>
                <w:lang w:val="en-US" w:bidi="ar-SA"/>
              </w:rPr>
            </w:pPr>
            <w:r>
              <w:rPr>
                <w:rFonts w:hAnsi="Calibri"/>
                <w:color w:val="000000"/>
                <w:sz w:val="23"/>
                <w:szCs w:val="23"/>
                <w:lang w:val="en-US" w:bidi="ar-SA"/>
              </w:rPr>
              <w:t>年  月  日</w:t>
            </w:r>
          </w:p>
        </w:tc>
        <w:tc>
          <w:tcPr>
            <w:tcW w:w="2148" w:type="dxa"/>
            <w:gridSpan w:val="3"/>
            <w:noWrap w:val="0"/>
            <w:vAlign w:val="top"/>
          </w:tcPr>
          <w:p w14:paraId="4A200B35">
            <w:pPr>
              <w:pStyle w:val="7"/>
              <w:spacing w:before="64" w:line="235" w:lineRule="auto"/>
              <w:ind w:left="172" w:right="163"/>
              <w:rPr>
                <w:rFonts w:hAnsi="Calibri"/>
                <w:color w:val="000000"/>
                <w:sz w:val="23"/>
                <w:szCs w:val="23"/>
                <w:lang w:val="en-US" w:bidi="ar-SA"/>
              </w:rPr>
            </w:pPr>
          </w:p>
          <w:p w14:paraId="1E55E7BE">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施工单位</w:t>
            </w:r>
          </w:p>
          <w:p w14:paraId="1EFA8149">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（单位公章）</w:t>
            </w:r>
          </w:p>
          <w:p w14:paraId="1DEE609A">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项目负责人（项目经理）：</w:t>
            </w:r>
          </w:p>
          <w:p w14:paraId="24355894">
            <w:pPr>
              <w:pStyle w:val="7"/>
              <w:spacing w:before="64" w:line="235" w:lineRule="auto"/>
              <w:ind w:left="172" w:right="163"/>
              <w:rPr>
                <w:rFonts w:hint="eastAsia" w:hAnsi="Calibri"/>
                <w:color w:val="000000"/>
                <w:sz w:val="23"/>
                <w:szCs w:val="23"/>
                <w:lang w:val="en-US" w:bidi="ar-SA"/>
              </w:rPr>
            </w:pPr>
          </w:p>
          <w:p w14:paraId="3F78144F">
            <w:pPr>
              <w:pStyle w:val="7"/>
              <w:tabs>
                <w:tab w:val="left" w:pos="1803"/>
              </w:tabs>
              <w:spacing w:before="64" w:line="235" w:lineRule="auto"/>
              <w:ind w:left="210" w:leftChars="100" w:right="163" w:firstLine="460" w:firstLineChars="200"/>
              <w:rPr>
                <w:rFonts w:hAnsi="Calibri"/>
                <w:color w:val="000000"/>
                <w:sz w:val="23"/>
                <w:szCs w:val="23"/>
                <w:lang w:val="en-US" w:bidi="ar-SA"/>
              </w:rPr>
            </w:pPr>
            <w:r>
              <w:rPr>
                <w:rFonts w:hAnsi="Calibri"/>
                <w:color w:val="000000"/>
                <w:sz w:val="23"/>
                <w:szCs w:val="23"/>
                <w:lang w:val="en-US" w:bidi="ar-SA"/>
              </w:rPr>
              <w:t>年  月  日</w:t>
            </w:r>
          </w:p>
        </w:tc>
        <w:tc>
          <w:tcPr>
            <w:tcW w:w="2352" w:type="dxa"/>
            <w:gridSpan w:val="2"/>
            <w:noWrap w:val="0"/>
            <w:vAlign w:val="top"/>
          </w:tcPr>
          <w:p w14:paraId="7F4504EA">
            <w:pPr>
              <w:pStyle w:val="7"/>
              <w:spacing w:before="64" w:line="235" w:lineRule="auto"/>
              <w:ind w:left="172" w:right="163"/>
              <w:rPr>
                <w:rFonts w:hAnsi="Calibri"/>
                <w:color w:val="000000"/>
                <w:sz w:val="23"/>
                <w:szCs w:val="23"/>
                <w:lang w:val="en-US" w:bidi="ar-SA"/>
              </w:rPr>
            </w:pPr>
          </w:p>
          <w:p w14:paraId="34FA2909">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物业公司</w:t>
            </w:r>
          </w:p>
          <w:p w14:paraId="770D9E4A">
            <w:pPr>
              <w:pStyle w:val="7"/>
              <w:spacing w:before="64" w:line="235" w:lineRule="auto"/>
              <w:ind w:left="172" w:right="163"/>
              <w:rPr>
                <w:rFonts w:hAnsi="Calibri"/>
                <w:color w:val="000000"/>
                <w:sz w:val="23"/>
                <w:szCs w:val="23"/>
                <w:lang w:val="en-US" w:bidi="ar-SA"/>
              </w:rPr>
            </w:pPr>
            <w:r>
              <w:rPr>
                <w:rFonts w:hAnsi="Calibri"/>
                <w:color w:val="000000"/>
                <w:sz w:val="23"/>
                <w:szCs w:val="23"/>
                <w:lang w:val="en-US" w:bidi="ar-SA"/>
              </w:rPr>
              <w:t>（单位公章）</w:t>
            </w:r>
          </w:p>
          <w:p w14:paraId="28A8F293">
            <w:pPr>
              <w:pStyle w:val="7"/>
              <w:spacing w:before="64" w:line="235" w:lineRule="auto"/>
              <w:ind w:left="172" w:right="163"/>
              <w:rPr>
                <w:rFonts w:hAnsi="Calibri"/>
                <w:color w:val="000000"/>
                <w:sz w:val="23"/>
                <w:szCs w:val="23"/>
                <w:lang w:val="en-US" w:bidi="ar-SA"/>
              </w:rPr>
            </w:pPr>
          </w:p>
          <w:p w14:paraId="6B01F90C">
            <w:pPr>
              <w:pStyle w:val="7"/>
              <w:spacing w:before="64" w:line="235" w:lineRule="auto"/>
              <w:ind w:left="172" w:right="163"/>
              <w:jc w:val="center"/>
              <w:rPr>
                <w:rFonts w:hAnsi="Calibri"/>
                <w:color w:val="000000"/>
                <w:sz w:val="23"/>
                <w:szCs w:val="23"/>
                <w:lang w:val="en-US" w:bidi="ar-SA"/>
              </w:rPr>
            </w:pPr>
            <w:r>
              <w:rPr>
                <w:rFonts w:hAnsi="Calibri"/>
                <w:color w:val="000000"/>
                <w:sz w:val="23"/>
                <w:szCs w:val="23"/>
                <w:lang w:val="en-US" w:bidi="ar-SA"/>
              </w:rPr>
              <w:t>负责人（经理）：</w:t>
            </w:r>
          </w:p>
          <w:p w14:paraId="2A94E4EE">
            <w:pPr>
              <w:pStyle w:val="7"/>
              <w:spacing w:before="64" w:line="235" w:lineRule="auto"/>
              <w:ind w:left="172" w:right="163"/>
              <w:jc w:val="center"/>
              <w:rPr>
                <w:rFonts w:hint="eastAsia" w:hAnsi="Calibri"/>
                <w:color w:val="000000"/>
                <w:sz w:val="23"/>
                <w:szCs w:val="23"/>
                <w:lang w:val="en-US" w:bidi="ar-SA"/>
              </w:rPr>
            </w:pPr>
          </w:p>
          <w:p w14:paraId="2429B04B">
            <w:pPr>
              <w:pStyle w:val="7"/>
              <w:tabs>
                <w:tab w:val="left" w:pos="1717"/>
              </w:tabs>
              <w:spacing w:before="64" w:line="235" w:lineRule="auto"/>
              <w:ind w:left="172" w:right="163" w:firstLine="460" w:firstLineChars="200"/>
              <w:rPr>
                <w:rFonts w:hAnsi="Calibri"/>
                <w:color w:val="000000"/>
                <w:sz w:val="23"/>
                <w:szCs w:val="23"/>
                <w:lang w:val="en-US" w:bidi="ar-SA"/>
              </w:rPr>
            </w:pPr>
            <w:r>
              <w:rPr>
                <w:rFonts w:hAnsi="Calibri"/>
                <w:color w:val="000000"/>
                <w:sz w:val="23"/>
                <w:szCs w:val="23"/>
                <w:lang w:val="en-US" w:bidi="ar-SA"/>
              </w:rPr>
              <w:t>年</w:t>
            </w:r>
            <w:r>
              <w:rPr>
                <w:rFonts w:hint="eastAsia" w:hAnsi="Calibri"/>
                <w:color w:val="000000"/>
                <w:sz w:val="23"/>
                <w:szCs w:val="23"/>
                <w:lang w:val="en-US" w:bidi="ar-SA"/>
              </w:rPr>
              <w:t xml:space="preserve"> </w:t>
            </w:r>
            <w:r>
              <w:rPr>
                <w:rFonts w:hAnsi="Calibri"/>
                <w:color w:val="000000"/>
                <w:sz w:val="23"/>
                <w:szCs w:val="23"/>
                <w:lang w:val="en-US" w:bidi="ar-SA"/>
              </w:rPr>
              <w:t xml:space="preserve"> 月</w:t>
            </w:r>
            <w:r>
              <w:rPr>
                <w:rFonts w:hint="eastAsia" w:hAnsi="Calibri"/>
                <w:color w:val="000000"/>
                <w:sz w:val="23"/>
                <w:szCs w:val="23"/>
                <w:lang w:val="en-US" w:bidi="ar-SA"/>
              </w:rPr>
              <w:t xml:space="preserve"> </w:t>
            </w:r>
            <w:r>
              <w:rPr>
                <w:rFonts w:hAnsi="Calibri"/>
                <w:color w:val="000000"/>
                <w:sz w:val="23"/>
                <w:szCs w:val="23"/>
                <w:lang w:val="en-US" w:bidi="ar-SA"/>
              </w:rPr>
              <w:t xml:space="preserve"> 日</w:t>
            </w:r>
          </w:p>
        </w:tc>
      </w:tr>
    </w:tbl>
    <w:p w14:paraId="05B1BDC4">
      <w:pPr>
        <w:spacing w:before="5" w:line="213" w:lineRule="auto"/>
        <w:ind w:left="1262" w:right="826"/>
        <w:rPr>
          <w:rFonts w:ascii="仿宋" w:hAnsi="Calibri" w:eastAsia="仿宋" w:cs="仿宋"/>
          <w:color w:val="000000"/>
          <w:kern w:val="0"/>
          <w:sz w:val="23"/>
          <w:szCs w:val="23"/>
        </w:rPr>
      </w:pPr>
      <w:r>
        <w:rPr>
          <w:rFonts w:ascii="仿宋" w:hAnsi="Calibri" w:eastAsia="仿宋" w:cs="仿宋"/>
          <w:color w:val="000000"/>
          <w:kern w:val="0"/>
          <w:sz w:val="23"/>
          <w:szCs w:val="23"/>
        </w:rPr>
        <w:t>注：1.此表以上参加分户验收单位各一份，一份由建设单位将此表同分户验收方案一同交工程质量监督机构备案；</w:t>
      </w:r>
    </w:p>
    <w:p w14:paraId="6D34269A">
      <w:pPr>
        <w:spacing w:before="5" w:line="213" w:lineRule="auto"/>
        <w:ind w:left="1262" w:right="826" w:firstLine="460" w:firstLineChars="200"/>
        <w:rPr>
          <w:rFonts w:ascii="仿宋" w:hAnsi="Calibri" w:eastAsia="仿宋" w:cs="仿宋"/>
          <w:color w:val="000000"/>
          <w:kern w:val="0"/>
          <w:sz w:val="23"/>
          <w:szCs w:val="23"/>
        </w:rPr>
        <w:sectPr>
          <w:pgSz w:w="11906" w:h="16838"/>
          <w:pgMar w:top="720" w:right="720" w:bottom="720" w:left="720" w:header="851" w:footer="992" w:gutter="0"/>
          <w:cols w:space="720" w:num="1"/>
          <w:docGrid w:type="lines" w:linePitch="312" w:charSpace="0"/>
        </w:sectPr>
      </w:pPr>
      <w:r>
        <w:rPr>
          <w:rFonts w:ascii="仿宋" w:hAnsi="Calibri" w:eastAsia="仿宋" w:cs="仿宋"/>
          <w:color w:val="000000"/>
          <w:kern w:val="0"/>
          <w:sz w:val="23"/>
          <w:szCs w:val="23"/>
        </w:rPr>
        <w:t>2.项目经理、总监理工程师需签字并加盖个人注册执业印章</w:t>
      </w:r>
      <w:r>
        <w:rPr>
          <w:rFonts w:hint="eastAsia" w:ascii="仿宋" w:hAnsi="Calibri" w:eastAsia="仿宋" w:cs="仿宋"/>
          <w:color w:val="000000"/>
          <w:kern w:val="0"/>
          <w:sz w:val="23"/>
          <w:szCs w:val="23"/>
        </w:rPr>
        <w:t>。</w:t>
      </w:r>
    </w:p>
    <w:p w14:paraId="623B6F64">
      <w:pPr>
        <w:pStyle w:val="2"/>
        <w:spacing w:before="53"/>
        <w:rPr>
          <w:rFonts w:hint="eastAsia" w:ascii="黑体" w:hAnsi="黑体" w:eastAsia="黑体" w:cs="黑体"/>
        </w:rPr>
      </w:pPr>
      <w:r>
        <w:rPr>
          <w:rFonts w:hint="eastAsia" w:ascii="黑体" w:hAnsi="黑体" w:eastAsia="黑体" w:cs="黑体"/>
        </w:rPr>
        <w:t>附件7</w:t>
      </w:r>
    </w:p>
    <w:p w14:paraId="5F735B18">
      <w:pPr>
        <w:pStyle w:val="2"/>
        <w:spacing w:before="53"/>
        <w:jc w:val="center"/>
        <w:rPr>
          <w:rFonts w:ascii="华文中宋" w:hAnsi="华文中宋" w:eastAsia="华文中宋"/>
          <w:b/>
          <w:bCs/>
          <w:sz w:val="36"/>
          <w:szCs w:val="36"/>
        </w:rPr>
      </w:pPr>
      <w:r>
        <w:rPr>
          <w:rFonts w:ascii="华文中宋" w:hAnsi="华文中宋" w:eastAsia="华文中宋"/>
          <w:b/>
          <w:bCs/>
          <w:sz w:val="36"/>
          <w:szCs w:val="36"/>
        </w:rPr>
        <w:t>住宅工程质量投诉处理承诺书</w:t>
      </w:r>
    </w:p>
    <w:p w14:paraId="35CA0DAB">
      <w:pPr>
        <w:pStyle w:val="9"/>
        <w:spacing w:line="360" w:lineRule="auto"/>
        <w:ind w:firstLine="480" w:firstLineChars="200"/>
      </w:pPr>
    </w:p>
    <w:p w14:paraId="311DF023">
      <w:pPr>
        <w:pStyle w:val="9"/>
        <w:keepNext w:val="0"/>
        <w:keepLines w:val="0"/>
        <w:pageBreakBefore w:val="0"/>
        <w:widowControl w:val="0"/>
        <w:kinsoku/>
        <w:wordWrap/>
        <w:overflowPunct/>
        <w:topLinePunct w:val="0"/>
        <w:autoSpaceDE w:val="0"/>
        <w:autoSpaceDN w:val="0"/>
        <w:bidi w:val="0"/>
        <w:snapToGrid/>
        <w:spacing w:line="560" w:lineRule="exact"/>
        <w:ind w:firstLine="480" w:firstLineChars="200"/>
        <w:textAlignment w:val="auto"/>
      </w:pPr>
      <w:r>
        <w:rPr>
          <w:rFonts w:hint="eastAsia"/>
        </w:rPr>
        <w:t>我单位承诺：该项目（</w:t>
      </w:r>
      <w:r>
        <w:rPr>
          <w:u w:val="single"/>
        </w:rPr>
        <w:t xml:space="preserve">                </w:t>
      </w:r>
      <w:r>
        <w:rPr>
          <w:rFonts w:hint="eastAsia"/>
        </w:rPr>
        <w:t>住宅工程）交付使用后，对业主所提出的质量问题，我单位按《建设工程质量管理条例》《房屋建筑工程质量保修办法》《陕西省建设工程质量和安全管理条例》《陕西省住宅工程质量分户验收管理办法》《陕西省房屋建筑工程质量投诉处理导则》等要求，给予及时妥善处理，并保证质量投诉不出本小区。</w:t>
      </w:r>
    </w:p>
    <w:p w14:paraId="34285D88">
      <w:pPr>
        <w:pStyle w:val="9"/>
        <w:keepNext w:val="0"/>
        <w:keepLines w:val="0"/>
        <w:pageBreakBefore w:val="0"/>
        <w:widowControl w:val="0"/>
        <w:kinsoku/>
        <w:wordWrap/>
        <w:overflowPunct/>
        <w:topLinePunct w:val="0"/>
        <w:autoSpaceDE w:val="0"/>
        <w:autoSpaceDN w:val="0"/>
        <w:bidi w:val="0"/>
        <w:snapToGrid/>
        <w:spacing w:line="560" w:lineRule="exact"/>
        <w:ind w:firstLine="480" w:firstLineChars="200"/>
        <w:textAlignment w:val="auto"/>
      </w:pPr>
      <w:r>
        <w:rPr>
          <w:rFonts w:hint="eastAsia"/>
        </w:rPr>
        <w:t>同时，我单位会同有关单位成立了投诉处理小组，负责本住宅工程质量投诉工作。凡是由于我们工作失职、质量投诉处理不当或者其他不按照规定拖延维修，或者由于严重质量问题等造成业主信访的，本单位和本小组成员愿承担相应责任。</w:t>
      </w:r>
    </w:p>
    <w:p w14:paraId="33FBD2EC">
      <w:pPr>
        <w:pStyle w:val="2"/>
        <w:keepNext w:val="0"/>
        <w:keepLines w:val="0"/>
        <w:pageBreakBefore w:val="0"/>
        <w:widowControl w:val="0"/>
        <w:tabs>
          <w:tab w:val="left" w:pos="6372"/>
        </w:tabs>
        <w:kinsoku/>
        <w:wordWrap/>
        <w:overflowPunct/>
        <w:topLinePunct w:val="0"/>
        <w:autoSpaceDE w:val="0"/>
        <w:autoSpaceDN w:val="0"/>
        <w:bidi w:val="0"/>
        <w:snapToGrid/>
        <w:spacing w:line="560" w:lineRule="exact"/>
        <w:ind w:right="726" w:firstLine="480" w:firstLineChars="200"/>
        <w:textAlignment w:val="auto"/>
        <w:rPr>
          <w:sz w:val="24"/>
          <w:szCs w:val="24"/>
        </w:rPr>
      </w:pPr>
      <w:r>
        <w:rPr>
          <w:rFonts w:hint="eastAsia"/>
          <w:sz w:val="24"/>
          <w:szCs w:val="24"/>
        </w:rPr>
        <w:t>小组人员如下：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024"/>
        <w:gridCol w:w="1704"/>
        <w:gridCol w:w="1705"/>
        <w:gridCol w:w="1705"/>
      </w:tblGrid>
      <w:tr w14:paraId="470D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5EC21DF0">
            <w:pPr>
              <w:pStyle w:val="2"/>
              <w:tabs>
                <w:tab w:val="left" w:pos="6372"/>
              </w:tabs>
              <w:spacing w:line="360" w:lineRule="auto"/>
              <w:jc w:val="center"/>
              <w:rPr>
                <w:rFonts w:hint="eastAsia"/>
                <w:sz w:val="24"/>
                <w:szCs w:val="24"/>
              </w:rPr>
            </w:pPr>
          </w:p>
        </w:tc>
        <w:tc>
          <w:tcPr>
            <w:tcW w:w="2024" w:type="dxa"/>
            <w:noWrap w:val="0"/>
            <w:vAlign w:val="center"/>
          </w:tcPr>
          <w:p w14:paraId="7B4E81DF">
            <w:pPr>
              <w:pStyle w:val="2"/>
              <w:tabs>
                <w:tab w:val="left" w:pos="6372"/>
              </w:tabs>
              <w:spacing w:line="360" w:lineRule="auto"/>
              <w:jc w:val="center"/>
              <w:rPr>
                <w:rFonts w:hint="eastAsia"/>
                <w:sz w:val="24"/>
                <w:szCs w:val="24"/>
              </w:rPr>
            </w:pPr>
            <w:r>
              <w:rPr>
                <w:rFonts w:hint="eastAsia"/>
                <w:sz w:val="24"/>
                <w:szCs w:val="24"/>
              </w:rPr>
              <w:t>姓名</w:t>
            </w:r>
          </w:p>
        </w:tc>
        <w:tc>
          <w:tcPr>
            <w:tcW w:w="1704" w:type="dxa"/>
            <w:noWrap w:val="0"/>
            <w:vAlign w:val="center"/>
          </w:tcPr>
          <w:p w14:paraId="7609AF3F">
            <w:pPr>
              <w:pStyle w:val="2"/>
              <w:tabs>
                <w:tab w:val="left" w:pos="6372"/>
              </w:tabs>
              <w:spacing w:line="360" w:lineRule="auto"/>
              <w:jc w:val="center"/>
              <w:rPr>
                <w:rFonts w:hint="eastAsia"/>
                <w:sz w:val="24"/>
                <w:szCs w:val="24"/>
              </w:rPr>
            </w:pPr>
            <w:r>
              <w:rPr>
                <w:rFonts w:hint="eastAsia"/>
                <w:sz w:val="24"/>
                <w:szCs w:val="24"/>
              </w:rPr>
              <w:t>单位</w:t>
            </w:r>
          </w:p>
        </w:tc>
        <w:tc>
          <w:tcPr>
            <w:tcW w:w="1705" w:type="dxa"/>
            <w:noWrap w:val="0"/>
            <w:vAlign w:val="center"/>
          </w:tcPr>
          <w:p w14:paraId="64E2CF3F">
            <w:pPr>
              <w:pStyle w:val="2"/>
              <w:tabs>
                <w:tab w:val="left" w:pos="6372"/>
              </w:tabs>
              <w:spacing w:line="360" w:lineRule="auto"/>
              <w:jc w:val="center"/>
              <w:rPr>
                <w:rFonts w:hint="eastAsia"/>
                <w:sz w:val="24"/>
                <w:szCs w:val="24"/>
              </w:rPr>
            </w:pPr>
            <w:r>
              <w:rPr>
                <w:rFonts w:hint="eastAsia"/>
                <w:sz w:val="24"/>
                <w:szCs w:val="24"/>
              </w:rPr>
              <w:t>职位</w:t>
            </w:r>
          </w:p>
        </w:tc>
        <w:tc>
          <w:tcPr>
            <w:tcW w:w="1705" w:type="dxa"/>
            <w:noWrap w:val="0"/>
            <w:vAlign w:val="center"/>
          </w:tcPr>
          <w:p w14:paraId="36017030">
            <w:pPr>
              <w:pStyle w:val="2"/>
              <w:tabs>
                <w:tab w:val="left" w:pos="6372"/>
              </w:tabs>
              <w:spacing w:line="360" w:lineRule="auto"/>
              <w:jc w:val="center"/>
              <w:rPr>
                <w:rFonts w:hint="eastAsia"/>
                <w:sz w:val="24"/>
                <w:szCs w:val="24"/>
              </w:rPr>
            </w:pPr>
            <w:r>
              <w:rPr>
                <w:rFonts w:hint="eastAsia"/>
                <w:sz w:val="24"/>
                <w:szCs w:val="24"/>
              </w:rPr>
              <w:t>联系电话</w:t>
            </w:r>
          </w:p>
        </w:tc>
      </w:tr>
      <w:tr w14:paraId="0082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1A93160C">
            <w:pPr>
              <w:pStyle w:val="2"/>
              <w:tabs>
                <w:tab w:val="left" w:pos="6372"/>
              </w:tabs>
              <w:spacing w:line="360" w:lineRule="auto"/>
              <w:jc w:val="center"/>
              <w:rPr>
                <w:rFonts w:hint="eastAsia"/>
                <w:sz w:val="24"/>
                <w:szCs w:val="24"/>
              </w:rPr>
            </w:pPr>
            <w:r>
              <w:rPr>
                <w:rFonts w:hint="eastAsia"/>
                <w:sz w:val="24"/>
                <w:szCs w:val="24"/>
              </w:rPr>
              <w:t>组长</w:t>
            </w:r>
          </w:p>
        </w:tc>
        <w:tc>
          <w:tcPr>
            <w:tcW w:w="2024" w:type="dxa"/>
            <w:noWrap w:val="0"/>
            <w:vAlign w:val="center"/>
          </w:tcPr>
          <w:p w14:paraId="04308602">
            <w:pPr>
              <w:pStyle w:val="2"/>
              <w:tabs>
                <w:tab w:val="left" w:pos="6372"/>
              </w:tabs>
              <w:spacing w:line="360" w:lineRule="auto"/>
              <w:jc w:val="center"/>
              <w:rPr>
                <w:rFonts w:hint="eastAsia"/>
                <w:sz w:val="24"/>
                <w:szCs w:val="24"/>
              </w:rPr>
            </w:pPr>
          </w:p>
        </w:tc>
        <w:tc>
          <w:tcPr>
            <w:tcW w:w="1704" w:type="dxa"/>
            <w:noWrap w:val="0"/>
            <w:vAlign w:val="center"/>
          </w:tcPr>
          <w:p w14:paraId="16B42D7E">
            <w:pPr>
              <w:pStyle w:val="2"/>
              <w:tabs>
                <w:tab w:val="left" w:pos="6372"/>
              </w:tabs>
              <w:spacing w:line="360" w:lineRule="auto"/>
              <w:jc w:val="center"/>
              <w:rPr>
                <w:rFonts w:hint="eastAsia"/>
                <w:sz w:val="24"/>
                <w:szCs w:val="24"/>
              </w:rPr>
            </w:pPr>
            <w:r>
              <w:rPr>
                <w:rFonts w:hint="eastAsia"/>
                <w:sz w:val="24"/>
                <w:szCs w:val="24"/>
              </w:rPr>
              <w:t>建设单位</w:t>
            </w:r>
          </w:p>
        </w:tc>
        <w:tc>
          <w:tcPr>
            <w:tcW w:w="1705" w:type="dxa"/>
            <w:noWrap w:val="0"/>
            <w:vAlign w:val="center"/>
          </w:tcPr>
          <w:p w14:paraId="367DFCE5">
            <w:pPr>
              <w:pStyle w:val="2"/>
              <w:tabs>
                <w:tab w:val="left" w:pos="6372"/>
              </w:tabs>
              <w:spacing w:line="360" w:lineRule="auto"/>
              <w:jc w:val="center"/>
              <w:rPr>
                <w:rFonts w:hint="eastAsia"/>
                <w:sz w:val="24"/>
                <w:szCs w:val="24"/>
              </w:rPr>
            </w:pPr>
          </w:p>
        </w:tc>
        <w:tc>
          <w:tcPr>
            <w:tcW w:w="1705" w:type="dxa"/>
            <w:noWrap w:val="0"/>
            <w:vAlign w:val="center"/>
          </w:tcPr>
          <w:p w14:paraId="14BB63D5">
            <w:pPr>
              <w:pStyle w:val="2"/>
              <w:tabs>
                <w:tab w:val="left" w:pos="6372"/>
              </w:tabs>
              <w:spacing w:line="360" w:lineRule="auto"/>
              <w:jc w:val="center"/>
              <w:rPr>
                <w:rFonts w:hint="eastAsia"/>
                <w:sz w:val="24"/>
                <w:szCs w:val="24"/>
              </w:rPr>
            </w:pPr>
          </w:p>
        </w:tc>
      </w:tr>
      <w:tr w14:paraId="16C8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restart"/>
            <w:noWrap w:val="0"/>
            <w:vAlign w:val="center"/>
          </w:tcPr>
          <w:p w14:paraId="3806C329">
            <w:pPr>
              <w:pStyle w:val="2"/>
              <w:tabs>
                <w:tab w:val="left" w:pos="6372"/>
              </w:tabs>
              <w:spacing w:line="360" w:lineRule="auto"/>
              <w:jc w:val="center"/>
              <w:rPr>
                <w:rFonts w:hint="eastAsia"/>
                <w:sz w:val="24"/>
                <w:szCs w:val="24"/>
              </w:rPr>
            </w:pPr>
            <w:r>
              <w:rPr>
                <w:rFonts w:hint="eastAsia"/>
                <w:sz w:val="24"/>
                <w:szCs w:val="24"/>
              </w:rPr>
              <w:t>副组长</w:t>
            </w:r>
          </w:p>
        </w:tc>
        <w:tc>
          <w:tcPr>
            <w:tcW w:w="2024" w:type="dxa"/>
            <w:noWrap w:val="0"/>
            <w:vAlign w:val="center"/>
          </w:tcPr>
          <w:p w14:paraId="72549D33">
            <w:pPr>
              <w:pStyle w:val="2"/>
              <w:tabs>
                <w:tab w:val="left" w:pos="6372"/>
              </w:tabs>
              <w:spacing w:line="360" w:lineRule="auto"/>
              <w:jc w:val="center"/>
              <w:rPr>
                <w:rFonts w:hint="eastAsia"/>
                <w:sz w:val="24"/>
                <w:szCs w:val="24"/>
              </w:rPr>
            </w:pPr>
          </w:p>
        </w:tc>
        <w:tc>
          <w:tcPr>
            <w:tcW w:w="1704" w:type="dxa"/>
            <w:noWrap w:val="0"/>
            <w:vAlign w:val="center"/>
          </w:tcPr>
          <w:p w14:paraId="6EB40727">
            <w:pPr>
              <w:pStyle w:val="2"/>
              <w:tabs>
                <w:tab w:val="left" w:pos="6372"/>
              </w:tabs>
              <w:spacing w:line="360" w:lineRule="auto"/>
              <w:jc w:val="center"/>
              <w:rPr>
                <w:rFonts w:hint="eastAsia"/>
                <w:sz w:val="24"/>
                <w:szCs w:val="24"/>
              </w:rPr>
            </w:pPr>
            <w:r>
              <w:rPr>
                <w:rFonts w:hint="eastAsia"/>
                <w:sz w:val="24"/>
                <w:szCs w:val="24"/>
              </w:rPr>
              <w:t>施工单位</w:t>
            </w:r>
          </w:p>
        </w:tc>
        <w:tc>
          <w:tcPr>
            <w:tcW w:w="1705" w:type="dxa"/>
            <w:noWrap w:val="0"/>
            <w:vAlign w:val="center"/>
          </w:tcPr>
          <w:p w14:paraId="5CDBAA12">
            <w:pPr>
              <w:pStyle w:val="2"/>
              <w:tabs>
                <w:tab w:val="left" w:pos="6372"/>
              </w:tabs>
              <w:spacing w:line="360" w:lineRule="auto"/>
              <w:jc w:val="center"/>
              <w:rPr>
                <w:rFonts w:hint="eastAsia"/>
                <w:sz w:val="24"/>
                <w:szCs w:val="24"/>
              </w:rPr>
            </w:pPr>
          </w:p>
        </w:tc>
        <w:tc>
          <w:tcPr>
            <w:tcW w:w="1705" w:type="dxa"/>
            <w:noWrap w:val="0"/>
            <w:vAlign w:val="center"/>
          </w:tcPr>
          <w:p w14:paraId="4D0E3626">
            <w:pPr>
              <w:pStyle w:val="2"/>
              <w:tabs>
                <w:tab w:val="left" w:pos="6372"/>
              </w:tabs>
              <w:spacing w:line="360" w:lineRule="auto"/>
              <w:jc w:val="center"/>
              <w:rPr>
                <w:rFonts w:hint="eastAsia"/>
                <w:sz w:val="24"/>
                <w:szCs w:val="24"/>
              </w:rPr>
            </w:pPr>
          </w:p>
        </w:tc>
      </w:tr>
      <w:tr w14:paraId="631C1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noWrap w:val="0"/>
            <w:vAlign w:val="center"/>
          </w:tcPr>
          <w:p w14:paraId="3A68ED8B">
            <w:pPr>
              <w:pStyle w:val="2"/>
              <w:tabs>
                <w:tab w:val="left" w:pos="6372"/>
              </w:tabs>
              <w:spacing w:line="360" w:lineRule="auto"/>
              <w:jc w:val="center"/>
              <w:rPr>
                <w:rFonts w:hint="eastAsia"/>
                <w:sz w:val="24"/>
                <w:szCs w:val="24"/>
              </w:rPr>
            </w:pPr>
          </w:p>
        </w:tc>
        <w:tc>
          <w:tcPr>
            <w:tcW w:w="2024" w:type="dxa"/>
            <w:noWrap w:val="0"/>
            <w:vAlign w:val="center"/>
          </w:tcPr>
          <w:p w14:paraId="61C70D71">
            <w:pPr>
              <w:pStyle w:val="2"/>
              <w:tabs>
                <w:tab w:val="left" w:pos="6372"/>
              </w:tabs>
              <w:spacing w:line="360" w:lineRule="auto"/>
              <w:jc w:val="center"/>
              <w:rPr>
                <w:rFonts w:hint="eastAsia"/>
                <w:sz w:val="24"/>
                <w:szCs w:val="24"/>
              </w:rPr>
            </w:pPr>
          </w:p>
        </w:tc>
        <w:tc>
          <w:tcPr>
            <w:tcW w:w="1704" w:type="dxa"/>
            <w:noWrap w:val="0"/>
            <w:vAlign w:val="center"/>
          </w:tcPr>
          <w:p w14:paraId="5330161B">
            <w:pPr>
              <w:pStyle w:val="2"/>
              <w:tabs>
                <w:tab w:val="left" w:pos="6372"/>
              </w:tabs>
              <w:spacing w:line="360" w:lineRule="auto"/>
              <w:jc w:val="center"/>
              <w:rPr>
                <w:rFonts w:hint="eastAsia"/>
                <w:sz w:val="24"/>
                <w:szCs w:val="24"/>
                <w:lang w:val="en-US"/>
              </w:rPr>
            </w:pPr>
            <w:r>
              <w:rPr>
                <w:rFonts w:hint="eastAsia"/>
                <w:sz w:val="24"/>
                <w:szCs w:val="24"/>
                <w:lang w:val="en-US"/>
              </w:rPr>
              <w:t>装修单位</w:t>
            </w:r>
          </w:p>
        </w:tc>
        <w:tc>
          <w:tcPr>
            <w:tcW w:w="1705" w:type="dxa"/>
            <w:noWrap w:val="0"/>
            <w:vAlign w:val="center"/>
          </w:tcPr>
          <w:p w14:paraId="5BD6379B">
            <w:pPr>
              <w:pStyle w:val="2"/>
              <w:tabs>
                <w:tab w:val="left" w:pos="6372"/>
              </w:tabs>
              <w:spacing w:line="360" w:lineRule="auto"/>
              <w:jc w:val="center"/>
              <w:rPr>
                <w:rFonts w:hint="eastAsia"/>
                <w:sz w:val="24"/>
                <w:szCs w:val="24"/>
                <w:lang w:val="en-US"/>
              </w:rPr>
            </w:pPr>
          </w:p>
        </w:tc>
        <w:tc>
          <w:tcPr>
            <w:tcW w:w="1705" w:type="dxa"/>
            <w:noWrap w:val="0"/>
            <w:vAlign w:val="center"/>
          </w:tcPr>
          <w:p w14:paraId="30320A6A">
            <w:pPr>
              <w:pStyle w:val="2"/>
              <w:tabs>
                <w:tab w:val="left" w:pos="6372"/>
              </w:tabs>
              <w:spacing w:line="360" w:lineRule="auto"/>
              <w:jc w:val="center"/>
              <w:rPr>
                <w:rFonts w:hint="eastAsia"/>
                <w:sz w:val="24"/>
                <w:szCs w:val="24"/>
                <w:lang w:val="en-US"/>
              </w:rPr>
            </w:pPr>
          </w:p>
        </w:tc>
      </w:tr>
      <w:tr w14:paraId="639E5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noWrap w:val="0"/>
            <w:vAlign w:val="center"/>
          </w:tcPr>
          <w:p w14:paraId="10A32A33">
            <w:pPr>
              <w:pStyle w:val="2"/>
              <w:tabs>
                <w:tab w:val="left" w:pos="6372"/>
              </w:tabs>
              <w:spacing w:line="360" w:lineRule="auto"/>
              <w:jc w:val="center"/>
              <w:rPr>
                <w:rFonts w:hint="eastAsia"/>
                <w:sz w:val="24"/>
                <w:szCs w:val="24"/>
                <w:lang w:val="en-US"/>
              </w:rPr>
            </w:pPr>
          </w:p>
        </w:tc>
        <w:tc>
          <w:tcPr>
            <w:tcW w:w="2024" w:type="dxa"/>
            <w:noWrap w:val="0"/>
            <w:vAlign w:val="center"/>
          </w:tcPr>
          <w:p w14:paraId="2339B824">
            <w:pPr>
              <w:pStyle w:val="2"/>
              <w:tabs>
                <w:tab w:val="left" w:pos="6372"/>
              </w:tabs>
              <w:spacing w:line="360" w:lineRule="auto"/>
              <w:jc w:val="center"/>
              <w:rPr>
                <w:rFonts w:hint="eastAsia"/>
                <w:sz w:val="24"/>
                <w:szCs w:val="24"/>
                <w:lang w:val="en-US"/>
              </w:rPr>
            </w:pPr>
          </w:p>
        </w:tc>
        <w:tc>
          <w:tcPr>
            <w:tcW w:w="1704" w:type="dxa"/>
            <w:noWrap w:val="0"/>
            <w:vAlign w:val="center"/>
          </w:tcPr>
          <w:p w14:paraId="3A05FA9D">
            <w:pPr>
              <w:pStyle w:val="2"/>
              <w:tabs>
                <w:tab w:val="left" w:pos="6372"/>
              </w:tabs>
              <w:spacing w:line="360" w:lineRule="auto"/>
              <w:jc w:val="center"/>
              <w:rPr>
                <w:rFonts w:hint="eastAsia"/>
                <w:sz w:val="24"/>
                <w:szCs w:val="24"/>
                <w:lang w:val="en-US"/>
              </w:rPr>
            </w:pPr>
            <w:r>
              <w:rPr>
                <w:rFonts w:hint="eastAsia"/>
                <w:sz w:val="24"/>
                <w:szCs w:val="24"/>
                <w:lang w:val="en-US"/>
              </w:rPr>
              <w:t>物业公司</w:t>
            </w:r>
          </w:p>
        </w:tc>
        <w:tc>
          <w:tcPr>
            <w:tcW w:w="1705" w:type="dxa"/>
            <w:noWrap w:val="0"/>
            <w:vAlign w:val="center"/>
          </w:tcPr>
          <w:p w14:paraId="00731404">
            <w:pPr>
              <w:pStyle w:val="2"/>
              <w:tabs>
                <w:tab w:val="left" w:pos="6372"/>
              </w:tabs>
              <w:spacing w:line="360" w:lineRule="auto"/>
              <w:jc w:val="center"/>
              <w:rPr>
                <w:rFonts w:hint="eastAsia"/>
                <w:sz w:val="24"/>
                <w:szCs w:val="24"/>
                <w:lang w:val="en-US"/>
              </w:rPr>
            </w:pPr>
          </w:p>
        </w:tc>
        <w:tc>
          <w:tcPr>
            <w:tcW w:w="1705" w:type="dxa"/>
            <w:noWrap w:val="0"/>
            <w:vAlign w:val="center"/>
          </w:tcPr>
          <w:p w14:paraId="0372BB65">
            <w:pPr>
              <w:pStyle w:val="2"/>
              <w:tabs>
                <w:tab w:val="left" w:pos="6372"/>
              </w:tabs>
              <w:spacing w:line="360" w:lineRule="auto"/>
              <w:jc w:val="center"/>
              <w:rPr>
                <w:rFonts w:hint="eastAsia"/>
                <w:sz w:val="24"/>
                <w:szCs w:val="24"/>
                <w:lang w:val="en-US"/>
              </w:rPr>
            </w:pPr>
          </w:p>
        </w:tc>
      </w:tr>
      <w:tr w14:paraId="6888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restart"/>
            <w:noWrap w:val="0"/>
            <w:vAlign w:val="center"/>
          </w:tcPr>
          <w:p w14:paraId="28499F4E">
            <w:pPr>
              <w:pStyle w:val="2"/>
              <w:tabs>
                <w:tab w:val="left" w:pos="6372"/>
              </w:tabs>
              <w:spacing w:line="360" w:lineRule="auto"/>
              <w:jc w:val="center"/>
              <w:rPr>
                <w:rFonts w:hint="eastAsia"/>
                <w:sz w:val="24"/>
                <w:szCs w:val="24"/>
                <w:lang w:val="en-US"/>
              </w:rPr>
            </w:pPr>
            <w:r>
              <w:rPr>
                <w:rFonts w:hint="eastAsia"/>
                <w:sz w:val="24"/>
                <w:szCs w:val="24"/>
                <w:lang w:val="en-US"/>
              </w:rPr>
              <w:t>成员</w:t>
            </w:r>
          </w:p>
        </w:tc>
        <w:tc>
          <w:tcPr>
            <w:tcW w:w="2024" w:type="dxa"/>
            <w:noWrap w:val="0"/>
            <w:vAlign w:val="center"/>
          </w:tcPr>
          <w:p w14:paraId="3D1557CF">
            <w:pPr>
              <w:pStyle w:val="2"/>
              <w:tabs>
                <w:tab w:val="left" w:pos="6372"/>
              </w:tabs>
              <w:spacing w:line="360" w:lineRule="auto"/>
              <w:jc w:val="center"/>
              <w:rPr>
                <w:rFonts w:hint="eastAsia"/>
                <w:sz w:val="24"/>
                <w:szCs w:val="24"/>
                <w:lang w:val="en-US"/>
              </w:rPr>
            </w:pPr>
          </w:p>
        </w:tc>
        <w:tc>
          <w:tcPr>
            <w:tcW w:w="1704" w:type="dxa"/>
            <w:noWrap w:val="0"/>
            <w:vAlign w:val="center"/>
          </w:tcPr>
          <w:p w14:paraId="16002A31">
            <w:pPr>
              <w:pStyle w:val="2"/>
              <w:tabs>
                <w:tab w:val="left" w:pos="6372"/>
              </w:tabs>
              <w:spacing w:line="360" w:lineRule="auto"/>
              <w:jc w:val="center"/>
              <w:rPr>
                <w:rFonts w:hint="eastAsia"/>
                <w:sz w:val="24"/>
                <w:szCs w:val="24"/>
              </w:rPr>
            </w:pPr>
            <w:r>
              <w:rPr>
                <w:rFonts w:hint="eastAsia"/>
                <w:sz w:val="24"/>
                <w:szCs w:val="24"/>
              </w:rPr>
              <w:t>建设单位</w:t>
            </w:r>
          </w:p>
        </w:tc>
        <w:tc>
          <w:tcPr>
            <w:tcW w:w="1705" w:type="dxa"/>
            <w:noWrap w:val="0"/>
            <w:vAlign w:val="center"/>
          </w:tcPr>
          <w:p w14:paraId="21D36141">
            <w:pPr>
              <w:pStyle w:val="2"/>
              <w:tabs>
                <w:tab w:val="left" w:pos="6372"/>
              </w:tabs>
              <w:spacing w:line="360" w:lineRule="auto"/>
              <w:jc w:val="center"/>
              <w:rPr>
                <w:rFonts w:hint="eastAsia"/>
                <w:sz w:val="24"/>
                <w:szCs w:val="24"/>
                <w:lang w:val="en-US"/>
              </w:rPr>
            </w:pPr>
          </w:p>
        </w:tc>
        <w:tc>
          <w:tcPr>
            <w:tcW w:w="1705" w:type="dxa"/>
            <w:noWrap w:val="0"/>
            <w:vAlign w:val="center"/>
          </w:tcPr>
          <w:p w14:paraId="53A9E56A">
            <w:pPr>
              <w:pStyle w:val="2"/>
              <w:tabs>
                <w:tab w:val="left" w:pos="6372"/>
              </w:tabs>
              <w:spacing w:line="360" w:lineRule="auto"/>
              <w:jc w:val="center"/>
              <w:rPr>
                <w:rFonts w:hint="eastAsia"/>
                <w:sz w:val="24"/>
                <w:szCs w:val="24"/>
                <w:lang w:val="en-US"/>
              </w:rPr>
            </w:pPr>
          </w:p>
        </w:tc>
      </w:tr>
      <w:tr w14:paraId="65EB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noWrap w:val="0"/>
            <w:vAlign w:val="center"/>
          </w:tcPr>
          <w:p w14:paraId="47DD8FD8">
            <w:pPr>
              <w:pStyle w:val="2"/>
              <w:tabs>
                <w:tab w:val="left" w:pos="6372"/>
              </w:tabs>
              <w:spacing w:line="360" w:lineRule="auto"/>
              <w:jc w:val="center"/>
              <w:rPr>
                <w:rFonts w:hint="eastAsia"/>
                <w:sz w:val="24"/>
                <w:szCs w:val="24"/>
                <w:lang w:val="en-US"/>
              </w:rPr>
            </w:pPr>
          </w:p>
        </w:tc>
        <w:tc>
          <w:tcPr>
            <w:tcW w:w="2024" w:type="dxa"/>
            <w:noWrap w:val="0"/>
            <w:vAlign w:val="center"/>
          </w:tcPr>
          <w:p w14:paraId="3195937D">
            <w:pPr>
              <w:pStyle w:val="2"/>
              <w:tabs>
                <w:tab w:val="left" w:pos="6372"/>
              </w:tabs>
              <w:spacing w:line="360" w:lineRule="auto"/>
              <w:jc w:val="center"/>
              <w:rPr>
                <w:rFonts w:hint="eastAsia"/>
                <w:sz w:val="24"/>
                <w:szCs w:val="24"/>
                <w:lang w:val="en-US"/>
              </w:rPr>
            </w:pPr>
          </w:p>
        </w:tc>
        <w:tc>
          <w:tcPr>
            <w:tcW w:w="1704" w:type="dxa"/>
            <w:noWrap w:val="0"/>
            <w:vAlign w:val="center"/>
          </w:tcPr>
          <w:p w14:paraId="5C6F7D65">
            <w:pPr>
              <w:pStyle w:val="2"/>
              <w:tabs>
                <w:tab w:val="left" w:pos="6372"/>
              </w:tabs>
              <w:spacing w:line="360" w:lineRule="auto"/>
              <w:jc w:val="center"/>
              <w:rPr>
                <w:rFonts w:hint="eastAsia"/>
                <w:sz w:val="24"/>
                <w:szCs w:val="24"/>
              </w:rPr>
            </w:pPr>
            <w:r>
              <w:rPr>
                <w:rFonts w:hint="eastAsia"/>
                <w:sz w:val="24"/>
                <w:szCs w:val="24"/>
              </w:rPr>
              <w:t>施工单位</w:t>
            </w:r>
          </w:p>
        </w:tc>
        <w:tc>
          <w:tcPr>
            <w:tcW w:w="1705" w:type="dxa"/>
            <w:noWrap w:val="0"/>
            <w:vAlign w:val="center"/>
          </w:tcPr>
          <w:p w14:paraId="506E1786">
            <w:pPr>
              <w:pStyle w:val="2"/>
              <w:tabs>
                <w:tab w:val="left" w:pos="6372"/>
              </w:tabs>
              <w:spacing w:line="360" w:lineRule="auto"/>
              <w:jc w:val="center"/>
              <w:rPr>
                <w:rFonts w:hint="eastAsia"/>
                <w:sz w:val="24"/>
                <w:szCs w:val="24"/>
                <w:lang w:val="en-US"/>
              </w:rPr>
            </w:pPr>
          </w:p>
        </w:tc>
        <w:tc>
          <w:tcPr>
            <w:tcW w:w="1705" w:type="dxa"/>
            <w:noWrap w:val="0"/>
            <w:vAlign w:val="center"/>
          </w:tcPr>
          <w:p w14:paraId="1B3344AB">
            <w:pPr>
              <w:pStyle w:val="2"/>
              <w:tabs>
                <w:tab w:val="left" w:pos="6372"/>
              </w:tabs>
              <w:spacing w:line="360" w:lineRule="auto"/>
              <w:jc w:val="center"/>
              <w:rPr>
                <w:rFonts w:hint="eastAsia"/>
                <w:sz w:val="24"/>
                <w:szCs w:val="24"/>
                <w:lang w:val="en-US"/>
              </w:rPr>
            </w:pPr>
          </w:p>
        </w:tc>
      </w:tr>
      <w:tr w14:paraId="6E831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noWrap w:val="0"/>
            <w:vAlign w:val="center"/>
          </w:tcPr>
          <w:p w14:paraId="5D796A10">
            <w:pPr>
              <w:pStyle w:val="2"/>
              <w:tabs>
                <w:tab w:val="left" w:pos="6372"/>
              </w:tabs>
              <w:spacing w:line="360" w:lineRule="auto"/>
              <w:jc w:val="center"/>
              <w:rPr>
                <w:rFonts w:hint="eastAsia"/>
                <w:sz w:val="24"/>
                <w:szCs w:val="24"/>
                <w:lang w:val="en-US"/>
              </w:rPr>
            </w:pPr>
          </w:p>
        </w:tc>
        <w:tc>
          <w:tcPr>
            <w:tcW w:w="2024" w:type="dxa"/>
            <w:noWrap w:val="0"/>
            <w:vAlign w:val="center"/>
          </w:tcPr>
          <w:p w14:paraId="78131DD4">
            <w:pPr>
              <w:pStyle w:val="2"/>
              <w:tabs>
                <w:tab w:val="left" w:pos="6372"/>
              </w:tabs>
              <w:spacing w:line="360" w:lineRule="auto"/>
              <w:jc w:val="center"/>
              <w:rPr>
                <w:rFonts w:hint="eastAsia"/>
                <w:sz w:val="24"/>
                <w:szCs w:val="24"/>
                <w:lang w:val="en-US"/>
              </w:rPr>
            </w:pPr>
          </w:p>
        </w:tc>
        <w:tc>
          <w:tcPr>
            <w:tcW w:w="1704" w:type="dxa"/>
            <w:noWrap w:val="0"/>
            <w:vAlign w:val="center"/>
          </w:tcPr>
          <w:p w14:paraId="1476477B">
            <w:pPr>
              <w:pStyle w:val="2"/>
              <w:tabs>
                <w:tab w:val="left" w:pos="6372"/>
              </w:tabs>
              <w:spacing w:line="360" w:lineRule="auto"/>
              <w:jc w:val="center"/>
              <w:rPr>
                <w:rFonts w:hint="eastAsia"/>
                <w:sz w:val="24"/>
                <w:szCs w:val="24"/>
                <w:lang w:val="en-US"/>
              </w:rPr>
            </w:pPr>
            <w:r>
              <w:rPr>
                <w:rFonts w:hint="eastAsia"/>
                <w:sz w:val="24"/>
                <w:szCs w:val="24"/>
                <w:lang w:val="en-US"/>
              </w:rPr>
              <w:t>装修单位</w:t>
            </w:r>
          </w:p>
        </w:tc>
        <w:tc>
          <w:tcPr>
            <w:tcW w:w="1705" w:type="dxa"/>
            <w:noWrap w:val="0"/>
            <w:vAlign w:val="center"/>
          </w:tcPr>
          <w:p w14:paraId="3EC66591">
            <w:pPr>
              <w:pStyle w:val="2"/>
              <w:tabs>
                <w:tab w:val="left" w:pos="6372"/>
              </w:tabs>
              <w:spacing w:line="360" w:lineRule="auto"/>
              <w:jc w:val="center"/>
              <w:rPr>
                <w:rFonts w:hint="eastAsia"/>
                <w:sz w:val="24"/>
                <w:szCs w:val="24"/>
                <w:lang w:val="en-US"/>
              </w:rPr>
            </w:pPr>
          </w:p>
        </w:tc>
        <w:tc>
          <w:tcPr>
            <w:tcW w:w="1705" w:type="dxa"/>
            <w:noWrap w:val="0"/>
            <w:vAlign w:val="center"/>
          </w:tcPr>
          <w:p w14:paraId="27BC7627">
            <w:pPr>
              <w:pStyle w:val="2"/>
              <w:tabs>
                <w:tab w:val="left" w:pos="6372"/>
              </w:tabs>
              <w:spacing w:line="360" w:lineRule="auto"/>
              <w:jc w:val="center"/>
              <w:rPr>
                <w:rFonts w:hint="eastAsia"/>
                <w:sz w:val="24"/>
                <w:szCs w:val="24"/>
                <w:lang w:val="en-US"/>
              </w:rPr>
            </w:pPr>
          </w:p>
        </w:tc>
      </w:tr>
      <w:tr w14:paraId="4B2E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noWrap w:val="0"/>
            <w:vAlign w:val="center"/>
          </w:tcPr>
          <w:p w14:paraId="1DC8788F">
            <w:pPr>
              <w:pStyle w:val="2"/>
              <w:tabs>
                <w:tab w:val="left" w:pos="6372"/>
              </w:tabs>
              <w:spacing w:line="360" w:lineRule="auto"/>
              <w:jc w:val="center"/>
              <w:rPr>
                <w:rFonts w:hint="eastAsia"/>
                <w:sz w:val="24"/>
                <w:szCs w:val="24"/>
                <w:lang w:val="en-US"/>
              </w:rPr>
            </w:pPr>
          </w:p>
        </w:tc>
        <w:tc>
          <w:tcPr>
            <w:tcW w:w="2024" w:type="dxa"/>
            <w:noWrap w:val="0"/>
            <w:vAlign w:val="center"/>
          </w:tcPr>
          <w:p w14:paraId="451A1B42">
            <w:pPr>
              <w:pStyle w:val="2"/>
              <w:tabs>
                <w:tab w:val="left" w:pos="6372"/>
              </w:tabs>
              <w:spacing w:line="360" w:lineRule="auto"/>
              <w:jc w:val="center"/>
              <w:rPr>
                <w:rFonts w:hint="eastAsia"/>
                <w:sz w:val="24"/>
                <w:szCs w:val="24"/>
                <w:lang w:val="en-US"/>
              </w:rPr>
            </w:pPr>
          </w:p>
        </w:tc>
        <w:tc>
          <w:tcPr>
            <w:tcW w:w="1704" w:type="dxa"/>
            <w:noWrap w:val="0"/>
            <w:vAlign w:val="center"/>
          </w:tcPr>
          <w:p w14:paraId="112BBB48">
            <w:pPr>
              <w:pStyle w:val="2"/>
              <w:tabs>
                <w:tab w:val="left" w:pos="6372"/>
              </w:tabs>
              <w:spacing w:line="360" w:lineRule="auto"/>
              <w:jc w:val="center"/>
              <w:rPr>
                <w:rFonts w:hint="eastAsia"/>
                <w:sz w:val="24"/>
                <w:szCs w:val="24"/>
                <w:lang w:val="en-US"/>
              </w:rPr>
            </w:pPr>
            <w:r>
              <w:rPr>
                <w:rFonts w:hint="eastAsia"/>
                <w:sz w:val="24"/>
                <w:szCs w:val="24"/>
                <w:lang w:val="en-US"/>
              </w:rPr>
              <w:t>物业公司</w:t>
            </w:r>
          </w:p>
        </w:tc>
        <w:tc>
          <w:tcPr>
            <w:tcW w:w="1705" w:type="dxa"/>
            <w:noWrap w:val="0"/>
            <w:vAlign w:val="center"/>
          </w:tcPr>
          <w:p w14:paraId="2A73356C">
            <w:pPr>
              <w:pStyle w:val="2"/>
              <w:tabs>
                <w:tab w:val="left" w:pos="6372"/>
              </w:tabs>
              <w:spacing w:line="360" w:lineRule="auto"/>
              <w:jc w:val="center"/>
              <w:rPr>
                <w:rFonts w:hint="eastAsia"/>
                <w:sz w:val="24"/>
                <w:szCs w:val="24"/>
                <w:lang w:val="en-US"/>
              </w:rPr>
            </w:pPr>
          </w:p>
        </w:tc>
        <w:tc>
          <w:tcPr>
            <w:tcW w:w="1705" w:type="dxa"/>
            <w:noWrap w:val="0"/>
            <w:vAlign w:val="center"/>
          </w:tcPr>
          <w:p w14:paraId="04C21FB2">
            <w:pPr>
              <w:pStyle w:val="2"/>
              <w:tabs>
                <w:tab w:val="left" w:pos="6372"/>
              </w:tabs>
              <w:spacing w:line="360" w:lineRule="auto"/>
              <w:jc w:val="center"/>
              <w:rPr>
                <w:rFonts w:hint="eastAsia"/>
                <w:sz w:val="24"/>
                <w:szCs w:val="24"/>
                <w:lang w:val="en-US"/>
              </w:rPr>
            </w:pPr>
          </w:p>
        </w:tc>
      </w:tr>
    </w:tbl>
    <w:p w14:paraId="0247B759">
      <w:pPr>
        <w:pStyle w:val="2"/>
        <w:tabs>
          <w:tab w:val="left" w:pos="5133"/>
          <w:tab w:val="left" w:pos="5733"/>
        </w:tabs>
        <w:ind w:left="4533"/>
        <w:jc w:val="center"/>
        <w:rPr>
          <w:rFonts w:hint="eastAsia"/>
          <w:sz w:val="28"/>
          <w:szCs w:val="28"/>
          <w:u w:val="single"/>
        </w:rPr>
      </w:pPr>
      <w:r>
        <w:rPr>
          <w:rFonts w:hint="eastAsia"/>
          <w:sz w:val="28"/>
          <w:szCs w:val="28"/>
          <w:u w:val="single"/>
        </w:rPr>
        <w:t xml:space="preserve">建设单位  </w:t>
      </w:r>
      <w:r>
        <w:rPr>
          <w:sz w:val="28"/>
          <w:szCs w:val="28"/>
          <w:u w:val="single"/>
        </w:rPr>
        <w:t xml:space="preserve">      </w:t>
      </w:r>
    </w:p>
    <w:p w14:paraId="456E46B2">
      <w:pPr>
        <w:pStyle w:val="2"/>
        <w:tabs>
          <w:tab w:val="left" w:pos="5133"/>
          <w:tab w:val="left" w:pos="5733"/>
        </w:tabs>
        <w:ind w:left="4533"/>
        <w:jc w:val="center"/>
        <w:rPr>
          <w:sz w:val="28"/>
          <w:szCs w:val="28"/>
        </w:rPr>
      </w:pPr>
      <w:r>
        <w:rPr>
          <w:rFonts w:hint="eastAsia"/>
          <w:sz w:val="28"/>
          <w:szCs w:val="28"/>
        </w:rPr>
        <w:t xml:space="preserve"> </w:t>
      </w:r>
      <w:r>
        <w:rPr>
          <w:sz w:val="28"/>
          <w:szCs w:val="28"/>
        </w:rPr>
        <w:t xml:space="preserve">        </w:t>
      </w:r>
      <w:r>
        <w:rPr>
          <w:rFonts w:hint="eastAsia"/>
          <w:sz w:val="28"/>
          <w:szCs w:val="28"/>
        </w:rPr>
        <w:t>（单位公章）</w:t>
      </w:r>
    </w:p>
    <w:p w14:paraId="782E1B6A">
      <w:pPr>
        <w:pStyle w:val="2"/>
        <w:tabs>
          <w:tab w:val="left" w:pos="5133"/>
          <w:tab w:val="left" w:pos="5733"/>
        </w:tabs>
        <w:ind w:left="4533"/>
        <w:jc w:val="center"/>
        <w:rPr>
          <w:sz w:val="28"/>
          <w:szCs w:val="28"/>
        </w:rPr>
      </w:pPr>
      <w:r>
        <w:rPr>
          <w:rFonts w:hint="eastAsia"/>
          <w:sz w:val="28"/>
          <w:szCs w:val="28"/>
        </w:rPr>
        <w:t xml:space="preserve"> </w:t>
      </w:r>
      <w:r>
        <w:rPr>
          <w:sz w:val="28"/>
          <w:szCs w:val="28"/>
        </w:rPr>
        <w:t xml:space="preserve">         年  月  日</w:t>
      </w:r>
    </w:p>
    <w:p w14:paraId="5A696636">
      <w:pPr>
        <w:spacing w:before="5" w:line="213" w:lineRule="auto"/>
        <w:ind w:right="826"/>
        <w:rPr>
          <w:rFonts w:ascii="仿宋" w:hAnsi="Calibri" w:eastAsia="仿宋" w:cs="仿宋"/>
          <w:color w:val="000000"/>
          <w:kern w:val="0"/>
          <w:sz w:val="23"/>
          <w:szCs w:val="23"/>
        </w:rPr>
        <w:sectPr>
          <w:pgSz w:w="11906" w:h="16838"/>
          <w:pgMar w:top="1440" w:right="1800" w:bottom="1440" w:left="1800" w:header="851" w:footer="992" w:gutter="0"/>
          <w:cols w:space="720" w:num="1"/>
          <w:docGrid w:type="lines" w:linePitch="312" w:charSpace="0"/>
        </w:sectPr>
      </w:pPr>
    </w:p>
    <w:p w14:paraId="5ADE5064">
      <w:pPr>
        <w:pStyle w:val="9"/>
        <w:rPr>
          <w:rFonts w:hint="eastAsia" w:ascii="黑体" w:hAnsi="黑体" w:eastAsia="黑体" w:cs="黑体"/>
          <w:sz w:val="30"/>
          <w:szCs w:val="30"/>
        </w:rPr>
      </w:pPr>
      <w:r>
        <w:rPr>
          <w:rFonts w:hint="eastAsia" w:ascii="黑体" w:hAnsi="黑体" w:eastAsia="黑体" w:cs="黑体"/>
          <w:sz w:val="30"/>
          <w:szCs w:val="30"/>
        </w:rPr>
        <w:t>附件8</w:t>
      </w:r>
    </w:p>
    <w:p w14:paraId="78A07562">
      <w:pPr>
        <w:spacing w:before="100" w:beforeAutospacing="1" w:after="100" w:afterAutospacing="1"/>
        <w:ind w:firstLine="600" w:firstLineChars="200"/>
        <w:rPr>
          <w:rFonts w:hint="eastAsia" w:ascii="仿宋" w:hAnsi="仿宋" w:eastAsia="仿宋"/>
          <w:sz w:val="30"/>
          <w:szCs w:val="30"/>
        </w:rPr>
      </w:pPr>
      <w:r>
        <w:rPr>
          <w:rFonts w:hint="eastAsia" w:ascii="仿宋" w:hAnsi="仿宋" w:eastAsia="仿宋"/>
          <w:sz w:val="30"/>
          <w:szCs w:val="30"/>
        </w:rPr>
        <w:t>住宅工程建筑永久性标牌应镶刻在建筑的显著部位，采用耐久性材料制作。参见下图：</w:t>
      </w:r>
    </w:p>
    <w:p w14:paraId="66AE7505">
      <w:pPr>
        <w:widowControl/>
        <w:spacing w:line="360" w:lineRule="auto"/>
        <w:jc w:val="center"/>
        <w:rPr>
          <w:rFonts w:hint="eastAsia" w:ascii="宋体" w:hAnsi="宋体"/>
          <w:b/>
          <w:sz w:val="44"/>
          <w:szCs w:val="44"/>
        </w:rPr>
      </w:pPr>
      <w:r>
        <w:rPr>
          <w:rFonts w:hint="eastAsia" w:ascii="宋体" w:hAnsi="宋体"/>
          <w:b/>
          <w:sz w:val="44"/>
          <w:szCs w:val="44"/>
        </w:rPr>
        <w:t>永久性责任标牌</w:t>
      </w:r>
    </w:p>
    <w:p w14:paraId="6B84689F">
      <w:pPr>
        <w:jc w:val="center"/>
        <w:rPr>
          <w:rFonts w:hint="eastAsia" w:ascii="仿宋" w:hAnsi="仿宋" w:eastAsia="仿宋"/>
          <w:sz w:val="32"/>
          <w:szCs w:val="32"/>
        </w:rPr>
      </w:pPr>
      <w:r>
        <w:rPr>
          <w:rFonts w:hint="eastAsia" w:ascii="仿宋" w:hAnsi="仿宋" w:eastAsia="仿宋"/>
          <w:sz w:val="32"/>
          <w:szCs w:val="32"/>
        </w:rPr>
        <w:t>（式样）</w:t>
      </w:r>
    </w:p>
    <w:p w14:paraId="1851A90E">
      <w:pPr>
        <w:widowControl/>
        <w:spacing w:line="360" w:lineRule="auto"/>
        <w:jc w:val="left"/>
        <w:rPr>
          <w:rFonts w:hint="eastAsia"/>
          <w:b/>
          <w:sz w:val="32"/>
          <w:szCs w:val="32"/>
        </w:rPr>
      </w:pPr>
      <w:r>
        <w:rPr>
          <w:rFonts w:hint="eastAsia" w:ascii="宋体" w:hAnsi="宋体"/>
          <w:b/>
          <w:sz w:val="44"/>
          <w:szCs w:val="44"/>
        </w:rPr>
        <mc:AlternateContent>
          <mc:Choice Requires="wps">
            <w:drawing>
              <wp:anchor distT="0" distB="0" distL="114300" distR="114300" simplePos="0" relativeHeight="251667456" behindDoc="0" locked="0" layoutInCell="1" allowOverlap="1">
                <wp:simplePos x="0" y="0"/>
                <wp:positionH relativeFrom="column">
                  <wp:posOffset>1943100</wp:posOffset>
                </wp:positionH>
                <wp:positionV relativeFrom="paragraph">
                  <wp:posOffset>99060</wp:posOffset>
                </wp:positionV>
                <wp:extent cx="1494155" cy="396240"/>
                <wp:effectExtent l="0" t="0" r="10795" b="3810"/>
                <wp:wrapNone/>
                <wp:docPr id="14" name="文本框 14"/>
                <wp:cNvGraphicFramePr/>
                <a:graphic xmlns:a="http://schemas.openxmlformats.org/drawingml/2006/main">
                  <a:graphicData uri="http://schemas.microsoft.com/office/word/2010/wordprocessingShape">
                    <wps:wsp>
                      <wps:cNvSpPr txBox="1"/>
                      <wps:spPr>
                        <a:xfrm>
                          <a:off x="0" y="0"/>
                          <a:ext cx="1494155" cy="396240"/>
                        </a:xfrm>
                        <a:prstGeom prst="rect">
                          <a:avLst/>
                        </a:prstGeom>
                        <a:solidFill>
                          <a:srgbClr val="FFFFFF"/>
                        </a:solidFill>
                        <a:ln>
                          <a:noFill/>
                        </a:ln>
                      </wps:spPr>
                      <wps:txbx>
                        <w:txbxContent>
                          <w:p w14:paraId="3A546577">
                            <w:pPr>
                              <w:rPr>
                                <w:rFonts w:hint="eastAsia"/>
                                <w:sz w:val="32"/>
                                <w:szCs w:val="32"/>
                              </w:rPr>
                            </w:pPr>
                            <w:r>
                              <w:rPr>
                                <w:rFonts w:hint="eastAsia"/>
                                <w:sz w:val="32"/>
                                <w:szCs w:val="32"/>
                              </w:rPr>
                              <w:t>900mm</w:t>
                            </w:r>
                          </w:p>
                        </w:txbxContent>
                      </wps:txbx>
                      <wps:bodyPr upright="1"/>
                    </wps:wsp>
                  </a:graphicData>
                </a:graphic>
              </wp:anchor>
            </w:drawing>
          </mc:Choice>
          <mc:Fallback>
            <w:pict>
              <v:shape id="_x0000_s1026" o:spid="_x0000_s1026" o:spt="202" type="#_x0000_t202" style="position:absolute;left:0pt;margin-left:153pt;margin-top:7.8pt;height:31.2pt;width:117.65pt;z-index:251667456;mso-width-relative:page;mso-height-relative:page;" stroked="f" coordsize="21600,21600" o:gfxdata="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W12APXAAAACQEAAA8AAAAAAAAAAQAgAAAAIgAAAGRycy9kb3ducmV2&#10;LnhtbFBLAQIUABQAAAAIAIdO4kCL0PyxxAEAAHkDAAAOAAAAAAAAAAEAIAAAACYBAABkcnMvZTJv&#10;RG9jLnhtbFBLBQYAAAAABgAGAFkBAABcBQAAAAA=&#10;">
                <v:path/>
                <v:fill focussize="0,0"/>
                <v:stroke on="f"/>
                <v:imagedata o:title=""/>
                <o:lock v:ext="edit"/>
                <v:textbox>
                  <w:txbxContent>
                    <w:p w14:paraId="3A546577">
                      <w:pPr>
                        <w:rPr>
                          <w:rFonts w:hint="eastAsia"/>
                          <w:sz w:val="32"/>
                          <w:szCs w:val="32"/>
                        </w:rPr>
                      </w:pPr>
                      <w:r>
                        <w:rPr>
                          <w:rFonts w:hint="eastAsia"/>
                          <w:sz w:val="32"/>
                          <w:szCs w:val="32"/>
                        </w:rPr>
                        <w:t>900mm</w:t>
                      </w:r>
                    </w:p>
                  </w:txbxContent>
                </v:textbox>
              </v:shape>
            </w:pict>
          </mc:Fallback>
        </mc:AlternateContent>
      </w:r>
      <w:r>
        <w:rPr>
          <w:rFonts w:hint="eastAsia"/>
          <w:b/>
          <w:sz w:val="32"/>
          <w:szCs w:val="32"/>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361950</wp:posOffset>
                </wp:positionV>
                <wp:extent cx="0" cy="297180"/>
                <wp:effectExtent l="4445" t="0" r="14605" b="7620"/>
                <wp:wrapNone/>
                <wp:docPr id="13" name="直接连接符 13"/>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8pt;margin-top:28.5pt;height:23.4pt;width:0pt;z-index:251662336;mso-width-relative:page;mso-height-relative:page;" filled="f" coordsize="21600,21600" o:gfxdata="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TLtdHXAAAACgEAAA8AAAAAAAAAAQAgAAAAIgAAAGRycy9kb3ducmV2LnhtbFBLAQIU&#10;ABQAAAAIAIdO4kDHHO0S9AEAAOUDAAAOAAAAAAAAAAEAIAAAACYBAABkcnMvZTJvRG9jLnhtbFBL&#10;BQYAAAAABgAGAFkBAACMBQAAAAA=&#10;">
                <v:path arrowok="t"/>
                <v:fill on="f" focussize="0,0"/>
                <v:stroke/>
                <v:imagedata o:title=""/>
                <o:lock v:ext="edit"/>
              </v:line>
            </w:pict>
          </mc:Fallback>
        </mc:AlternateContent>
      </w:r>
      <w:r>
        <w:rPr>
          <w:rFonts w:hint="eastAsia"/>
          <w:b/>
          <w:sz w:val="32"/>
          <w:szCs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361950</wp:posOffset>
                </wp:positionV>
                <wp:extent cx="0" cy="297180"/>
                <wp:effectExtent l="4445" t="0" r="14605" b="7620"/>
                <wp:wrapNone/>
                <wp:docPr id="15" name="直接连接符 15"/>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8.5pt;height:23.4pt;width:0pt;z-index:251661312;mso-width-relative:page;mso-height-relative:page;" filled="f" coordsize="21600,21600" o:gfxdata="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ku59MAAAAEAQAADwAAAAAAAAABACAAAAAiAAAAZHJzL2Rvd25yZXYueG1sUEsBAhQAFAAA&#10;AAgAh07iQAa3Vnv0AQAA5QMAAA4AAAAAAAAAAQAgAAAAIgEAAGRycy9lMm9Eb2MueG1sUEsFBgAA&#10;AAAGAAYAWQEAAIgFAAAAAA==&#10;">
                <v:path arrowok="t"/>
                <v:fill on="f" focussize="0,0"/>
                <v:stroke/>
                <v:imagedata o:title=""/>
                <o:lock v:ext="edit"/>
              </v:line>
            </w:pict>
          </mc:Fallback>
        </mc:AlternateContent>
      </w:r>
    </w:p>
    <w:p w14:paraId="42D4DB78">
      <w:pPr>
        <w:widowControl/>
        <w:spacing w:line="360" w:lineRule="auto"/>
        <w:jc w:val="center"/>
        <w:rPr>
          <w:rFonts w:eastAsia="黑体"/>
          <w:b/>
          <w:sz w:val="32"/>
          <w:szCs w:val="32"/>
        </w:rPr>
      </w:pPr>
      <w:r>
        <w:rPr>
          <w:rFonts w:hint="eastAsia" w:eastAsia="黑体"/>
          <w:b/>
          <w:sz w:val="32"/>
          <w:szCs w:val="32"/>
        </w:rPr>
        <mc:AlternateContent>
          <mc:Choice Requires="wps">
            <w:drawing>
              <wp:anchor distT="0" distB="0" distL="114300" distR="114300" simplePos="0" relativeHeight="251663360" behindDoc="0" locked="0" layoutInCell="1" allowOverlap="1">
                <wp:simplePos x="0" y="0"/>
                <wp:positionH relativeFrom="column">
                  <wp:posOffset>5137150</wp:posOffset>
                </wp:positionH>
                <wp:positionV relativeFrom="paragraph">
                  <wp:posOffset>389890</wp:posOffset>
                </wp:positionV>
                <wp:extent cx="635" cy="2896870"/>
                <wp:effectExtent l="4445" t="0" r="13970" b="17780"/>
                <wp:wrapNone/>
                <wp:docPr id="16" name="直接连接符 16"/>
                <wp:cNvGraphicFramePr/>
                <a:graphic xmlns:a="http://schemas.openxmlformats.org/drawingml/2006/main">
                  <a:graphicData uri="http://schemas.microsoft.com/office/word/2010/wordprocessingShape">
                    <wps:wsp>
                      <wps:cNvSpPr/>
                      <wps:spPr>
                        <a:xfrm>
                          <a:off x="0" y="0"/>
                          <a:ext cx="635" cy="28968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04.5pt;margin-top:30.7pt;height:228.1pt;width:0.05pt;z-index:251663360;mso-width-relative:page;mso-height-relative:page;" filled="f" stroked="t" coordsize="21600,21600" o:gfxdata="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TyGXNgAAAAKAQAADwAAAAAAAAABACAAAAAiAAAAZHJzL2Rvd25yZXYueG1s&#10;UEsBAhQAFAAAAAgAh07iQAwTlyL4AQAA6AMAAA4AAAAAAAAAAQAgAAAAJwEAAGRycy9lMm9Eb2Mu&#10;eG1sUEsFBgAAAAAGAAYAWQEAAJEFAAAAAA==&#10;">
                <v:path arrowok="t"/>
                <v:fill on="f" focussize="0,0"/>
                <v:stroke/>
                <v:imagedata o:title=""/>
                <o:lock v:ext="edit" aspectratio="f"/>
              </v:line>
            </w:pict>
          </mc:Fallback>
        </mc:AlternateContent>
      </w:r>
      <w:r>
        <w:rPr>
          <w:rFonts w:hint="eastAsia"/>
          <w:b/>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154305</wp:posOffset>
                </wp:positionV>
                <wp:extent cx="4800600" cy="0"/>
                <wp:effectExtent l="0" t="4445" r="0" b="5080"/>
                <wp:wrapNone/>
                <wp:docPr id="17" name="直接连接符 17"/>
                <wp:cNvGraphicFramePr/>
                <a:graphic xmlns:a="http://schemas.openxmlformats.org/drawingml/2006/main">
                  <a:graphicData uri="http://schemas.microsoft.com/office/word/2010/wordprocessingShape">
                    <wps:wsp>
                      <wps:cNvSpPr/>
                      <wps:spPr>
                        <a:xfrm>
                          <a:off x="0" y="0"/>
                          <a:ext cx="48006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2.15pt;height:0pt;width:378pt;z-index:251660288;mso-width-relative:page;mso-height-relative:page;" filled="f" coordsize="21600,21600" o:gfxdata="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uGeGnUAAAABgEAAA8AAAAAAAAAAQAgAAAAIgAAAGRycy9kb3ducmV2LnhtbFBLAQIUABQA&#10;AAAIAIdO4kC39cmT9AEAAOYDAAAOAAAAAAAAAAEAIAAAACMBAABkcnMvZTJvRG9jLnhtbFBLBQYA&#10;AAAABgAGAFkBAACJBQAAAAA=&#10;">
                <v:path arrowok="t"/>
                <v:fill on="f" focussize="0,0"/>
                <v:stroke/>
                <v:imagedata o:title=""/>
                <o:lock v:ext="edit"/>
              </v:line>
            </w:pict>
          </mc:Fallback>
        </mc:AlternateContent>
      </w:r>
    </w:p>
    <w:tbl>
      <w:tblPr>
        <w:tblStyle w:val="5"/>
        <w:tblW w:w="7575"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575"/>
      </w:tblGrid>
      <w:tr w14:paraId="3E7813A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4" w:hRule="atLeast"/>
          <w:tblCellSpacing w:w="0" w:type="dxa"/>
        </w:trPr>
        <w:tc>
          <w:tcPr>
            <w:tcW w:w="7575" w:type="dxa"/>
            <w:tcBorders>
              <w:top w:val="outset" w:color="auto" w:sz="6" w:space="0"/>
              <w:left w:val="outset" w:color="auto" w:sz="6" w:space="0"/>
              <w:bottom w:val="outset" w:color="auto" w:sz="6" w:space="0"/>
              <w:right w:val="outset" w:color="auto" w:sz="6" w:space="0"/>
            </w:tcBorders>
            <w:noWrap w:val="0"/>
            <w:vAlign w:val="top"/>
          </w:tcPr>
          <w:p w14:paraId="529016C9">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mc:AlternateContent>
                <mc:Choice Requires="wps">
                  <w:drawing>
                    <wp:anchor distT="0" distB="0" distL="114300" distR="114300" simplePos="0" relativeHeight="251665408" behindDoc="0" locked="0" layoutInCell="1" allowOverlap="1">
                      <wp:simplePos x="0" y="0"/>
                      <wp:positionH relativeFrom="column">
                        <wp:posOffset>5029200</wp:posOffset>
                      </wp:positionH>
                      <wp:positionV relativeFrom="paragraph">
                        <wp:posOffset>-19050</wp:posOffset>
                      </wp:positionV>
                      <wp:extent cx="228600" cy="0"/>
                      <wp:effectExtent l="0" t="4445" r="0" b="5080"/>
                      <wp:wrapNone/>
                      <wp:docPr id="18" name="直接连接符 18"/>
                      <wp:cNvGraphicFramePr/>
                      <a:graphic xmlns:a="http://schemas.openxmlformats.org/drawingml/2006/main">
                        <a:graphicData uri="http://schemas.microsoft.com/office/word/2010/wordprocessingShape">
                          <wps:wsp>
                            <wps:cNvSpPr/>
                            <wps:spPr>
                              <a:xfrm>
                                <a:off x="0" y="0"/>
                                <a:ext cx="2286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96pt;margin-top:-1.5pt;height:0pt;width:18pt;z-index:251665408;mso-width-relative:page;mso-height-relative:page;" filled="f" coordsize="21600,21600" o:gfxdata="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HssV1QAAAAkBAAAPAAAAAAAAAAEAIAAAACIAAABkcnMvZG93bnJldi54bWxQSwECFAAU&#10;AAAACACHTuJAGFP36vQBAADlAwAADgAAAAAAAAABACAAAAAkAQAAZHJzL2Uyb0RvYy54bWxQSwUG&#10;AAAAAAYABgBZAQAAigUAAAAA&#10;">
                      <v:path arrowok="t"/>
                      <v:fill on="f" focussize="0,0"/>
                      <v:stroke/>
                      <v:imagedata o:title=""/>
                      <o:lock v:ext="edit"/>
                    </v:line>
                  </w:pict>
                </mc:Fallback>
              </mc:AlternateContent>
            </w:r>
            <w:r>
              <w:rPr>
                <w:rFonts w:hint="eastAsia" w:eastAsia="黑体"/>
                <w:b/>
                <w:sz w:val="32"/>
                <w:szCs w:val="32"/>
              </w:rPr>
              <mc:AlternateContent>
                <mc:Choice Requires="wps">
                  <w:drawing>
                    <wp:anchor distT="0" distB="0" distL="114300" distR="114300" simplePos="0" relativeHeight="251664384" behindDoc="0" locked="0" layoutInCell="1" allowOverlap="1">
                      <wp:simplePos x="0" y="0"/>
                      <wp:positionH relativeFrom="column">
                        <wp:posOffset>5257800</wp:posOffset>
                      </wp:positionH>
                      <wp:positionV relativeFrom="paragraph">
                        <wp:posOffset>-19050</wp:posOffset>
                      </wp:positionV>
                      <wp:extent cx="635" cy="0"/>
                      <wp:effectExtent l="0" t="4445" r="0" b="5080"/>
                      <wp:wrapNone/>
                      <wp:docPr id="19" name="直接连接符 19"/>
                      <wp:cNvGraphicFramePr/>
                      <a:graphic xmlns:a="http://schemas.openxmlformats.org/drawingml/2006/main">
                        <a:graphicData uri="http://schemas.microsoft.com/office/word/2010/wordprocessingShape">
                          <wps:wsp>
                            <wps:cNvSp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14pt;margin-top:-1.5pt;height:0pt;width:0.05pt;z-index:251664384;mso-width-relative:page;mso-height-relative:page;" filled="f" coordsize="21600,21600" o:gfxdata="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HzwL1QAAAAkBAAAPAAAAAAAAAAEAIAAAACIAAABkcnMvZG93bnJldi54bWxQSwECFAAUAAAA&#10;CACHTuJA+hzFh/EBAADiAwAADgAAAAAAAAABACAAAAAkAQAAZHJzL2Uyb0RvYy54bWxQSwUGAAAA&#10;AAYABgBZAQAAhwUAAAAA&#10;">
                      <v:path arrowok="t"/>
                      <v:fill on="f" focussize="0,0"/>
                      <v:stroke/>
                      <v:imagedata o:title=""/>
                      <o:lock v:ext="edit"/>
                    </v:line>
                  </w:pict>
                </mc:Fallback>
              </mc:AlternateContent>
            </w:r>
            <w:r>
              <w:rPr>
                <w:rFonts w:hint="eastAsia" w:eastAsia="黑体"/>
                <w:b/>
                <w:sz w:val="32"/>
                <w:szCs w:val="32"/>
              </w:rPr>
              <w:t>工程名称</w:t>
            </w:r>
            <w:r>
              <w:rPr>
                <w:sz w:val="32"/>
                <w:szCs w:val="32"/>
              </w:rPr>
              <w:t>   ×××××××××</w:t>
            </w:r>
          </w:p>
          <w:p w14:paraId="1A97020F">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w:t>开工日期</w:t>
            </w:r>
            <w:r>
              <w:rPr>
                <w:rFonts w:eastAsia="黑体"/>
                <w:b/>
                <w:sz w:val="32"/>
                <w:szCs w:val="32"/>
              </w:rPr>
              <w:t xml:space="preserve">  </w:t>
            </w:r>
            <w:r>
              <w:rPr>
                <w:sz w:val="32"/>
                <w:szCs w:val="32"/>
              </w:rPr>
              <w:t>××××</w:t>
            </w:r>
            <w:r>
              <w:rPr>
                <w:rFonts w:hint="eastAsia"/>
                <w:sz w:val="32"/>
                <w:szCs w:val="32"/>
              </w:rPr>
              <w:t>年</w:t>
            </w:r>
            <w:r>
              <w:rPr>
                <w:sz w:val="32"/>
                <w:szCs w:val="32"/>
              </w:rPr>
              <w:t>××</w:t>
            </w:r>
            <w:r>
              <w:rPr>
                <w:rFonts w:hint="eastAsia"/>
                <w:sz w:val="32"/>
                <w:szCs w:val="32"/>
              </w:rPr>
              <w:t>月</w:t>
            </w:r>
            <w:r>
              <w:rPr>
                <w:sz w:val="32"/>
                <w:szCs w:val="32"/>
              </w:rPr>
              <w:t>××</w:t>
            </w:r>
            <w:r>
              <w:rPr>
                <w:rFonts w:hint="eastAsia"/>
                <w:sz w:val="32"/>
                <w:szCs w:val="32"/>
              </w:rPr>
              <w:t>日</w:t>
            </w:r>
          </w:p>
          <w:p w14:paraId="5E12878D">
            <w:pPr>
              <w:keepNext w:val="0"/>
              <w:keepLines w:val="0"/>
              <w:pageBreakBefore w:val="0"/>
              <w:widowControl/>
              <w:kinsoku/>
              <w:wordWrap/>
              <w:overflowPunct/>
              <w:topLinePunct w:val="0"/>
              <w:autoSpaceDE/>
              <w:autoSpaceDN/>
              <w:bidi w:val="0"/>
              <w:adjustRightInd/>
              <w:snapToGrid/>
              <w:spacing w:line="560" w:lineRule="exact"/>
              <w:ind w:left="0" w:leftChars="0" w:firstLine="340" w:firstLineChars="77"/>
              <w:jc w:val="left"/>
              <w:textAlignment w:val="auto"/>
              <w:rPr>
                <w:sz w:val="32"/>
                <w:szCs w:val="32"/>
              </w:rPr>
            </w:pPr>
            <w:r>
              <w:rPr>
                <w:rFonts w:hint="eastAsia" w:ascii="宋体" w:hAnsi="宋体"/>
                <w:b/>
                <w:sz w:val="44"/>
                <w:szCs w:val="44"/>
              </w:rPr>
              <mc:AlternateContent>
                <mc:Choice Requires="wps">
                  <w:drawing>
                    <wp:anchor distT="0" distB="0" distL="114300" distR="114300" simplePos="0" relativeHeight="251668480" behindDoc="0" locked="0" layoutInCell="1" allowOverlap="1">
                      <wp:simplePos x="0" y="0"/>
                      <wp:positionH relativeFrom="column">
                        <wp:posOffset>5130800</wp:posOffset>
                      </wp:positionH>
                      <wp:positionV relativeFrom="paragraph">
                        <wp:posOffset>102870</wp:posOffset>
                      </wp:positionV>
                      <wp:extent cx="457200" cy="108966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457200" cy="1089660"/>
                              </a:xfrm>
                              <a:prstGeom prst="rect">
                                <a:avLst/>
                              </a:prstGeom>
                              <a:noFill/>
                              <a:ln>
                                <a:noFill/>
                              </a:ln>
                            </wps:spPr>
                            <wps:txbx>
                              <w:txbxContent>
                                <w:p w14:paraId="79220645">
                                  <w:pPr>
                                    <w:rPr>
                                      <w:rFonts w:hint="eastAsia"/>
                                      <w:sz w:val="28"/>
                                      <w:szCs w:val="28"/>
                                    </w:rPr>
                                  </w:pPr>
                                  <w:r>
                                    <w:rPr>
                                      <w:rFonts w:hint="eastAsia"/>
                                      <w:sz w:val="28"/>
                                      <w:szCs w:val="28"/>
                                    </w:rPr>
                                    <w:t>600mm</w:t>
                                  </w:r>
                                </w:p>
                              </w:txbxContent>
                            </wps:txbx>
                            <wps:bodyPr vert="vert270" upright="1"/>
                          </wps:wsp>
                        </a:graphicData>
                      </a:graphic>
                    </wp:anchor>
                  </w:drawing>
                </mc:Choice>
                <mc:Fallback>
                  <w:pict>
                    <v:shape id="_x0000_s1026" o:spid="_x0000_s1026" o:spt="202" type="#_x0000_t202" style="position:absolute;left:0pt;margin-left:404pt;margin-top:8.1pt;height:85.8pt;width:36pt;z-index:251668480;mso-width-relative:page;mso-height-relative:page;" filled="f" stroked="f" coordsize="21600,21600" o:gfxdata="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xwcqbYAAAACgEAAA8AAAAAAAAAAQAgAAAAIgAAAGRycy9kb3ducmV2LnhtbFBLAQIUABQA&#10;AAAIAIdO4kB43QWztwEAAF8DAAAOAAAAAAAAAAEAIAAAACcBAABkcnMvZTJvRG9jLnhtbFBLBQYA&#10;AAAABgAGAFkBAABQBQAAAAA=&#10;">
                      <v:path/>
                      <v:fill on="f" focussize="0,0"/>
                      <v:stroke on="f"/>
                      <v:imagedata o:title=""/>
                      <o:lock v:ext="edit"/>
                      <v:textbox style="layout-flow:vertical;mso-layout-flow-alt:bottom-to-top;">
                        <w:txbxContent>
                          <w:p w14:paraId="79220645">
                            <w:pPr>
                              <w:rPr>
                                <w:rFonts w:hint="eastAsia"/>
                                <w:sz w:val="28"/>
                                <w:szCs w:val="28"/>
                              </w:rPr>
                            </w:pPr>
                            <w:r>
                              <w:rPr>
                                <w:rFonts w:hint="eastAsia"/>
                                <w:sz w:val="28"/>
                                <w:szCs w:val="28"/>
                              </w:rPr>
                              <w:t>600mm</w:t>
                            </w:r>
                          </w:p>
                        </w:txbxContent>
                      </v:textbox>
                    </v:shape>
                  </w:pict>
                </mc:Fallback>
              </mc:AlternateContent>
            </w:r>
            <w:r>
              <w:rPr>
                <w:rFonts w:hint="eastAsia" w:eastAsia="黑体"/>
                <w:b/>
                <w:sz w:val="32"/>
                <w:szCs w:val="32"/>
              </w:rPr>
              <w:t>竣工日期</w:t>
            </w:r>
            <w:r>
              <w:rPr>
                <w:rFonts w:eastAsia="黑体"/>
                <w:b/>
                <w:sz w:val="32"/>
                <w:szCs w:val="32"/>
              </w:rPr>
              <w:t xml:space="preserve">  </w:t>
            </w:r>
            <w:r>
              <w:rPr>
                <w:sz w:val="32"/>
                <w:szCs w:val="32"/>
              </w:rPr>
              <w:t>××××</w:t>
            </w:r>
            <w:r>
              <w:rPr>
                <w:rFonts w:hint="eastAsia"/>
                <w:sz w:val="32"/>
                <w:szCs w:val="32"/>
              </w:rPr>
              <w:t>年</w:t>
            </w:r>
            <w:r>
              <w:rPr>
                <w:sz w:val="32"/>
                <w:szCs w:val="32"/>
              </w:rPr>
              <w:t>××</w:t>
            </w:r>
            <w:r>
              <w:rPr>
                <w:rFonts w:hint="eastAsia"/>
                <w:sz w:val="32"/>
                <w:szCs w:val="32"/>
              </w:rPr>
              <w:t>月</w:t>
            </w:r>
            <w:r>
              <w:rPr>
                <w:sz w:val="32"/>
                <w:szCs w:val="32"/>
              </w:rPr>
              <w:t>××</w:t>
            </w:r>
            <w:r>
              <w:rPr>
                <w:rFonts w:hint="eastAsia"/>
                <w:sz w:val="32"/>
                <w:szCs w:val="32"/>
              </w:rPr>
              <w:t>日</w:t>
            </w:r>
          </w:p>
          <w:p w14:paraId="453A6454">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w:t>建设单位</w:t>
            </w:r>
            <w:r>
              <w:rPr>
                <w:sz w:val="32"/>
                <w:szCs w:val="32"/>
              </w:rPr>
              <w:t xml:space="preserve">   ××××××× </w:t>
            </w:r>
            <w:r>
              <w:rPr>
                <w:rFonts w:hint="eastAsia" w:eastAsia="黑体"/>
                <w:b/>
                <w:spacing w:val="40"/>
                <w:kern w:val="0"/>
                <w:sz w:val="32"/>
                <w:szCs w:val="32"/>
                <w:fitText w:val="1926" w:id="1056777835"/>
              </w:rPr>
              <w:t>项目负责</w:t>
            </w:r>
            <w:r>
              <w:rPr>
                <w:rFonts w:hint="eastAsia" w:eastAsia="黑体"/>
                <w:b/>
                <w:spacing w:val="3"/>
                <w:kern w:val="0"/>
                <w:sz w:val="32"/>
                <w:szCs w:val="32"/>
                <w:fitText w:val="1926" w:id="1056777835"/>
              </w:rPr>
              <w:t>人</w:t>
            </w:r>
            <w:r>
              <w:rPr>
                <w:sz w:val="32"/>
                <w:szCs w:val="32"/>
              </w:rPr>
              <w:t xml:space="preserve">  ×××</w:t>
            </w:r>
          </w:p>
          <w:p w14:paraId="399261CD">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w:t>勘察单位</w:t>
            </w:r>
            <w:r>
              <w:rPr>
                <w:sz w:val="32"/>
                <w:szCs w:val="32"/>
              </w:rPr>
              <w:t xml:space="preserve">   ××××××× </w:t>
            </w:r>
            <w:r>
              <w:rPr>
                <w:rFonts w:hint="eastAsia" w:eastAsia="黑体"/>
                <w:b/>
                <w:spacing w:val="40"/>
                <w:kern w:val="0"/>
                <w:sz w:val="32"/>
                <w:szCs w:val="32"/>
                <w:fitText w:val="1926" w:id="712329269"/>
              </w:rPr>
              <w:t>项目负责</w:t>
            </w:r>
            <w:r>
              <w:rPr>
                <w:rFonts w:hint="eastAsia" w:eastAsia="黑体"/>
                <w:b/>
                <w:spacing w:val="3"/>
                <w:kern w:val="0"/>
                <w:sz w:val="32"/>
                <w:szCs w:val="32"/>
                <w:fitText w:val="1926" w:id="712329269"/>
              </w:rPr>
              <w:t>人</w:t>
            </w:r>
            <w:r>
              <w:rPr>
                <w:sz w:val="32"/>
                <w:szCs w:val="32"/>
              </w:rPr>
              <w:t xml:space="preserve">  ×××</w:t>
            </w:r>
          </w:p>
          <w:p w14:paraId="34A7C3D4">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w:t>设计单位</w:t>
            </w:r>
            <w:r>
              <w:rPr>
                <w:sz w:val="32"/>
                <w:szCs w:val="32"/>
              </w:rPr>
              <w:t xml:space="preserve">   ××××××× </w:t>
            </w:r>
            <w:r>
              <w:rPr>
                <w:rFonts w:hint="eastAsia" w:eastAsia="黑体"/>
                <w:b/>
                <w:spacing w:val="40"/>
                <w:kern w:val="0"/>
                <w:sz w:val="32"/>
                <w:szCs w:val="32"/>
                <w:fitText w:val="1926" w:id="955409906"/>
              </w:rPr>
              <w:t>项目负责</w:t>
            </w:r>
            <w:r>
              <w:rPr>
                <w:rFonts w:hint="eastAsia" w:eastAsia="黑体"/>
                <w:b/>
                <w:spacing w:val="3"/>
                <w:kern w:val="0"/>
                <w:sz w:val="32"/>
                <w:szCs w:val="32"/>
                <w:fitText w:val="1926" w:id="955409906"/>
              </w:rPr>
              <w:t>人</w:t>
            </w:r>
            <w:r>
              <w:rPr>
                <w:sz w:val="32"/>
                <w:szCs w:val="32"/>
              </w:rPr>
              <w:t xml:space="preserve">  ×××</w:t>
            </w:r>
          </w:p>
          <w:p w14:paraId="3A80F398">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179070</wp:posOffset>
                      </wp:positionV>
                      <wp:extent cx="635" cy="0"/>
                      <wp:effectExtent l="0" t="4445" r="0" b="5080"/>
                      <wp:wrapNone/>
                      <wp:docPr id="21" name="直接连接符 21"/>
                      <wp:cNvGraphicFramePr/>
                      <a:graphic xmlns:a="http://schemas.openxmlformats.org/drawingml/2006/main">
                        <a:graphicData uri="http://schemas.microsoft.com/office/word/2010/wordprocessingShape">
                          <wps:wsp>
                            <wps:cNvSp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4.1pt;height:0pt;width:0.05pt;z-index:251659264;mso-width-relative:page;mso-height-relative:page;" filled="f" coordsize="21600,21600" o:gfxdata="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84b&#10;WNAAAAADAQAADwAAAAAAAAABACAAAAAiAAAAZHJzL2Rvd25yZXYueG1sUEsBAhQAFAAAAAgAh07i&#10;QIbj91vxAQAA4gMAAA4AAAAAAAAAAQAgAAAAHwEAAGRycy9lMm9Eb2MueG1sUEsFBgAAAAAGAAYA&#10;WQEAAIIFAAAAAA==&#10;">
                      <v:path arrowok="t"/>
                      <v:fill on="f" focussize="0,0"/>
                      <v:stroke/>
                      <v:imagedata o:title=""/>
                      <o:lock v:ext="edit"/>
                    </v:line>
                  </w:pict>
                </mc:Fallback>
              </mc:AlternateContent>
            </w:r>
            <w:r>
              <w:rPr>
                <w:rFonts w:hint="eastAsia" w:eastAsia="黑体"/>
                <w:b/>
                <w:sz w:val="32"/>
                <w:szCs w:val="32"/>
              </w:rPr>
              <w:t>施工单位</w:t>
            </w:r>
            <w:r>
              <w:rPr>
                <w:sz w:val="32"/>
                <w:szCs w:val="32"/>
              </w:rPr>
              <w:t xml:space="preserve">   ××××××× </w:t>
            </w:r>
            <w:r>
              <w:rPr>
                <w:rFonts w:hint="eastAsia" w:eastAsia="黑体"/>
                <w:b/>
                <w:spacing w:val="107"/>
                <w:kern w:val="0"/>
                <w:sz w:val="32"/>
                <w:szCs w:val="32"/>
                <w:fitText w:val="1926" w:id="1635478266"/>
              </w:rPr>
              <w:t>项目经</w:t>
            </w:r>
            <w:r>
              <w:rPr>
                <w:rFonts w:hint="eastAsia" w:eastAsia="黑体"/>
                <w:b/>
                <w:spacing w:val="2"/>
                <w:kern w:val="0"/>
                <w:sz w:val="32"/>
                <w:szCs w:val="32"/>
                <w:fitText w:val="1926" w:id="1635478266"/>
              </w:rPr>
              <w:t>理</w:t>
            </w:r>
            <w:r>
              <w:rPr>
                <w:sz w:val="32"/>
                <w:szCs w:val="32"/>
              </w:rPr>
              <w:t xml:space="preserve">  ×××</w:t>
            </w:r>
          </w:p>
          <w:p w14:paraId="09B1EAB3">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auto"/>
              <w:rPr>
                <w:sz w:val="32"/>
                <w:szCs w:val="32"/>
              </w:rPr>
            </w:pPr>
            <w:r>
              <w:rPr>
                <w:rFonts w:hint="eastAsia" w:eastAsia="黑体"/>
                <w:b/>
                <w:sz w:val="32"/>
                <w:szCs w:val="32"/>
              </w:rPr>
              <w:t>监理单位</w:t>
            </w:r>
            <w:r>
              <w:rPr>
                <w:sz w:val="32"/>
                <w:szCs w:val="32"/>
              </w:rPr>
              <w:t xml:space="preserve">   ××××××× </w:t>
            </w:r>
            <w:r>
              <w:rPr>
                <w:rFonts w:hint="eastAsia" w:eastAsia="黑体"/>
                <w:b/>
                <w:sz w:val="32"/>
                <w:szCs w:val="32"/>
              </w:rPr>
              <w:t>总监理工程师</w:t>
            </w:r>
            <w:r>
              <w:rPr>
                <w:sz w:val="32"/>
                <w:szCs w:val="32"/>
              </w:rPr>
              <w:t xml:space="preserve">  ×××</w:t>
            </w:r>
          </w:p>
        </w:tc>
      </w:tr>
    </w:tbl>
    <w:p w14:paraId="095F9F40">
      <w:pPr>
        <w:rPr>
          <w:rFonts w:hint="eastAsia" w:ascii="仿宋_GB2312" w:hAnsi="仿宋_GB2312" w:eastAsia="仿宋_GB2312" w:cs="仿宋_GB2312"/>
          <w:color w:val="000000"/>
          <w:sz w:val="32"/>
          <w:szCs w:val="32"/>
          <w:shd w:val="clear" w:color="auto" w:fill="FFFFFF"/>
        </w:rPr>
      </w:pPr>
      <w:r>
        <w:rPr>
          <w:rFonts w:hint="eastAsia" w:eastAsia="黑体"/>
          <w:b/>
          <w:sz w:val="32"/>
          <w:szCs w:val="32"/>
        </w:rPr>
        <mc:AlternateContent>
          <mc:Choice Requires="wps">
            <w:drawing>
              <wp:anchor distT="0" distB="0" distL="114300" distR="114300" simplePos="0" relativeHeight="251666432" behindDoc="0" locked="0" layoutInCell="1" allowOverlap="1">
                <wp:simplePos x="0" y="0"/>
                <wp:positionH relativeFrom="column">
                  <wp:posOffset>5029200</wp:posOffset>
                </wp:positionH>
                <wp:positionV relativeFrom="paragraph">
                  <wp:posOffset>2540</wp:posOffset>
                </wp:positionV>
                <wp:extent cx="228600" cy="0"/>
                <wp:effectExtent l="0" t="4445" r="0" b="5080"/>
                <wp:wrapNone/>
                <wp:docPr id="22" name="直接连接符 22"/>
                <wp:cNvGraphicFramePr/>
                <a:graphic xmlns:a="http://schemas.openxmlformats.org/drawingml/2006/main">
                  <a:graphicData uri="http://schemas.microsoft.com/office/word/2010/wordprocessingShape">
                    <wps:wsp>
                      <wps:cNvSpPr/>
                      <wps:spPr>
                        <a:xfrm>
                          <a:off x="0" y="0"/>
                          <a:ext cx="2286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96pt;margin-top:0.2pt;height:0pt;width:18pt;z-index:251666432;mso-width-relative:page;mso-height-relative:page;" filled="f" coordsize="21600,21600" o:gfxdata="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vcHrdMAAAAFAQAADwAAAAAAAAABACAAAAAiAAAAZHJzL2Rvd25yZXYueG1sUEsBAhQAFAAA&#10;AAgAh07iQL0Ihsv0AQAA5QMAAA4AAAAAAAAAAQAgAAAAIgEAAGRycy9lMm9Eb2MueG1sUEsFBgAA&#10;AAAGAAYAWQEAAIgFAAAAAA==&#10;">
                <v:path arrowok="t"/>
                <v:fill on="f" focussize="0,0"/>
                <v:stroke/>
                <v:imagedata o:title=""/>
                <o:lock v:ext="edit"/>
              </v:line>
            </w:pict>
          </mc:Fallback>
        </mc:AlternateContent>
      </w:r>
    </w:p>
    <w:p w14:paraId="6BD4E05D"/>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FE057F-44F7-4168-A2F1-798F6BD9F37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E371C18-3A94-4B46-A804-09E0BDE986D8}"/>
  </w:font>
  <w:font w:name="仿宋">
    <w:panose1 w:val="02010609060101010101"/>
    <w:charset w:val="86"/>
    <w:family w:val="modern"/>
    <w:pitch w:val="default"/>
    <w:sig w:usb0="800002BF" w:usb1="38CF7CFA" w:usb2="00000016" w:usb3="00000000" w:csb0="00040001" w:csb1="00000000"/>
    <w:embedRegular r:id="rId3" w:fontKey="{DC8A3717-8736-4C5A-B769-A7204156ACDD}"/>
  </w:font>
  <w:font w:name="仿宋_GB2312">
    <w:altName w:val="仿宋"/>
    <w:panose1 w:val="02010609030101010101"/>
    <w:charset w:val="86"/>
    <w:family w:val="modern"/>
    <w:pitch w:val="default"/>
    <w:sig w:usb0="00000000" w:usb1="00000000" w:usb2="00000010" w:usb3="00000000" w:csb0="00040000" w:csb1="00000000"/>
    <w:embedRegular r:id="rId4" w:fontKey="{7DDFE05F-CDF6-4502-A9CD-58E399670916}"/>
  </w:font>
  <w:font w:name="方正仿宋_GB2312">
    <w:panose1 w:val="02000000000000000000"/>
    <w:charset w:val="86"/>
    <w:family w:val="auto"/>
    <w:pitch w:val="default"/>
    <w:sig w:usb0="A00002BF" w:usb1="184F6CFA" w:usb2="00000012" w:usb3="00000000" w:csb0="00040001" w:csb1="00000000"/>
    <w:embedRegular r:id="rId5" w:fontKey="{A888F85A-2E66-4070-92B4-743FDAAA8E07}"/>
  </w:font>
  <w:font w:name="华文中宋">
    <w:panose1 w:val="02010600040101010101"/>
    <w:charset w:val="86"/>
    <w:family w:val="auto"/>
    <w:pitch w:val="default"/>
    <w:sig w:usb0="00000287" w:usb1="080F0000" w:usb2="00000000" w:usb3="00000000" w:csb0="0004009F" w:csb1="DFD70000"/>
    <w:embedRegular r:id="rId6" w:fontKey="{AC6DFB9D-A767-49A9-B51E-66812AAF6411}"/>
  </w:font>
  <w:font w:name="楷体">
    <w:panose1 w:val="02010609060101010101"/>
    <w:charset w:val="86"/>
    <w:family w:val="modern"/>
    <w:pitch w:val="default"/>
    <w:sig w:usb0="800002BF" w:usb1="38CF7CFA" w:usb2="00000016" w:usb3="00000000" w:csb0="00040001" w:csb1="00000000"/>
    <w:embedRegular r:id="rId7" w:fontKey="{E329F4A1-B239-4313-AE19-BC1CA9C21A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54FA2">
    <w:pPr>
      <w:pStyle w:val="3"/>
      <w:jc w:val="center"/>
    </w:pPr>
    <w:r>
      <w:fldChar w:fldCharType="begin"/>
    </w:r>
    <w:r>
      <w:instrText xml:space="preserve">PAGE   \* MERGEFORMAT</w:instrText>
    </w:r>
    <w:r>
      <w:fldChar w:fldCharType="separate"/>
    </w:r>
    <w:r>
      <w:rPr>
        <w:lang w:val="zh-CN"/>
      </w:rPr>
      <w:t>15</w:t>
    </w:r>
    <w:r>
      <w:fldChar w:fldCharType="end"/>
    </w:r>
  </w:p>
  <w:p w14:paraId="6E8441F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6C635">
    <w:pPr>
      <w:pStyle w:val="3"/>
      <w:ind w:right="720"/>
      <w:jc w:val="right"/>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57CC44">
                          <w:pPr>
                            <w:pStyle w:val="3"/>
                          </w:pPr>
                          <w:r>
                            <w:fldChar w:fldCharType="begin"/>
                          </w:r>
                          <w:r>
                            <w:instrText xml:space="preserve"> PAGE  \* MERGEFORMAT </w:instrText>
                          </w:r>
                          <w:r>
                            <w:fldChar w:fldCharType="separate"/>
                          </w:r>
                          <w:r>
                            <w:t>23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path/>
              <v:fill on="f" focussize="0,0"/>
              <v:stroke on="f"/>
              <v:imagedata o:title=""/>
              <o:lock v:ext="edit" aspectratio="f"/>
              <v:textbox inset="0mm,0mm,0mm,0mm" style="mso-fit-shape-to-text:t;">
                <w:txbxContent>
                  <w:p w14:paraId="0357CC44">
                    <w:pPr>
                      <w:pStyle w:val="3"/>
                    </w:pPr>
                    <w:r>
                      <w:fldChar w:fldCharType="begin"/>
                    </w:r>
                    <w:r>
                      <w:instrText xml:space="preserve"> PAGE  \* MERGEFORMAT </w:instrText>
                    </w:r>
                    <w:r>
                      <w:fldChar w:fldCharType="separate"/>
                    </w:r>
                    <w:r>
                      <w:t>23</w:t>
                    </w:r>
                    <w:r>
                      <w:fldChar w:fldCharType="end"/>
                    </w:r>
                  </w:p>
                </w:txbxContent>
              </v:textbox>
            </v:shape>
          </w:pict>
        </mc:Fallback>
      </mc:AlternateContent>
    </w:r>
  </w:p>
  <w:p w14:paraId="0E5C76A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FCEAE">
    <w:pPr>
      <w:pStyle w:val="3"/>
      <w:ind w:right="720"/>
      <w:jc w:val="right"/>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7BA29D">
                          <w:pPr>
                            <w:pStyle w:val="3"/>
                          </w:pPr>
                          <w:r>
                            <w:fldChar w:fldCharType="begin"/>
                          </w:r>
                          <w:r>
                            <w:instrText xml:space="preserve"> PAGE  \* MERGEFORMAT </w:instrText>
                          </w:r>
                          <w:r>
                            <w:fldChar w:fldCharType="separate"/>
                          </w:r>
                          <w:r>
                            <w:t>23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167BA29D">
                    <w:pPr>
                      <w:pStyle w:val="3"/>
                    </w:pPr>
                    <w:r>
                      <w:fldChar w:fldCharType="begin"/>
                    </w:r>
                    <w:r>
                      <w:instrText xml:space="preserve"> PAGE  \* MERGEFORMAT </w:instrText>
                    </w:r>
                    <w:r>
                      <w:fldChar w:fldCharType="separate"/>
                    </w:r>
                    <w:r>
                      <w:t>23</w:t>
                    </w:r>
                    <w:r>
                      <w:fldChar w:fldCharType="end"/>
                    </w:r>
                  </w:p>
                </w:txbxContent>
              </v:textbox>
            </v:shape>
          </w:pict>
        </mc:Fallback>
      </mc:AlternateContent>
    </w:r>
  </w:p>
  <w:p w14:paraId="6117FF5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F346C7"/>
    <w:multiLevelType w:val="multilevel"/>
    <w:tmpl w:val="0AF346C7"/>
    <w:lvl w:ilvl="0" w:tentative="0">
      <w:start w:val="0"/>
      <w:numFmt w:val="bullet"/>
      <w:lvlText w:val="○"/>
      <w:lvlJc w:val="left"/>
      <w:pPr>
        <w:ind w:left="840" w:hanging="420"/>
      </w:pPr>
      <w:rPr>
        <w:rFonts w:hint="default" w:ascii="宋体" w:hAnsi="宋体" w:eastAsia="宋体" w:cs="宋体"/>
        <w:b/>
        <w:bCs/>
        <w:w w:val="99"/>
        <w:sz w:val="26"/>
        <w:szCs w:val="26"/>
        <w:lang w:val="zh-CN" w:eastAsia="zh-CN" w:bidi="zh-CN"/>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22D204B2"/>
    <w:multiLevelType w:val="multilevel"/>
    <w:tmpl w:val="22D204B2"/>
    <w:lvl w:ilvl="0" w:tentative="0">
      <w:start w:val="0"/>
      <w:numFmt w:val="bullet"/>
      <w:lvlText w:val="○"/>
      <w:lvlJc w:val="left"/>
      <w:pPr>
        <w:ind w:left="982" w:hanging="420"/>
      </w:pPr>
      <w:rPr>
        <w:rFonts w:hint="default" w:ascii="宋体" w:hAnsi="宋体" w:eastAsia="宋体" w:cs="宋体"/>
        <w:b/>
        <w:bCs/>
        <w:w w:val="100"/>
        <w:sz w:val="19"/>
        <w:szCs w:val="19"/>
        <w:lang w:val="zh-CN" w:eastAsia="zh-CN" w:bidi="zh-CN"/>
      </w:rPr>
    </w:lvl>
    <w:lvl w:ilvl="1" w:tentative="0">
      <w:start w:val="1"/>
      <w:numFmt w:val="bullet"/>
      <w:lvlText w:val=""/>
      <w:lvlJc w:val="left"/>
      <w:pPr>
        <w:ind w:left="1402" w:hanging="420"/>
      </w:pPr>
      <w:rPr>
        <w:rFonts w:hint="default" w:ascii="Wingdings" w:hAnsi="Wingdings"/>
      </w:rPr>
    </w:lvl>
    <w:lvl w:ilvl="2" w:tentative="0">
      <w:start w:val="1"/>
      <w:numFmt w:val="bullet"/>
      <w:lvlText w:val=""/>
      <w:lvlJc w:val="left"/>
      <w:pPr>
        <w:ind w:left="1822" w:hanging="420"/>
      </w:pPr>
      <w:rPr>
        <w:rFonts w:hint="default" w:ascii="Wingdings" w:hAnsi="Wingdings"/>
      </w:rPr>
    </w:lvl>
    <w:lvl w:ilvl="3" w:tentative="0">
      <w:start w:val="1"/>
      <w:numFmt w:val="bullet"/>
      <w:lvlText w:val=""/>
      <w:lvlJc w:val="left"/>
      <w:pPr>
        <w:ind w:left="2242" w:hanging="420"/>
      </w:pPr>
      <w:rPr>
        <w:rFonts w:hint="default" w:ascii="Wingdings" w:hAnsi="Wingdings"/>
      </w:rPr>
    </w:lvl>
    <w:lvl w:ilvl="4" w:tentative="0">
      <w:start w:val="1"/>
      <w:numFmt w:val="bullet"/>
      <w:lvlText w:val=""/>
      <w:lvlJc w:val="left"/>
      <w:pPr>
        <w:ind w:left="2662" w:hanging="420"/>
      </w:pPr>
      <w:rPr>
        <w:rFonts w:hint="default" w:ascii="Wingdings" w:hAnsi="Wingdings"/>
      </w:rPr>
    </w:lvl>
    <w:lvl w:ilvl="5" w:tentative="0">
      <w:start w:val="1"/>
      <w:numFmt w:val="bullet"/>
      <w:lvlText w:val=""/>
      <w:lvlJc w:val="left"/>
      <w:pPr>
        <w:ind w:left="3082" w:hanging="420"/>
      </w:pPr>
      <w:rPr>
        <w:rFonts w:hint="default" w:ascii="Wingdings" w:hAnsi="Wingdings"/>
      </w:rPr>
    </w:lvl>
    <w:lvl w:ilvl="6" w:tentative="0">
      <w:start w:val="1"/>
      <w:numFmt w:val="bullet"/>
      <w:lvlText w:val=""/>
      <w:lvlJc w:val="left"/>
      <w:pPr>
        <w:ind w:left="3502" w:hanging="420"/>
      </w:pPr>
      <w:rPr>
        <w:rFonts w:hint="default" w:ascii="Wingdings" w:hAnsi="Wingdings"/>
      </w:rPr>
    </w:lvl>
    <w:lvl w:ilvl="7" w:tentative="0">
      <w:start w:val="1"/>
      <w:numFmt w:val="bullet"/>
      <w:lvlText w:val=""/>
      <w:lvlJc w:val="left"/>
      <w:pPr>
        <w:ind w:left="3922" w:hanging="420"/>
      </w:pPr>
      <w:rPr>
        <w:rFonts w:hint="default" w:ascii="Wingdings" w:hAnsi="Wingdings"/>
      </w:rPr>
    </w:lvl>
    <w:lvl w:ilvl="8" w:tentative="0">
      <w:start w:val="1"/>
      <w:numFmt w:val="bullet"/>
      <w:lvlText w:val=""/>
      <w:lvlJc w:val="left"/>
      <w:pPr>
        <w:ind w:left="4342" w:hanging="420"/>
      </w:pPr>
      <w:rPr>
        <w:rFonts w:hint="default" w:ascii="Wingdings" w:hAnsi="Wingdings"/>
      </w:rPr>
    </w:lvl>
  </w:abstractNum>
  <w:abstractNum w:abstractNumId="2">
    <w:nsid w:val="37CA0C27"/>
    <w:multiLevelType w:val="multilevel"/>
    <w:tmpl w:val="37CA0C27"/>
    <w:lvl w:ilvl="0" w:tentative="0">
      <w:start w:val="0"/>
      <w:numFmt w:val="bullet"/>
      <w:lvlText w:val="○"/>
      <w:lvlJc w:val="left"/>
      <w:pPr>
        <w:ind w:left="951" w:hanging="213"/>
      </w:pPr>
      <w:rPr>
        <w:rFonts w:hint="default" w:ascii="宋体" w:hAnsi="宋体" w:eastAsia="宋体" w:cs="宋体"/>
        <w:b/>
        <w:bCs/>
        <w:w w:val="100"/>
        <w:sz w:val="19"/>
        <w:szCs w:val="19"/>
        <w:lang w:val="zh-CN" w:eastAsia="zh-CN" w:bidi="zh-CN"/>
      </w:rPr>
    </w:lvl>
    <w:lvl w:ilvl="1" w:tentative="0">
      <w:start w:val="0"/>
      <w:numFmt w:val="bullet"/>
      <w:lvlText w:val="•"/>
      <w:lvlJc w:val="left"/>
      <w:pPr>
        <w:ind w:left="1593" w:hanging="213"/>
      </w:pPr>
      <w:rPr>
        <w:rFonts w:hint="default"/>
        <w:lang w:val="zh-CN" w:eastAsia="zh-CN" w:bidi="zh-CN"/>
      </w:rPr>
    </w:lvl>
    <w:lvl w:ilvl="2" w:tentative="0">
      <w:start w:val="0"/>
      <w:numFmt w:val="bullet"/>
      <w:lvlText w:val="•"/>
      <w:lvlJc w:val="left"/>
      <w:pPr>
        <w:ind w:left="2226" w:hanging="213"/>
      </w:pPr>
      <w:rPr>
        <w:rFonts w:hint="default"/>
        <w:lang w:val="zh-CN" w:eastAsia="zh-CN" w:bidi="zh-CN"/>
      </w:rPr>
    </w:lvl>
    <w:lvl w:ilvl="3" w:tentative="0">
      <w:start w:val="0"/>
      <w:numFmt w:val="bullet"/>
      <w:lvlText w:val="•"/>
      <w:lvlJc w:val="left"/>
      <w:pPr>
        <w:ind w:left="2859" w:hanging="213"/>
      </w:pPr>
      <w:rPr>
        <w:rFonts w:hint="default"/>
        <w:lang w:val="zh-CN" w:eastAsia="zh-CN" w:bidi="zh-CN"/>
      </w:rPr>
    </w:lvl>
    <w:lvl w:ilvl="4" w:tentative="0">
      <w:start w:val="0"/>
      <w:numFmt w:val="bullet"/>
      <w:lvlText w:val="•"/>
      <w:lvlJc w:val="left"/>
      <w:pPr>
        <w:ind w:left="3492" w:hanging="213"/>
      </w:pPr>
      <w:rPr>
        <w:rFonts w:hint="default"/>
        <w:lang w:val="zh-CN" w:eastAsia="zh-CN" w:bidi="zh-CN"/>
      </w:rPr>
    </w:lvl>
    <w:lvl w:ilvl="5" w:tentative="0">
      <w:start w:val="0"/>
      <w:numFmt w:val="bullet"/>
      <w:lvlText w:val="•"/>
      <w:lvlJc w:val="left"/>
      <w:pPr>
        <w:ind w:left="4126" w:hanging="213"/>
      </w:pPr>
      <w:rPr>
        <w:rFonts w:hint="default"/>
        <w:lang w:val="zh-CN" w:eastAsia="zh-CN" w:bidi="zh-CN"/>
      </w:rPr>
    </w:lvl>
    <w:lvl w:ilvl="6" w:tentative="0">
      <w:start w:val="0"/>
      <w:numFmt w:val="bullet"/>
      <w:lvlText w:val="•"/>
      <w:lvlJc w:val="left"/>
      <w:pPr>
        <w:ind w:left="4759" w:hanging="213"/>
      </w:pPr>
      <w:rPr>
        <w:rFonts w:hint="default"/>
        <w:lang w:val="zh-CN" w:eastAsia="zh-CN" w:bidi="zh-CN"/>
      </w:rPr>
    </w:lvl>
    <w:lvl w:ilvl="7" w:tentative="0">
      <w:start w:val="0"/>
      <w:numFmt w:val="bullet"/>
      <w:lvlText w:val="•"/>
      <w:lvlJc w:val="left"/>
      <w:pPr>
        <w:ind w:left="5392" w:hanging="213"/>
      </w:pPr>
      <w:rPr>
        <w:rFonts w:hint="default"/>
        <w:lang w:val="zh-CN" w:eastAsia="zh-CN" w:bidi="zh-CN"/>
      </w:rPr>
    </w:lvl>
    <w:lvl w:ilvl="8" w:tentative="0">
      <w:start w:val="0"/>
      <w:numFmt w:val="bullet"/>
      <w:lvlText w:val="•"/>
      <w:lvlJc w:val="left"/>
      <w:pPr>
        <w:ind w:left="6025" w:hanging="213"/>
      </w:pPr>
      <w:rPr>
        <w:rFonts w:hint="default"/>
        <w:lang w:val="zh-CN" w:eastAsia="zh-CN" w:bidi="zh-C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60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仿宋" w:hAnsi="仿宋" w:eastAsia="仿宋" w:cs="仿宋"/>
      <w:kern w:val="0"/>
      <w:sz w:val="30"/>
      <w:szCs w:val="30"/>
      <w:lang w:val="zh-CN" w:bidi="zh-C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7">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paragraph" w:styleId="8">
    <w:name w:val="List Paragraph"/>
    <w:basedOn w:val="1"/>
    <w:qFormat/>
    <w:uiPriority w:val="1"/>
    <w:pPr>
      <w:autoSpaceDE w:val="0"/>
      <w:autoSpaceDN w:val="0"/>
      <w:spacing w:before="36"/>
      <w:ind w:left="1118" w:hanging="451"/>
      <w:jc w:val="left"/>
    </w:pPr>
    <w:rPr>
      <w:rFonts w:ascii="仿宋" w:hAnsi="仿宋" w:eastAsia="仿宋" w:cs="仿宋"/>
      <w:kern w:val="0"/>
      <w:sz w:val="22"/>
      <w:szCs w:val="22"/>
      <w:lang w:val="zh-CN" w:bidi="zh-CN"/>
    </w:rPr>
  </w:style>
  <w:style w:type="paragraph" w:customStyle="1" w:styleId="9">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2025-02-07T08:22:17Z</dcterms:created>
  <dc:creator>Administrator</dc:creator>
  <cp:lastModifiedBy>〰</cp:lastModifiedBy>
  <dcterms:modified xsi:type="dcterms:W3CDTF">2025-02-07T08:22:56Z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eyJoZGlkIjoiZDg0MGU3ODRjYmYxMzU1YTdkNmUyYjBjZmQ0ZmVkMDMiLCJ1c2VySWQiOiI1MDk4NjkzOTcifQ==</vt:lpwstr>
  </property>
  <property fmtid="{D5CDD505-2E9C-101B-9397-08002B2CF9AE}" pid="4" name="ICV">
    <vt:lpwstr>781A79D51F7C472B86AA98D63E56A16F_12</vt:lpwstr>
  </property>
</Properties>
</file>