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239AC" w:rsidRDefault="00B16358">
      <w:pPr>
        <w:rPr>
          <w:rFonts w:ascii="方正黑体_GBK" w:eastAsia="方正黑体_GBK" w:hAnsi="Times New Roman" w:cs="Times New Roman"/>
          <w:sz w:val="32"/>
          <w:szCs w:val="32"/>
        </w:rPr>
      </w:pPr>
      <w:r>
        <w:rPr>
          <w:rFonts w:ascii="方正黑体_GBK" w:eastAsia="方正黑体_GBK" w:hAnsi="Times New Roman" w:cs="Times New Roman" w:hint="eastAsia"/>
          <w:sz w:val="32"/>
          <w:szCs w:val="32"/>
        </w:rPr>
        <w:t>附件</w:t>
      </w:r>
    </w:p>
    <w:p w:rsidR="00E239AC" w:rsidRDefault="00B16358">
      <w:pPr>
        <w:spacing w:afterLines="100" w:after="312"/>
        <w:jc w:val="center"/>
        <w:rPr>
          <w:rFonts w:ascii="方正黑体_GBK" w:eastAsia="方正黑体_GBK" w:hAnsi="Times New Roman" w:cs="Times New Roman"/>
          <w:sz w:val="32"/>
          <w:szCs w:val="32"/>
        </w:rPr>
      </w:pPr>
      <w:r>
        <w:rPr>
          <w:rFonts w:ascii="方正黑体_GBK" w:eastAsia="方正黑体_GBK" w:hAnsi="Times New Roman" w:cs="Times New Roman" w:hint="eastAsia"/>
          <w:sz w:val="32"/>
          <w:szCs w:val="32"/>
        </w:rPr>
        <w:t>建设工程消防设计审查技术疑难问答</w:t>
      </w:r>
    </w:p>
    <w:p w:rsidR="00E239AC" w:rsidRDefault="00B16358">
      <w:pPr>
        <w:jc w:val="center"/>
        <w:rPr>
          <w:rFonts w:ascii="方正黑体_GBK" w:eastAsia="方正黑体_GBK" w:cs="方正黑体_GBK"/>
          <w:sz w:val="32"/>
          <w:szCs w:val="32"/>
        </w:rPr>
      </w:pPr>
      <w:r>
        <w:rPr>
          <w:rFonts w:ascii="方正黑体_GBK" w:eastAsia="方正黑体_GBK" w:hAnsi="Times New Roman" w:cs="Times New Roman" w:hint="eastAsia"/>
          <w:sz w:val="32"/>
          <w:szCs w:val="32"/>
        </w:rPr>
        <w:t>1</w:t>
      </w:r>
      <w:r>
        <w:rPr>
          <w:rFonts w:ascii="方正黑体_GBK" w:eastAsia="方正黑体_GBK" w:hAnsi="Times New Roman" w:cs="Times New Roman"/>
          <w:sz w:val="32"/>
          <w:szCs w:val="32"/>
        </w:rPr>
        <w:t xml:space="preserve"> </w:t>
      </w:r>
      <w:r>
        <w:rPr>
          <w:rFonts w:ascii="方正黑体_GBK" w:eastAsia="方正黑体_GBK" w:hAnsi="Times New Roman" w:cs="Times New Roman" w:hint="eastAsia"/>
          <w:sz w:val="32"/>
          <w:szCs w:val="32"/>
        </w:rPr>
        <w:t>建筑防火</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Cs/>
          <w:color w:val="000000" w:themeColor="text1"/>
          <w:sz w:val="28"/>
          <w:szCs w:val="28"/>
        </w:rPr>
        <w:t>1</w:t>
      </w:r>
      <w:r>
        <w:rPr>
          <w:rFonts w:asciiTheme="minorEastAsia" w:eastAsiaTheme="minorEastAsia" w:hAnsiTheme="minorEastAsia" w:cstheme="minorEastAsia"/>
          <w:bCs/>
          <w:color w:val="000000" w:themeColor="text1"/>
          <w:sz w:val="28"/>
          <w:szCs w:val="28"/>
        </w:rPr>
        <w:t>.0.1</w:t>
      </w:r>
      <w:r>
        <w:rPr>
          <w:rFonts w:asciiTheme="minorEastAsia" w:eastAsiaTheme="minorEastAsia" w:hAnsiTheme="minorEastAsia" w:cstheme="minorEastAsia" w:hint="eastAsia"/>
          <w:bCs/>
          <w:color w:val="000000" w:themeColor="text1"/>
          <w:sz w:val="28"/>
          <w:szCs w:val="28"/>
        </w:rPr>
        <w:t xml:space="preserve"> </w:t>
      </w:r>
      <w:r>
        <w:rPr>
          <w:rFonts w:asciiTheme="minorEastAsia" w:eastAsiaTheme="minorEastAsia" w:hAnsiTheme="minorEastAsia" w:cstheme="minorEastAsia" w:hint="eastAsia"/>
          <w:sz w:val="28"/>
          <w:szCs w:val="28"/>
        </w:rPr>
        <w:t>高层塔楼（含多塔）带裙房时，如何确定建筑长边？建筑整体的长边与高层塔楼（含多塔）的长边不重合时，消防车道和消防车登高操作场地如何设置？</w:t>
      </w:r>
    </w:p>
    <w:p w:rsidR="00E239AC" w:rsidRDefault="00B16358">
      <w:pPr>
        <w:ind w:firstLineChars="200" w:firstLine="562"/>
        <w:rPr>
          <w:rFonts w:asciiTheme="minorEastAsia" w:eastAsiaTheme="minorEastAsia" w:hAnsiTheme="minorEastAsia" w:cstheme="minorEastAsia"/>
          <w:spacing w:val="-4"/>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pacing w:val="-4"/>
          <w:sz w:val="28"/>
          <w:szCs w:val="28"/>
        </w:rPr>
        <w:t>在建筑定性上，高层塔楼（含多塔）及裙房应整体认定为一栋建筑，建筑的长边是指整栋建筑的长边，而不是塔楼（含多塔）的长边。</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高层塔楼是消防重点保护对象，当高层塔楼的长边和整栋建筑的长边不重合时，各高层塔楼应至少沿其一条长边设置消防车道和消防车登高操作场地。</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未连续布置的消防车登高操作场地，应保证消防车的救援作业范围能覆盖该</w:t>
      </w:r>
      <w:r>
        <w:rPr>
          <w:rFonts w:asciiTheme="minorEastAsia" w:eastAsiaTheme="minorEastAsia" w:hAnsiTheme="minorEastAsia" w:cstheme="minorEastAsia" w:hint="eastAsia"/>
          <w:color w:val="000000" w:themeColor="text1"/>
          <w:sz w:val="28"/>
          <w:szCs w:val="28"/>
        </w:rPr>
        <w:t>建筑</w:t>
      </w:r>
      <w:r>
        <w:rPr>
          <w:rFonts w:asciiTheme="minorEastAsia" w:eastAsiaTheme="minorEastAsia" w:hAnsiTheme="minorEastAsia" w:cstheme="minorEastAsia" w:hint="eastAsia"/>
          <w:sz w:val="28"/>
          <w:szCs w:val="28"/>
        </w:rPr>
        <w:t>的全部消防扑救面。</w:t>
      </w:r>
    </w:p>
    <w:p w:rsidR="00E239AC" w:rsidRDefault="00B16358">
      <w:pPr>
        <w:ind w:firstLineChars="200" w:firstLine="562"/>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图例展示：</w:t>
      </w:r>
    </w:p>
    <w:p w:rsidR="00E239AC" w:rsidRDefault="00B16358">
      <w:pPr>
        <w:jc w:val="center"/>
        <w:rPr>
          <w:rFonts w:asciiTheme="minorEastAsia" w:hAnsiTheme="minorEastAsia" w:cstheme="minorEastAsia"/>
          <w:sz w:val="28"/>
          <w:szCs w:val="28"/>
        </w:rPr>
      </w:pPr>
      <w:r>
        <w:rPr>
          <w:noProof/>
          <w:sz w:val="44"/>
        </w:rPr>
        <mc:AlternateContent>
          <mc:Choice Requires="wps">
            <w:drawing>
              <wp:anchor distT="0" distB="0" distL="114300" distR="114300" simplePos="0" relativeHeight="251679744" behindDoc="0" locked="0" layoutInCell="1" allowOverlap="1">
                <wp:simplePos x="0" y="0"/>
                <wp:positionH relativeFrom="margin">
                  <wp:posOffset>2178685</wp:posOffset>
                </wp:positionH>
                <wp:positionV relativeFrom="paragraph">
                  <wp:posOffset>2557780</wp:posOffset>
                </wp:positionV>
                <wp:extent cx="1219200" cy="274955"/>
                <wp:effectExtent l="0" t="0" r="19050" b="10795"/>
                <wp:wrapNone/>
                <wp:docPr id="29" name="矩形 6"/>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w:t>
                            </w:r>
                            <w:r>
                              <w:rPr>
                                <w:rFonts w:ascii="宋体" w:hAnsi="宋体" w:cs="宋体"/>
                                <w:bCs/>
                                <w:sz w:val="24"/>
                                <w:szCs w:val="24"/>
                              </w:rPr>
                              <w:t>1</w:t>
                            </w:r>
                            <w:r>
                              <w:rPr>
                                <w:rFonts w:ascii="宋体" w:hAnsi="宋体" w:cs="宋体" w:hint="eastAsia"/>
                                <w:bCs/>
                                <w:sz w:val="24"/>
                                <w:szCs w:val="24"/>
                              </w:rPr>
                              <w:t>图示</w:t>
                            </w:r>
                          </w:p>
                        </w:txbxContent>
                      </wps:txbx>
                      <wps:bodyPr upright="1"/>
                    </wps:wsp>
                  </a:graphicData>
                </a:graphic>
              </wp:anchor>
            </w:drawing>
          </mc:Choice>
          <mc:Fallback xmlns:wpsCustomData="http://www.wps.cn/officeDocument/2013/wpsCustomData" xmlns:w15="http://schemas.microsoft.com/office/word/2012/wordml">
            <w:pict>
              <v:rect id="矩形 6" o:spid="_x0000_s1026" o:spt="1" style="position:absolute;left:0pt;margin-left:171.55pt;margin-top:201.4pt;height:21.65pt;width:96pt;mso-position-horizontal-relative:margin;z-index:251679744;mso-width-relative:page;mso-height-relative:page;" fillcolor="#8FD4EF" filled="t" stroked="t" coordsize="21600,21600" o:gfxdata="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&#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leOPctgAAAALAQAADwAAAAAAAAABACAAAAAiAAAAZHJz&#10;L2Rvd25yZXYueG1sUEsBAhQAFAAAAAgAh07iQOdpFOwEAgAAKgQAAA4AAAAAAAAAAQAgAAAAJwEA&#10;AGRycy9lMm9Eb2MueG1sUEsFBgAAAAAGAAYAWQEAAJ0FA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w:t>
                      </w:r>
                      <w:r>
                        <w:rPr>
                          <w:rFonts w:ascii="宋体" w:hAnsi="宋体" w:cs="宋体"/>
                          <w:bCs/>
                          <w:sz w:val="24"/>
                          <w:szCs w:val="24"/>
                        </w:rPr>
                        <w:t>1</w:t>
                      </w:r>
                      <w:r>
                        <w:rPr>
                          <w:rFonts w:hint="eastAsia" w:ascii="宋体" w:hAnsi="宋体" w:cs="宋体"/>
                          <w:bCs/>
                          <w:sz w:val="24"/>
                          <w:szCs w:val="24"/>
                        </w:rPr>
                        <w:t>图示</w:t>
                      </w:r>
                    </w:p>
                  </w:txbxContent>
                </v:textbox>
              </v:rect>
            </w:pict>
          </mc:Fallback>
        </mc:AlternateContent>
      </w:r>
      <w:r>
        <w:rPr>
          <w:rFonts w:asciiTheme="minorEastAsia" w:hAnsiTheme="minorEastAsia" w:cstheme="minorEastAsia" w:hint="eastAsia"/>
          <w:noProof/>
          <w:sz w:val="28"/>
          <w:szCs w:val="28"/>
        </w:rPr>
        <w:drawing>
          <wp:inline distT="0" distB="0" distL="114300" distR="114300">
            <wp:extent cx="5461000" cy="2366645"/>
            <wp:effectExtent l="0" t="0" r="6350" b="0"/>
            <wp:docPr id="150" name="图片 150" descr="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图片 150" descr="111"/>
                    <pic:cNvPicPr>
                      <a:picLocks noChangeAspect="1"/>
                    </pic:cNvPicPr>
                  </pic:nvPicPr>
                  <pic:blipFill>
                    <a:blip r:embed="rId9"/>
                    <a:srcRect l="10608" t="27780" r="9670" b="16995"/>
                    <a:stretch>
                      <a:fillRect/>
                    </a:stretch>
                  </pic:blipFill>
                  <pic:spPr>
                    <a:xfrm>
                      <a:off x="0" y="0"/>
                      <a:ext cx="5494095" cy="2381402"/>
                    </a:xfrm>
                    <a:prstGeom prst="rect">
                      <a:avLst/>
                    </a:prstGeom>
                  </pic:spPr>
                </pic:pic>
              </a:graphicData>
            </a:graphic>
          </wp:inline>
        </w:drawing>
      </w:r>
    </w:p>
    <w:p w:rsidR="00E239AC" w:rsidRDefault="00E239AC">
      <w:pPr>
        <w:ind w:firstLineChars="200" w:firstLine="562"/>
        <w:rPr>
          <w:rFonts w:asciiTheme="minorEastAsia" w:eastAsiaTheme="minorEastAsia" w:hAnsiTheme="minorEastAsia" w:cstheme="minorEastAsia"/>
          <w:b/>
          <w:bCs/>
          <w:sz w:val="28"/>
          <w:szCs w:val="28"/>
        </w:rPr>
        <w:sectPr w:rsidR="00E239AC">
          <w:footerReference w:type="default" r:id="rId10"/>
          <w:pgSz w:w="11906" w:h="16838"/>
          <w:pgMar w:top="1440" w:right="1474" w:bottom="1440" w:left="1588" w:header="851" w:footer="992" w:gutter="0"/>
          <w:cols w:space="425"/>
          <w:docGrid w:type="lines" w:linePitch="312"/>
        </w:sectPr>
      </w:pPr>
    </w:p>
    <w:p w:rsidR="00E239AC" w:rsidRDefault="00B16358">
      <w:pPr>
        <w:ind w:firstLineChars="200" w:firstLine="560"/>
        <w:outlineLvl w:val="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Cs/>
          <w:sz w:val="28"/>
          <w:szCs w:val="28"/>
        </w:rPr>
        <w:lastRenderedPageBreak/>
        <w:t>1</w:t>
      </w:r>
      <w:r>
        <w:rPr>
          <w:rFonts w:asciiTheme="minorEastAsia" w:eastAsiaTheme="minorEastAsia" w:hAnsiTheme="minorEastAsia" w:cstheme="minorEastAsia"/>
          <w:bCs/>
          <w:sz w:val="28"/>
          <w:szCs w:val="28"/>
        </w:rPr>
        <w:t>.0.2</w:t>
      </w:r>
      <w:r>
        <w:rPr>
          <w:rFonts w:asciiTheme="minorEastAsia" w:eastAsiaTheme="minorEastAsia" w:hAnsiTheme="minorEastAsia" w:cstheme="minorEastAsia" w:hint="eastAsia"/>
          <w:bCs/>
          <w:sz w:val="28"/>
          <w:szCs w:val="28"/>
        </w:rPr>
        <w:t xml:space="preserve"> </w:t>
      </w:r>
      <w:r>
        <w:rPr>
          <w:rFonts w:asciiTheme="minorEastAsia" w:eastAsiaTheme="minorEastAsia" w:hAnsiTheme="minorEastAsia" w:cstheme="minorEastAsia" w:hint="eastAsia"/>
          <w:sz w:val="28"/>
          <w:szCs w:val="28"/>
        </w:rPr>
        <w:t>建筑屋面为平屋面时，其消防高度如何计算？（消防高度是否包含保温、防水、</w:t>
      </w:r>
      <w:proofErr w:type="gramStart"/>
      <w:r>
        <w:rPr>
          <w:rFonts w:asciiTheme="minorEastAsia" w:eastAsiaTheme="minorEastAsia" w:hAnsiTheme="minorEastAsia" w:cstheme="minorEastAsia" w:hint="eastAsia"/>
          <w:sz w:val="28"/>
          <w:szCs w:val="28"/>
        </w:rPr>
        <w:t>找坡层</w:t>
      </w:r>
      <w:proofErr w:type="gramEnd"/>
      <w:r>
        <w:rPr>
          <w:rFonts w:asciiTheme="minorEastAsia" w:eastAsiaTheme="minorEastAsia" w:hAnsiTheme="minorEastAsia" w:cstheme="minorEastAsia" w:hint="eastAsia"/>
          <w:sz w:val="28"/>
          <w:szCs w:val="28"/>
        </w:rPr>
        <w:t>？应从平屋面的完成面、坡度最高点、最低点起算，还是取其平均值？）</w:t>
      </w:r>
    </w:p>
    <w:p w:rsidR="00E239AC" w:rsidRDefault="00B16358">
      <w:pPr>
        <w:ind w:firstLineChars="200"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z w:val="28"/>
          <w:szCs w:val="28"/>
        </w:rPr>
        <w:t>平屋面因排水坡度所致屋面高度变化较小，在计算建筑消防高度时，可按屋面完成面低点（起坡点）标高计。</w:t>
      </w:r>
    </w:p>
    <w:p w:rsidR="00E239AC" w:rsidRDefault="00B16358">
      <w:pPr>
        <w:ind w:firstLineChars="200" w:firstLine="562"/>
      </w:pPr>
      <w:r>
        <w:rPr>
          <w:rFonts w:asciiTheme="minorEastAsia" w:eastAsiaTheme="minorEastAsia" w:hAnsiTheme="minorEastAsia" w:cstheme="minorEastAsia" w:hint="eastAsia"/>
          <w:b/>
          <w:sz w:val="28"/>
          <w:szCs w:val="28"/>
        </w:rPr>
        <w:t>图例展示：</w:t>
      </w:r>
      <w:r>
        <w:rPr>
          <w:rFonts w:hint="eastAsia"/>
        </w:rPr>
        <w:t xml:space="preserve">   </w:t>
      </w:r>
    </w:p>
    <w:p w:rsidR="00E239AC" w:rsidRDefault="00B16358">
      <w:pPr>
        <w:jc w:val="center"/>
        <w:rPr>
          <w:rFonts w:asciiTheme="minorEastAsia" w:hAnsiTheme="minorEastAsia" w:cstheme="minorEastAsia"/>
          <w:b/>
          <w:sz w:val="28"/>
          <w:szCs w:val="28"/>
        </w:rPr>
      </w:pPr>
      <w:r>
        <w:rPr>
          <w:rFonts w:asciiTheme="minorEastAsia" w:hAnsiTheme="minorEastAsia" w:cstheme="minorEastAsia" w:hint="eastAsia"/>
          <w:b/>
          <w:noProof/>
          <w:sz w:val="28"/>
          <w:szCs w:val="28"/>
        </w:rPr>
        <w:drawing>
          <wp:inline distT="0" distB="0" distL="114300" distR="114300">
            <wp:extent cx="5332730" cy="2406650"/>
            <wp:effectExtent l="0" t="0" r="1270" b="0"/>
            <wp:docPr id="3" name="图片 3"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3"/>
                    <pic:cNvPicPr>
                      <a:picLocks noChangeAspect="1"/>
                    </pic:cNvPicPr>
                  </pic:nvPicPr>
                  <pic:blipFill>
                    <a:blip r:embed="rId11"/>
                    <a:srcRect l="10054" t="23732" r="6356" b="19139"/>
                    <a:stretch>
                      <a:fillRect/>
                    </a:stretch>
                  </pic:blipFill>
                  <pic:spPr>
                    <a:xfrm>
                      <a:off x="0" y="0"/>
                      <a:ext cx="5389459" cy="2432280"/>
                    </a:xfrm>
                    <a:prstGeom prst="rect">
                      <a:avLst/>
                    </a:prstGeom>
                  </pic:spPr>
                </pic:pic>
              </a:graphicData>
            </a:graphic>
          </wp:inline>
        </w:drawing>
      </w:r>
    </w:p>
    <w:p w:rsidR="00E239AC" w:rsidRDefault="00B16358">
      <w:pPr>
        <w:rPr>
          <w:rFonts w:asciiTheme="minorEastAsia" w:eastAsiaTheme="minorEastAsia" w:hAnsiTheme="minorEastAsia" w:cstheme="minorEastAsia"/>
          <w:bCs/>
          <w:sz w:val="28"/>
          <w:szCs w:val="28"/>
        </w:rPr>
      </w:pPr>
      <w:r>
        <w:rPr>
          <w:noProof/>
        </w:rPr>
        <mc:AlternateContent>
          <mc:Choice Requires="wps">
            <w:drawing>
              <wp:anchor distT="0" distB="0" distL="114300" distR="114300" simplePos="0" relativeHeight="251664384" behindDoc="0" locked="0" layoutInCell="1" allowOverlap="1">
                <wp:simplePos x="0" y="0"/>
                <wp:positionH relativeFrom="column">
                  <wp:posOffset>969645</wp:posOffset>
                </wp:positionH>
                <wp:positionV relativeFrom="paragraph">
                  <wp:posOffset>31115</wp:posOffset>
                </wp:positionV>
                <wp:extent cx="1219200" cy="274955"/>
                <wp:effectExtent l="4445" t="4445" r="14605" b="6350"/>
                <wp:wrapNone/>
                <wp:docPr id="24"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Q3</w:t>
                            </w:r>
                            <w:r>
                              <w:rPr>
                                <w:rFonts w:ascii="宋体" w:hAnsi="宋体" w:cs="宋体" w:hint="eastAsia"/>
                                <w:bCs/>
                                <w:sz w:val="24"/>
                                <w:szCs w:val="24"/>
                              </w:rPr>
                              <w:t>图示一</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76.35pt;margin-top:2.45pt;height:21.65pt;width:96pt;z-index:251664384;mso-width-relative:page;mso-height-relative:page;" fillcolor="#8FD4EF" filled="t" stroked="t" coordsize="21600,21600" o:gfxdata="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Ek2MkXVAAAACAEAAA8AAAAAAAAAAQAgAAAAIgAAAGRycy9k&#10;b3ducmV2LnhtbFBLAQIUABQAAAAIAIdO4kAbAPcABQIAACoEAAAOAAAAAAAAAAEAIAAAACQBAABk&#10;cnMvZTJvRG9jLnhtbFBLBQYAAAAABgAGAFkBAACbBQ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Q3图示一</w:t>
                      </w:r>
                    </w:p>
                  </w:txbxContent>
                </v:textbox>
              </v:rect>
            </w:pict>
          </mc:Fallback>
        </mc:AlternateContent>
      </w:r>
      <w:r>
        <w:rPr>
          <w:noProof/>
        </w:rPr>
        <mc:AlternateContent>
          <mc:Choice Requires="wps">
            <w:drawing>
              <wp:anchor distT="0" distB="0" distL="114300" distR="114300" simplePos="0" relativeHeight="251665408" behindDoc="1" locked="0" layoutInCell="1" allowOverlap="1">
                <wp:simplePos x="0" y="0"/>
                <wp:positionH relativeFrom="column">
                  <wp:posOffset>3658870</wp:posOffset>
                </wp:positionH>
                <wp:positionV relativeFrom="paragraph">
                  <wp:posOffset>34925</wp:posOffset>
                </wp:positionV>
                <wp:extent cx="1219200" cy="274955"/>
                <wp:effectExtent l="0" t="0" r="19050" b="10795"/>
                <wp:wrapTight wrapText="bothSides">
                  <wp:wrapPolygon edited="0">
                    <wp:start x="0" y="0"/>
                    <wp:lineTo x="0" y="20952"/>
                    <wp:lineTo x="21600" y="20952"/>
                    <wp:lineTo x="21600" y="0"/>
                    <wp:lineTo x="0" y="0"/>
                  </wp:wrapPolygon>
                </wp:wrapTight>
                <wp:docPr id="25" name="矩形 8"/>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Q3</w:t>
                            </w:r>
                            <w:r>
                              <w:rPr>
                                <w:rFonts w:ascii="宋体" w:hAnsi="宋体" w:cs="宋体" w:hint="eastAsia"/>
                                <w:bCs/>
                                <w:sz w:val="24"/>
                                <w:szCs w:val="24"/>
                              </w:rPr>
                              <w:t>图示二</w:t>
                            </w:r>
                          </w:p>
                        </w:txbxContent>
                      </wps:txbx>
                      <wps:bodyPr upright="1"/>
                    </wps:wsp>
                  </a:graphicData>
                </a:graphic>
              </wp:anchor>
            </w:drawing>
          </mc:Choice>
          <mc:Fallback xmlns:wpsCustomData="http://www.wps.cn/officeDocument/2013/wpsCustomData" xmlns:w15="http://schemas.microsoft.com/office/word/2012/wordml">
            <w:pict>
              <v:rect id="矩形 8" o:spid="_x0000_s1026" o:spt="1" style="position:absolute;left:0pt;margin-left:288.1pt;margin-top:2.75pt;height:21.65pt;width:96pt;mso-wrap-distance-left:9pt;mso-wrap-distance-right:9pt;z-index:-251651072;mso-width-relative:page;mso-height-relative:page;" fillcolor="#8FD4EF" filled="t" stroked="t" coordsize="21600,21600" wrapcoords="0 0 0 20952 21600 20952 21600 0 0 0" o:gfxdata="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hdZlT1wAAAAgBAAAPAAAAAAAAAAEAIAAAACIAAABkcnMv&#10;ZG93bnJldi54bWxQSwECFAAUAAAACACHTuJA9F/9NwQCAAAqBAAADgAAAAAAAAABACAAAAAmAQAA&#10;ZHJzL2Uyb0RvYy54bWxQSwUGAAAAAAYABgBZAQAAnAU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Q3图示二</w:t>
                      </w:r>
                    </w:p>
                  </w:txbxContent>
                </v:textbox>
                <w10:wrap type="tight"/>
              </v:rect>
            </w:pict>
          </mc:Fallback>
        </mc:AlternateConten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Cs/>
          <w:sz w:val="28"/>
          <w:szCs w:val="28"/>
        </w:rPr>
        <w:t>1</w:t>
      </w:r>
      <w:r>
        <w:rPr>
          <w:rFonts w:asciiTheme="minorEastAsia" w:eastAsiaTheme="minorEastAsia" w:hAnsiTheme="minorEastAsia" w:cstheme="minorEastAsia"/>
          <w:bCs/>
          <w:sz w:val="28"/>
          <w:szCs w:val="28"/>
        </w:rPr>
        <w:t>.0.</w:t>
      </w:r>
      <w:r>
        <w:rPr>
          <w:rFonts w:asciiTheme="minorEastAsia" w:eastAsiaTheme="minorEastAsia" w:hAnsiTheme="minorEastAsia" w:cstheme="minorEastAsia" w:hint="eastAsia"/>
          <w:bCs/>
          <w:sz w:val="28"/>
          <w:szCs w:val="28"/>
        </w:rPr>
        <w:t xml:space="preserve">3 </w:t>
      </w:r>
      <w:r>
        <w:rPr>
          <w:rFonts w:asciiTheme="minorEastAsia" w:eastAsiaTheme="minorEastAsia" w:hAnsiTheme="minorEastAsia" w:cstheme="minorEastAsia" w:hint="eastAsia"/>
          <w:sz w:val="28"/>
          <w:szCs w:val="28"/>
        </w:rPr>
        <w:t>楼梯间</w:t>
      </w:r>
      <w:r>
        <w:rPr>
          <w:rFonts w:asciiTheme="minorEastAsia" w:eastAsiaTheme="minorEastAsia" w:hAnsiTheme="minorEastAsia" w:cstheme="minorEastAsia" w:hint="eastAsia"/>
          <w:color w:val="000000" w:themeColor="text1"/>
          <w:sz w:val="28"/>
          <w:szCs w:val="28"/>
        </w:rPr>
        <w:t>首层直通</w:t>
      </w:r>
      <w:r>
        <w:rPr>
          <w:rFonts w:asciiTheme="minorEastAsia" w:eastAsiaTheme="minorEastAsia" w:hAnsiTheme="minorEastAsia" w:cstheme="minorEastAsia" w:hint="eastAsia"/>
          <w:sz w:val="28"/>
          <w:szCs w:val="28"/>
        </w:rPr>
        <w:t>架空部分（层），能否算直通室外？</w:t>
      </w:r>
    </w:p>
    <w:p w:rsidR="00E239AC" w:rsidRDefault="00B16358">
      <w:pPr>
        <w:ind w:firstLineChars="200"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z w:val="28"/>
          <w:szCs w:val="28"/>
        </w:rPr>
        <w:t>当楼梯间所通至的架空部分（层）为安全区时，可认定该楼梯间直通室外。满足下列条件的建筑首层架空部分（层）可视为安全区：</w:t>
      </w:r>
    </w:p>
    <w:p w:rsidR="00E239AC" w:rsidRDefault="00B16358">
      <w:pPr>
        <w:ind w:leftChars="266" w:left="559"/>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 xml:space="preserve">1 </w:t>
      </w:r>
      <w:r>
        <w:rPr>
          <w:rFonts w:asciiTheme="minorEastAsia" w:eastAsiaTheme="minorEastAsia" w:hAnsiTheme="minorEastAsia" w:cstheme="minorEastAsia" w:hint="eastAsia"/>
          <w:sz w:val="28"/>
          <w:szCs w:val="28"/>
        </w:rPr>
        <w:t>除通行功能外不应设置其它功能；</w:t>
      </w:r>
    </w:p>
    <w:p w:rsidR="00E239AC" w:rsidRDefault="00B16358">
      <w:pPr>
        <w:ind w:leftChars="266" w:left="559"/>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2</w:t>
      </w:r>
      <w:r>
        <w:rPr>
          <w:rFonts w:asciiTheme="minorEastAsia" w:eastAsiaTheme="minorEastAsia" w:hAnsiTheme="minorEastAsia" w:cstheme="minorEastAsia"/>
          <w:sz w:val="28"/>
          <w:szCs w:val="28"/>
        </w:rPr>
        <w:t xml:space="preserve"> </w:t>
      </w:r>
      <w:r>
        <w:rPr>
          <w:rFonts w:asciiTheme="minorEastAsia" w:eastAsiaTheme="minorEastAsia" w:hAnsiTheme="minorEastAsia" w:cstheme="minorEastAsia" w:hint="eastAsia"/>
          <w:sz w:val="28"/>
          <w:szCs w:val="28"/>
        </w:rPr>
        <w:t>不应设可燃物；</w:t>
      </w:r>
    </w:p>
    <w:p w:rsidR="00E239AC" w:rsidRDefault="00B16358">
      <w:pPr>
        <w:ind w:leftChars="266" w:left="559"/>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 xml:space="preserve">3 </w:t>
      </w:r>
      <w:r>
        <w:rPr>
          <w:rFonts w:asciiTheme="minorEastAsia" w:eastAsiaTheme="minorEastAsia" w:hAnsiTheme="minorEastAsia" w:cstheme="minorEastAsia" w:hint="eastAsia"/>
          <w:sz w:val="28"/>
          <w:szCs w:val="28"/>
        </w:rPr>
        <w:t>应具备自然排烟条件；</w:t>
      </w:r>
    </w:p>
    <w:p w:rsidR="00E239AC" w:rsidRDefault="00B16358">
      <w:pPr>
        <w:ind w:leftChars="266" w:left="559"/>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 xml:space="preserve">4 </w:t>
      </w:r>
      <w:r>
        <w:rPr>
          <w:rFonts w:asciiTheme="minorEastAsia" w:eastAsiaTheme="minorEastAsia" w:hAnsiTheme="minorEastAsia" w:cstheme="minorEastAsia" w:hint="eastAsia"/>
          <w:sz w:val="28"/>
          <w:szCs w:val="28"/>
        </w:rPr>
        <w:t>开敞面宽度应不小于该架空部分（层）最大疏散距离</w:t>
      </w:r>
      <w:r>
        <w:rPr>
          <w:rFonts w:asciiTheme="minorEastAsia" w:eastAsiaTheme="minorEastAsia" w:hAnsiTheme="minorEastAsia" w:cstheme="minorEastAsia" w:hint="eastAsia"/>
          <w:sz w:val="28"/>
          <w:szCs w:val="28"/>
        </w:rPr>
        <w:t>;</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 xml:space="preserve">5 </w:t>
      </w:r>
      <w:r>
        <w:rPr>
          <w:rFonts w:asciiTheme="minorEastAsia" w:eastAsiaTheme="minorEastAsia" w:hAnsiTheme="minorEastAsia" w:cstheme="minorEastAsia" w:hint="eastAsia"/>
          <w:sz w:val="28"/>
          <w:szCs w:val="28"/>
        </w:rPr>
        <w:t>应能直通室外，且任意</w:t>
      </w:r>
      <w:proofErr w:type="gramStart"/>
      <w:r>
        <w:rPr>
          <w:rFonts w:asciiTheme="minorEastAsia" w:eastAsiaTheme="minorEastAsia" w:hAnsiTheme="minorEastAsia" w:cstheme="minorEastAsia" w:hint="eastAsia"/>
          <w:sz w:val="28"/>
          <w:szCs w:val="28"/>
        </w:rPr>
        <w:t>一点距</w:t>
      </w:r>
      <w:proofErr w:type="gramEnd"/>
      <w:r>
        <w:rPr>
          <w:rFonts w:asciiTheme="minorEastAsia" w:eastAsiaTheme="minorEastAsia" w:hAnsiTheme="minorEastAsia" w:cstheme="minorEastAsia" w:hint="eastAsia"/>
          <w:sz w:val="28"/>
          <w:szCs w:val="28"/>
        </w:rPr>
        <w:t>架空部分（层）外缘的疏散距离不大于</w:t>
      </w:r>
      <w:r>
        <w:rPr>
          <w:rFonts w:asciiTheme="minorEastAsia" w:eastAsiaTheme="minorEastAsia" w:hAnsiTheme="minorEastAsia" w:cstheme="minorEastAsia" w:hint="eastAsia"/>
          <w:sz w:val="28"/>
          <w:szCs w:val="28"/>
        </w:rPr>
        <w:t>30m</w:t>
      </w:r>
      <w:r>
        <w:rPr>
          <w:rFonts w:asciiTheme="minorEastAsia" w:eastAsiaTheme="minorEastAsia" w:hAnsiTheme="minorEastAsia" w:cstheme="minorEastAsia" w:hint="eastAsia"/>
          <w:sz w:val="28"/>
          <w:szCs w:val="28"/>
        </w:rPr>
        <w:t>；</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lastRenderedPageBreak/>
        <w:t xml:space="preserve">6 </w:t>
      </w:r>
      <w:r>
        <w:rPr>
          <w:rFonts w:asciiTheme="minorEastAsia" w:eastAsiaTheme="minorEastAsia" w:hAnsiTheme="minorEastAsia" w:cstheme="minorEastAsia" w:hint="eastAsia"/>
          <w:color w:val="000000" w:themeColor="text1"/>
          <w:sz w:val="28"/>
          <w:szCs w:val="28"/>
        </w:rPr>
        <w:t>其</w:t>
      </w:r>
      <w:r>
        <w:rPr>
          <w:rFonts w:asciiTheme="minorEastAsia" w:eastAsiaTheme="minorEastAsia" w:hAnsiTheme="minorEastAsia" w:cstheme="minorEastAsia" w:hint="eastAsia"/>
          <w:sz w:val="28"/>
          <w:szCs w:val="28"/>
        </w:rPr>
        <w:t>与相邻的功能空间应用耐火极限不小于</w:t>
      </w:r>
      <w:r>
        <w:rPr>
          <w:rFonts w:asciiTheme="minorEastAsia" w:eastAsiaTheme="minorEastAsia" w:hAnsiTheme="minorEastAsia" w:cstheme="minorEastAsia" w:hint="eastAsia"/>
          <w:sz w:val="28"/>
          <w:szCs w:val="28"/>
        </w:rPr>
        <w:t>2.00h</w:t>
      </w:r>
      <w:r>
        <w:rPr>
          <w:rFonts w:asciiTheme="minorEastAsia" w:eastAsiaTheme="minorEastAsia" w:hAnsiTheme="minorEastAsia" w:cstheme="minorEastAsia" w:hint="eastAsia"/>
          <w:sz w:val="28"/>
          <w:szCs w:val="28"/>
        </w:rPr>
        <w:t>的防火隔墙、防火玻璃隔墙、乙级防火门窗进行分隔。</w:t>
      </w:r>
    </w:p>
    <w:p w:rsidR="00E239AC" w:rsidRDefault="00B16358">
      <w:pPr>
        <w:ind w:firstLineChars="200" w:firstLine="562"/>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图例展示：</w:t>
      </w:r>
    </w:p>
    <w:p w:rsidR="00E239AC" w:rsidRDefault="00B16358">
      <w:pPr>
        <w:ind w:firstLineChars="200" w:firstLine="562"/>
        <w:jc w:val="center"/>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noProof/>
          <w:sz w:val="28"/>
          <w:szCs w:val="28"/>
        </w:rPr>
        <w:drawing>
          <wp:inline distT="0" distB="0" distL="114300" distR="114300">
            <wp:extent cx="4839335" cy="2252980"/>
            <wp:effectExtent l="0" t="0" r="0" b="0"/>
            <wp:docPr id="154" name="图片 154" descr="4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图片 154" descr="4444"/>
                    <pic:cNvPicPr>
                      <a:picLocks noChangeAspect="1"/>
                    </pic:cNvPicPr>
                  </pic:nvPicPr>
                  <pic:blipFill>
                    <a:blip r:embed="rId12"/>
                    <a:srcRect l="15901" t="17139" r="16082" b="17331"/>
                    <a:stretch>
                      <a:fillRect/>
                    </a:stretch>
                  </pic:blipFill>
                  <pic:spPr>
                    <a:xfrm>
                      <a:off x="0" y="0"/>
                      <a:ext cx="4842510" cy="2254379"/>
                    </a:xfrm>
                    <a:prstGeom prst="rect">
                      <a:avLst/>
                    </a:prstGeom>
                  </pic:spPr>
                </pic:pic>
              </a:graphicData>
            </a:graphic>
          </wp:inline>
        </w:drawing>
      </w:r>
    </w:p>
    <w:p w:rsidR="00E239AC" w:rsidRDefault="00B16358">
      <w:pPr>
        <w:rPr>
          <w:rFonts w:asciiTheme="minorEastAsia" w:eastAsiaTheme="minorEastAsia" w:hAnsiTheme="minorEastAsia" w:cstheme="minorEastAsia"/>
          <w:bCs/>
          <w:sz w:val="28"/>
          <w:szCs w:val="28"/>
        </w:rPr>
      </w:pPr>
      <w:r>
        <w:rPr>
          <w:noProof/>
          <w:sz w:val="44"/>
        </w:rPr>
        <mc:AlternateContent>
          <mc:Choice Requires="wps">
            <w:drawing>
              <wp:anchor distT="0" distB="0" distL="114300" distR="114300" simplePos="0" relativeHeight="251680768" behindDoc="0" locked="0" layoutInCell="1" allowOverlap="1">
                <wp:simplePos x="0" y="0"/>
                <wp:positionH relativeFrom="column">
                  <wp:posOffset>2346325</wp:posOffset>
                </wp:positionH>
                <wp:positionV relativeFrom="paragraph">
                  <wp:posOffset>24130</wp:posOffset>
                </wp:positionV>
                <wp:extent cx="1219200" cy="274955"/>
                <wp:effectExtent l="4445" t="4445" r="14605" b="6350"/>
                <wp:wrapNone/>
                <wp:docPr id="10"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Q3</w:t>
                            </w:r>
                            <w:r>
                              <w:rPr>
                                <w:rFonts w:ascii="宋体" w:hAnsi="宋体" w:cs="宋体" w:hint="eastAsia"/>
                                <w:bCs/>
                                <w:sz w:val="24"/>
                                <w:szCs w:val="24"/>
                              </w:rPr>
                              <w:t>图示</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184.75pt;margin-top:1.9pt;height:21.65pt;width:96pt;z-index:251680768;mso-width-relative:page;mso-height-relative:page;" fillcolor="#8FD4EF" filled="t" stroked="t" coordsize="21600,21600" o:gfxdata="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KqTuRTWAAAACAEAAA8AAAAAAAAAAQAgAAAAIgAAAGRycy9k&#10;b3ducmV2LnhtbFBLAQIUABQAAAAIAIdO4kAse4opBAIAACoEAAAOAAAAAAAAAAEAIAAAACUBAABk&#10;cnMvZTJvRG9jLnhtbFBLBQYAAAAABgAGAFkBAACbBQ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Q3图示</w:t>
                      </w:r>
                    </w:p>
                  </w:txbxContent>
                </v:textbox>
              </v:rect>
            </w:pict>
          </mc:Fallback>
        </mc:AlternateConten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Cs/>
          <w:sz w:val="28"/>
          <w:szCs w:val="28"/>
        </w:rPr>
        <w:t>1</w:t>
      </w:r>
      <w:r>
        <w:rPr>
          <w:rFonts w:asciiTheme="minorEastAsia" w:eastAsiaTheme="minorEastAsia" w:hAnsiTheme="minorEastAsia" w:cstheme="minorEastAsia"/>
          <w:bCs/>
          <w:sz w:val="28"/>
          <w:szCs w:val="28"/>
        </w:rPr>
        <w:t>.0.</w:t>
      </w:r>
      <w:r>
        <w:rPr>
          <w:rFonts w:asciiTheme="minorEastAsia" w:eastAsiaTheme="minorEastAsia" w:hAnsiTheme="minorEastAsia" w:cstheme="minorEastAsia" w:hint="eastAsia"/>
          <w:bCs/>
          <w:sz w:val="28"/>
          <w:szCs w:val="28"/>
        </w:rPr>
        <w:t xml:space="preserve">4 </w:t>
      </w:r>
      <w:r>
        <w:rPr>
          <w:rFonts w:asciiTheme="minorEastAsia" w:eastAsiaTheme="minorEastAsia" w:hAnsiTheme="minorEastAsia" w:cstheme="minorEastAsia" w:hint="eastAsia"/>
          <w:sz w:val="28"/>
          <w:szCs w:val="28"/>
        </w:rPr>
        <w:t>开敞式的外走廊或阳台是否应计算疏散人数、宽度及距离？架空层怎么算防火分区面积？</w:t>
      </w:r>
    </w:p>
    <w:p w:rsidR="00E239AC" w:rsidRDefault="00B16358">
      <w:pPr>
        <w:pStyle w:val="a8"/>
        <w:spacing w:before="0" w:beforeAutospacing="0" w:after="0" w:afterAutospacing="0" w:line="240" w:lineRule="auto"/>
        <w:ind w:firstLineChars="200" w:firstLine="562"/>
        <w:rPr>
          <w:rFonts w:ascii="Times New Roman" w:eastAsia="方正仿宋_GBK" w:hAnsi="Times New Roman" w:cs="Times New Roman"/>
          <w:sz w:val="32"/>
          <w:szCs w:val="32"/>
        </w:rPr>
      </w:pPr>
      <w:r>
        <w:rPr>
          <w:rFonts w:asciiTheme="minorEastAsia" w:eastAsiaTheme="minorEastAsia" w:hAnsiTheme="minorEastAsia" w:cstheme="minorEastAsia" w:hint="eastAsia"/>
          <w:b/>
          <w:kern w:val="2"/>
          <w:sz w:val="28"/>
          <w:szCs w:val="28"/>
        </w:rPr>
        <w:t>答：</w:t>
      </w:r>
      <w:r>
        <w:rPr>
          <w:rFonts w:asciiTheme="minorEastAsia" w:eastAsiaTheme="minorEastAsia" w:hAnsiTheme="minorEastAsia" w:cstheme="minorEastAsia" w:hint="eastAsia"/>
          <w:sz w:val="28"/>
          <w:szCs w:val="28"/>
        </w:rPr>
        <w:t>开敞式的外走廊或阳台，可不计入防火分区的建筑面积，但应按其建筑面积计算疏散人数、宽度，其疏散距离应满足规范要求；除视为安全区的架空层外，架空层均应按相关规范进行消防设计。</w:t>
      </w:r>
    </w:p>
    <w:p w:rsidR="00E239AC" w:rsidRDefault="00B16358">
      <w:pPr>
        <w:pStyle w:val="af0"/>
        <w:spacing w:beforeLines="10" w:before="31"/>
        <w:ind w:firstLine="562"/>
        <w:rPr>
          <w:rFonts w:ascii="Times New Roman" w:eastAsia="方正仿宋_GBK" w:hAnsi="Times New Roman" w:cs="Times New Roman"/>
          <w:sz w:val="32"/>
          <w:szCs w:val="32"/>
        </w:rPr>
      </w:pPr>
      <w:r>
        <w:rPr>
          <w:rFonts w:asciiTheme="minorEastAsia" w:eastAsiaTheme="minorEastAsia" w:hAnsiTheme="minorEastAsia" w:cstheme="minorEastAsia" w:hint="eastAsia"/>
          <w:b/>
          <w:sz w:val="28"/>
          <w:szCs w:val="28"/>
        </w:rPr>
        <w:t>图例展示：</w:t>
      </w:r>
    </w:p>
    <w:p w:rsidR="00E239AC" w:rsidRDefault="00B16358">
      <w:pPr>
        <w:pStyle w:val="a8"/>
        <w:spacing w:before="0" w:beforeAutospacing="0" w:after="0" w:afterAutospacing="0" w:line="240" w:lineRule="auto"/>
        <w:jc w:val="center"/>
        <w:rPr>
          <w:rFonts w:ascii="Times New Roman" w:eastAsia="方正仿宋_GBK" w:hAnsi="Times New Roman" w:cs="Times New Roman"/>
          <w:kern w:val="2"/>
          <w:sz w:val="32"/>
          <w:szCs w:val="32"/>
        </w:rPr>
      </w:pPr>
      <w:r>
        <w:rPr>
          <w:rFonts w:ascii="Times New Roman" w:eastAsia="方正仿宋_GBK" w:hAnsi="Times New Roman" w:cs="Times New Roman" w:hint="eastAsia"/>
          <w:noProof/>
          <w:kern w:val="2"/>
          <w:sz w:val="32"/>
          <w:szCs w:val="32"/>
        </w:rPr>
        <w:drawing>
          <wp:inline distT="0" distB="0" distL="114300" distR="114300">
            <wp:extent cx="5135245" cy="1806575"/>
            <wp:effectExtent l="0" t="0" r="8255" b="3175"/>
            <wp:docPr id="1" name="图片 1" descr="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444"/>
                    <pic:cNvPicPr>
                      <a:picLocks noChangeAspect="1"/>
                    </pic:cNvPicPr>
                  </pic:nvPicPr>
                  <pic:blipFill>
                    <a:blip r:embed="rId13"/>
                    <a:srcRect l="13266" t="23348" r="15031" b="26436"/>
                    <a:stretch>
                      <a:fillRect/>
                    </a:stretch>
                  </pic:blipFill>
                  <pic:spPr>
                    <a:xfrm>
                      <a:off x="0" y="0"/>
                      <a:ext cx="5137785" cy="1807740"/>
                    </a:xfrm>
                    <a:prstGeom prst="rect">
                      <a:avLst/>
                    </a:prstGeom>
                  </pic:spPr>
                </pic:pic>
              </a:graphicData>
            </a:graphic>
          </wp:inline>
        </w:drawing>
      </w:r>
    </w:p>
    <w:p w:rsidR="00E239AC" w:rsidRDefault="00B16358">
      <w:pPr>
        <w:pStyle w:val="a8"/>
        <w:spacing w:before="0" w:beforeAutospacing="0" w:after="0" w:afterAutospacing="0" w:line="240" w:lineRule="auto"/>
        <w:jc w:val="both"/>
        <w:rPr>
          <w:rFonts w:ascii="Times New Roman" w:eastAsia="方正仿宋_GBK" w:hAnsi="Times New Roman" w:cs="Times New Roman"/>
          <w:kern w:val="2"/>
          <w:sz w:val="32"/>
          <w:szCs w:val="32"/>
        </w:rPr>
      </w:pPr>
      <w:r>
        <w:rPr>
          <w:noProof/>
          <w:sz w:val="44"/>
        </w:rPr>
        <mc:AlternateContent>
          <mc:Choice Requires="wps">
            <w:drawing>
              <wp:anchor distT="0" distB="0" distL="114300" distR="114300" simplePos="0" relativeHeight="251667456" behindDoc="0" locked="0" layoutInCell="1" allowOverlap="1">
                <wp:simplePos x="0" y="0"/>
                <wp:positionH relativeFrom="column">
                  <wp:posOffset>3354070</wp:posOffset>
                </wp:positionH>
                <wp:positionV relativeFrom="paragraph">
                  <wp:posOffset>11430</wp:posOffset>
                </wp:positionV>
                <wp:extent cx="1219200" cy="274955"/>
                <wp:effectExtent l="4445" t="4445" r="14605" b="6350"/>
                <wp:wrapNone/>
                <wp:docPr id="6"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Q4</w:t>
                            </w:r>
                            <w:r>
                              <w:rPr>
                                <w:rFonts w:ascii="宋体" w:hAnsi="宋体" w:cs="宋体" w:hint="eastAsia"/>
                                <w:bCs/>
                                <w:sz w:val="24"/>
                                <w:szCs w:val="24"/>
                              </w:rPr>
                              <w:t>图示二</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264.1pt;margin-top:0.9pt;height:21.65pt;width:96pt;z-index:251667456;mso-width-relative:page;mso-height-relative:page;" fillcolor="#8FD4EF" filled="t" stroked="t" coordsize="21600,21600" o:gfxdata="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GdgE5NUAAAAIAQAADwAAAAAAAAABACAAAAAiAAAAZHJzL2Rv&#10;d25yZXYueG1sUEsBAhQAFAAAAAgAh07iQLytuZwEAgAAKQQAAA4AAAAAAAAAAQAgAAAAJAEAAGRy&#10;cy9lMm9Eb2MueG1sUEsFBgAAAAAGAAYAWQEAAJoFA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Q4图示二</w:t>
                      </w:r>
                    </w:p>
                  </w:txbxContent>
                </v:textbox>
              </v:rect>
            </w:pict>
          </mc:Fallback>
        </mc:AlternateContent>
      </w:r>
      <w:r>
        <w:rPr>
          <w:noProof/>
          <w:sz w:val="44"/>
        </w:rPr>
        <mc:AlternateContent>
          <mc:Choice Requires="wps">
            <w:drawing>
              <wp:anchor distT="0" distB="0" distL="114300" distR="114300" simplePos="0" relativeHeight="251666432" behindDoc="0" locked="0" layoutInCell="1" allowOverlap="1">
                <wp:simplePos x="0" y="0"/>
                <wp:positionH relativeFrom="column">
                  <wp:posOffset>502920</wp:posOffset>
                </wp:positionH>
                <wp:positionV relativeFrom="paragraph">
                  <wp:posOffset>13335</wp:posOffset>
                </wp:positionV>
                <wp:extent cx="1219200" cy="274955"/>
                <wp:effectExtent l="4445" t="4445" r="14605" b="6350"/>
                <wp:wrapNone/>
                <wp:docPr id="5"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Q4</w:t>
                            </w:r>
                            <w:r>
                              <w:rPr>
                                <w:rFonts w:ascii="宋体" w:hAnsi="宋体" w:cs="宋体" w:hint="eastAsia"/>
                                <w:bCs/>
                                <w:sz w:val="24"/>
                                <w:szCs w:val="24"/>
                              </w:rPr>
                              <w:t>图示一</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39.6pt;margin-top:1.05pt;height:21.65pt;width:96pt;z-index:251666432;mso-width-relative:page;mso-height-relative:page;" fillcolor="#8FD4EF" filled="t" stroked="t" coordsize="21600,21600" o:gfxdata="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Q4图示一</w:t>
                      </w:r>
                    </w:p>
                  </w:txbxContent>
                </v:textbox>
              </v:rect>
            </w:pict>
          </mc:Fallback>
        </mc:AlternateContent>
      </w:r>
    </w:p>
    <w:p w:rsidR="00E239AC" w:rsidRDefault="00B16358">
      <w:pPr>
        <w:ind w:firstLineChars="200" w:firstLine="560"/>
        <w:outlineLvl w:val="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lastRenderedPageBreak/>
        <w:t>1</w:t>
      </w:r>
      <w:r>
        <w:rPr>
          <w:rFonts w:asciiTheme="minorEastAsia" w:eastAsiaTheme="minorEastAsia" w:hAnsiTheme="minorEastAsia" w:cstheme="minorEastAsia"/>
          <w:sz w:val="28"/>
          <w:szCs w:val="28"/>
        </w:rPr>
        <w:t>.</w:t>
      </w:r>
      <w:r>
        <w:rPr>
          <w:rFonts w:asciiTheme="minorEastAsia" w:eastAsiaTheme="minorEastAsia" w:hAnsiTheme="minorEastAsia" w:cstheme="minorEastAsia"/>
          <w:bCs/>
          <w:sz w:val="28"/>
          <w:szCs w:val="28"/>
        </w:rPr>
        <w:t>0.</w:t>
      </w:r>
      <w:r>
        <w:rPr>
          <w:rFonts w:asciiTheme="minorEastAsia" w:eastAsiaTheme="minorEastAsia" w:hAnsiTheme="minorEastAsia" w:cstheme="minorEastAsia" w:hint="eastAsia"/>
          <w:sz w:val="28"/>
          <w:szCs w:val="28"/>
        </w:rPr>
        <w:t xml:space="preserve">5 </w:t>
      </w:r>
      <w:r>
        <w:rPr>
          <w:rFonts w:asciiTheme="minorEastAsia" w:eastAsiaTheme="minorEastAsia" w:hAnsiTheme="minorEastAsia" w:cstheme="minorEastAsia" w:hint="eastAsia"/>
          <w:sz w:val="28"/>
          <w:szCs w:val="28"/>
        </w:rPr>
        <w:t>直通建筑内附设汽车库的电梯，因装修需要，电梯</w:t>
      </w:r>
      <w:proofErr w:type="gramStart"/>
      <w:r>
        <w:rPr>
          <w:rFonts w:asciiTheme="minorEastAsia" w:eastAsiaTheme="minorEastAsia" w:hAnsiTheme="minorEastAsia" w:cstheme="minorEastAsia" w:hint="eastAsia"/>
          <w:sz w:val="28"/>
          <w:szCs w:val="28"/>
        </w:rPr>
        <w:t>厅能否</w:t>
      </w:r>
      <w:proofErr w:type="gramEnd"/>
      <w:r>
        <w:rPr>
          <w:rFonts w:asciiTheme="minorEastAsia" w:eastAsiaTheme="minorEastAsia" w:hAnsiTheme="minorEastAsia" w:cstheme="minorEastAsia" w:hint="eastAsia"/>
          <w:sz w:val="28"/>
          <w:szCs w:val="28"/>
        </w:rPr>
        <w:t>采用相当于</w:t>
      </w:r>
      <w:r>
        <w:rPr>
          <w:rFonts w:asciiTheme="minorEastAsia" w:eastAsiaTheme="minorEastAsia" w:hAnsiTheme="minorEastAsia" w:cstheme="minorEastAsia" w:hint="eastAsia"/>
          <w:sz w:val="28"/>
          <w:szCs w:val="28"/>
        </w:rPr>
        <w:t>2.00h</w:t>
      </w:r>
      <w:r>
        <w:rPr>
          <w:rFonts w:asciiTheme="minorEastAsia" w:eastAsiaTheme="minorEastAsia" w:hAnsiTheme="minorEastAsia" w:cstheme="minorEastAsia" w:hint="eastAsia"/>
          <w:sz w:val="28"/>
          <w:szCs w:val="28"/>
        </w:rPr>
        <w:t>耐火极限的防火玻璃隔墙、防火卷帘或水幕等等效分隔措施与汽车库分隔？</w:t>
      </w:r>
    </w:p>
    <w:p w:rsidR="00E239AC" w:rsidRDefault="00B16358">
      <w:pPr>
        <w:ind w:firstLineChars="200"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z w:val="28"/>
          <w:szCs w:val="28"/>
        </w:rPr>
        <w:t>直通建筑内附设汽车库的非消防电梯，应设电梯候梯厅，并采用耐火极限不低于</w:t>
      </w:r>
      <w:r>
        <w:rPr>
          <w:rFonts w:asciiTheme="minorEastAsia" w:eastAsiaTheme="minorEastAsia" w:hAnsiTheme="minorEastAsia" w:cstheme="minorEastAsia" w:hint="eastAsia"/>
          <w:sz w:val="28"/>
          <w:szCs w:val="28"/>
        </w:rPr>
        <w:t>2.00h</w:t>
      </w:r>
      <w:r>
        <w:rPr>
          <w:rFonts w:asciiTheme="minorEastAsia" w:eastAsiaTheme="minorEastAsia" w:hAnsiTheme="minorEastAsia" w:cstheme="minorEastAsia" w:hint="eastAsia"/>
          <w:sz w:val="28"/>
          <w:szCs w:val="28"/>
        </w:rPr>
        <w:t>的防火隔墙或防火玻璃隔墙、甲级防火门与汽车库分隔。不得采用防火卷帘</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普通钢化玻璃或防火卷帘、水幕等方式与汽车库进行分隔。</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直通建筑内附设汽车库的消防电梯，在汽车库内设置的前室或合用前室，须采用耐火极限不低于</w:t>
      </w:r>
      <w:r>
        <w:rPr>
          <w:rFonts w:asciiTheme="minorEastAsia" w:eastAsiaTheme="minorEastAsia" w:hAnsiTheme="minorEastAsia" w:cstheme="minorEastAsia" w:hint="eastAsia"/>
          <w:sz w:val="28"/>
          <w:szCs w:val="28"/>
        </w:rPr>
        <w:t>2.00h</w:t>
      </w:r>
      <w:r>
        <w:rPr>
          <w:rFonts w:asciiTheme="minorEastAsia" w:eastAsiaTheme="minorEastAsia" w:hAnsiTheme="minorEastAsia" w:cstheme="minorEastAsia" w:hint="eastAsia"/>
          <w:sz w:val="28"/>
          <w:szCs w:val="28"/>
        </w:rPr>
        <w:t>的防火隔墙和甲级防火门与汽车库分隔。</w:t>
      </w:r>
    </w:p>
    <w:p w:rsidR="00E239AC" w:rsidRDefault="00B16358">
      <w:pPr>
        <w:ind w:firstLineChars="200" w:firstLine="562"/>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图例展示：</w:t>
      </w:r>
    </w:p>
    <w:p w:rsidR="00E239AC" w:rsidRDefault="00B16358">
      <w:pPr>
        <w:jc w:val="center"/>
        <w:rPr>
          <w:rFonts w:asciiTheme="minorEastAsia" w:eastAsiaTheme="minorEastAsia" w:hAnsiTheme="minorEastAsia" w:cstheme="minorEastAsia"/>
          <w:b/>
          <w:sz w:val="28"/>
          <w:szCs w:val="28"/>
        </w:rPr>
      </w:pPr>
      <w:r>
        <w:rPr>
          <w:noProof/>
          <w:sz w:val="44"/>
        </w:rPr>
        <mc:AlternateContent>
          <mc:Choice Requires="wps">
            <w:drawing>
              <wp:anchor distT="0" distB="0" distL="114300" distR="114300" simplePos="0" relativeHeight="251675648" behindDoc="0" locked="0" layoutInCell="1" allowOverlap="1">
                <wp:simplePos x="0" y="0"/>
                <wp:positionH relativeFrom="column">
                  <wp:posOffset>3869055</wp:posOffset>
                </wp:positionH>
                <wp:positionV relativeFrom="paragraph">
                  <wp:posOffset>2923540</wp:posOffset>
                </wp:positionV>
                <wp:extent cx="1219200" cy="274955"/>
                <wp:effectExtent l="0" t="0" r="19050" b="10795"/>
                <wp:wrapNone/>
                <wp:docPr id="63"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Q5</w:t>
                            </w:r>
                            <w:r>
                              <w:rPr>
                                <w:rFonts w:ascii="宋体" w:hAnsi="宋体" w:cs="宋体" w:hint="eastAsia"/>
                                <w:bCs/>
                                <w:sz w:val="24"/>
                                <w:szCs w:val="24"/>
                              </w:rPr>
                              <w:t>图示二</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304.65pt;margin-top:230.2pt;height:21.65pt;width:96pt;z-index:251675648;mso-width-relative:page;mso-height-relative:page;" fillcolor="#8FD4EF" filled="t" stroked="t" coordsize="21600,21600" o:gfxdata="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VY0eZNkAAAALAQAADwAAAAAAAAABACAAAAAiAAAA&#10;ZHJzL2Rvd25yZXYueG1sUEsBAhQAFAAAAAgAh07iQH8CVbgGAgAAKgQAAA4AAAAAAAAAAQAgAAAA&#10;KAEAAGRycy9lMm9Eb2MueG1sUEsFBgAAAAAGAAYAWQEAAKAFA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Q5图示二</w:t>
                      </w:r>
                    </w:p>
                  </w:txbxContent>
                </v:textbox>
              </v:rect>
            </w:pict>
          </mc:Fallback>
        </mc:AlternateContent>
      </w:r>
      <w:r>
        <w:rPr>
          <w:noProof/>
          <w:sz w:val="44"/>
        </w:rPr>
        <mc:AlternateContent>
          <mc:Choice Requires="wps">
            <w:drawing>
              <wp:anchor distT="0" distB="0" distL="114300" distR="114300" simplePos="0" relativeHeight="251674624" behindDoc="0" locked="0" layoutInCell="1" allowOverlap="1">
                <wp:simplePos x="0" y="0"/>
                <wp:positionH relativeFrom="column">
                  <wp:posOffset>847725</wp:posOffset>
                </wp:positionH>
                <wp:positionV relativeFrom="paragraph">
                  <wp:posOffset>2893695</wp:posOffset>
                </wp:positionV>
                <wp:extent cx="1219200" cy="274955"/>
                <wp:effectExtent l="0" t="0" r="19050" b="10795"/>
                <wp:wrapNone/>
                <wp:docPr id="62"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Q5</w:t>
                            </w:r>
                            <w:r>
                              <w:rPr>
                                <w:rFonts w:ascii="宋体" w:hAnsi="宋体" w:cs="宋体" w:hint="eastAsia"/>
                                <w:bCs/>
                                <w:sz w:val="24"/>
                                <w:szCs w:val="24"/>
                              </w:rPr>
                              <w:t>图示一</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66.75pt;margin-top:227.85pt;height:21.65pt;width:96pt;z-index:251674624;mso-width-relative:page;mso-height-relative:page;" fillcolor="#8FD4EF" filled="t" stroked="t" coordsize="21600,21600" o:gfxdata="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CaVFdt2QAAAAsBAAAPAAAAAAAAAAEAIAAAACIAAABk&#10;cnMvZG93bnJldi54bWxQSwECFAAUAAAACACHTuJACIWVfQUCAAAqBAAADgAAAAAAAAABACAAAAAo&#10;AQAAZHJzL2Uyb0RvYy54bWxQSwUGAAAAAAYABgBZAQAAnwU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Q5图示一</w:t>
                      </w:r>
                    </w:p>
                  </w:txbxContent>
                </v:textbox>
              </v:rect>
            </w:pict>
          </mc:Fallback>
        </mc:AlternateContent>
      </w:r>
      <w:r>
        <w:rPr>
          <w:rFonts w:asciiTheme="minorEastAsia" w:eastAsiaTheme="minorEastAsia" w:hAnsiTheme="minorEastAsia" w:cstheme="minorEastAsia" w:hint="eastAsia"/>
          <w:b/>
          <w:noProof/>
          <w:sz w:val="28"/>
          <w:szCs w:val="28"/>
        </w:rPr>
        <w:drawing>
          <wp:inline distT="0" distB="0" distL="114300" distR="114300">
            <wp:extent cx="5867400" cy="2898140"/>
            <wp:effectExtent l="0" t="0" r="0" b="16510"/>
            <wp:docPr id="14" name="图片 14"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6"/>
                    <pic:cNvPicPr>
                      <a:picLocks noChangeAspect="1"/>
                    </pic:cNvPicPr>
                  </pic:nvPicPr>
                  <pic:blipFill>
                    <a:blip r:embed="rId14"/>
                    <a:srcRect l="5723" t="15651" r="6808" b="23236"/>
                    <a:stretch>
                      <a:fillRect/>
                    </a:stretch>
                  </pic:blipFill>
                  <pic:spPr>
                    <a:xfrm>
                      <a:off x="0" y="0"/>
                      <a:ext cx="5867400" cy="2898140"/>
                    </a:xfrm>
                    <a:prstGeom prst="rect">
                      <a:avLst/>
                    </a:prstGeom>
                  </pic:spPr>
                </pic:pic>
              </a:graphicData>
            </a:graphic>
          </wp:inline>
        </w:drawing>
      </w:r>
    </w:p>
    <w:p w:rsidR="00E239AC" w:rsidRDefault="00E239AC">
      <w:pPr>
        <w:ind w:firstLineChars="200" w:firstLine="420"/>
        <w:jc w:val="center"/>
      </w:pPr>
    </w:p>
    <w:p w:rsidR="00E239AC" w:rsidRDefault="00E239AC">
      <w:pPr>
        <w:ind w:firstLineChars="200" w:firstLine="420"/>
      </w:pPr>
    </w:p>
    <w:p w:rsidR="00E239AC" w:rsidRDefault="00B16358">
      <w:pPr>
        <w:ind w:firstLineChars="200" w:firstLine="560"/>
        <w:outlineLvl w:val="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sz w:val="28"/>
          <w:szCs w:val="28"/>
        </w:rPr>
        <w:t>.</w:t>
      </w:r>
      <w:r>
        <w:rPr>
          <w:rFonts w:asciiTheme="minorEastAsia" w:eastAsiaTheme="minorEastAsia" w:hAnsiTheme="minorEastAsia" w:cstheme="minorEastAsia"/>
          <w:bCs/>
          <w:sz w:val="28"/>
          <w:szCs w:val="28"/>
        </w:rPr>
        <w:t>0.</w:t>
      </w:r>
      <w:r>
        <w:rPr>
          <w:rFonts w:asciiTheme="minorEastAsia" w:eastAsiaTheme="minorEastAsia" w:hAnsiTheme="minorEastAsia" w:cstheme="minorEastAsia" w:hint="eastAsia"/>
          <w:sz w:val="28"/>
          <w:szCs w:val="28"/>
        </w:rPr>
        <w:t>6</w:t>
      </w:r>
      <w:r>
        <w:rPr>
          <w:rFonts w:asciiTheme="minorEastAsia" w:eastAsiaTheme="minorEastAsia" w:hAnsiTheme="minorEastAsia" w:cstheme="minorEastAsia" w:hint="eastAsia"/>
          <w:sz w:val="28"/>
          <w:szCs w:val="28"/>
        </w:rPr>
        <w:t>地下车库中的设备用房建筑面积多大时需单独设置防火分区？地下室设备用房防火分区是否可以向相邻防火分区借用疏散？</w:t>
      </w:r>
    </w:p>
    <w:p w:rsidR="00E239AC" w:rsidRDefault="00B16358">
      <w:pPr>
        <w:ind w:firstLineChars="200"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z w:val="28"/>
          <w:szCs w:val="28"/>
        </w:rPr>
        <w:t>当地下汽车库一个防火分区内的设备用房总建筑面积不超过</w:t>
      </w:r>
      <w:r>
        <w:rPr>
          <w:rFonts w:asciiTheme="minorEastAsia" w:eastAsiaTheme="minorEastAsia" w:hAnsiTheme="minorEastAsia" w:cstheme="minorEastAsia" w:hint="eastAsia"/>
          <w:sz w:val="28"/>
          <w:szCs w:val="28"/>
        </w:rPr>
        <w:t>500m</w:t>
      </w:r>
      <w:r>
        <w:rPr>
          <w:rFonts w:asciiTheme="minorEastAsia" w:eastAsiaTheme="minorEastAsia" w:hAnsiTheme="minorEastAsia" w:cstheme="minorEastAsia" w:hint="eastAsia"/>
          <w:sz w:val="28"/>
          <w:szCs w:val="28"/>
        </w:rPr>
        <w:t>²时，可不独立设置防火分区；当设备用房设置自动灭火系统且总建</w:t>
      </w:r>
      <w:r>
        <w:rPr>
          <w:rFonts w:asciiTheme="minorEastAsia" w:eastAsiaTheme="minorEastAsia" w:hAnsiTheme="minorEastAsia" w:cstheme="minorEastAsia" w:hint="eastAsia"/>
          <w:sz w:val="28"/>
          <w:szCs w:val="28"/>
        </w:rPr>
        <w:lastRenderedPageBreak/>
        <w:t>筑面积不超过</w:t>
      </w:r>
      <w:r>
        <w:rPr>
          <w:rFonts w:asciiTheme="minorEastAsia" w:eastAsiaTheme="minorEastAsia" w:hAnsiTheme="minorEastAsia" w:cstheme="minorEastAsia" w:hint="eastAsia"/>
          <w:sz w:val="28"/>
          <w:szCs w:val="28"/>
        </w:rPr>
        <w:t>1000m</w:t>
      </w:r>
      <w:r>
        <w:rPr>
          <w:rFonts w:asciiTheme="minorEastAsia" w:eastAsiaTheme="minorEastAsia" w:hAnsiTheme="minorEastAsia" w:cstheme="minorEastAsia" w:hint="eastAsia"/>
          <w:sz w:val="28"/>
          <w:szCs w:val="28"/>
        </w:rPr>
        <w:t>²时，可不独立设置防火分区。</w:t>
      </w:r>
      <w:r>
        <w:rPr>
          <w:rFonts w:asciiTheme="minorEastAsia" w:eastAsiaTheme="minorEastAsia" w:hAnsiTheme="minorEastAsia" w:cstheme="minorEastAsia" w:hint="eastAsia"/>
          <w:sz w:val="28"/>
          <w:szCs w:val="28"/>
        </w:rPr>
        <w:t xml:space="preserve"> </w:t>
      </w:r>
    </w:p>
    <w:p w:rsidR="00E239AC" w:rsidRDefault="00B16358">
      <w:pPr>
        <w:ind w:firstLineChars="200" w:firstLine="560"/>
        <w:outlineLvl w:val="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sz w:val="28"/>
          <w:szCs w:val="28"/>
        </w:rPr>
        <w:t>.</w:t>
      </w:r>
      <w:r>
        <w:rPr>
          <w:rFonts w:asciiTheme="minorEastAsia" w:eastAsiaTheme="minorEastAsia" w:hAnsiTheme="minorEastAsia" w:cstheme="minorEastAsia"/>
          <w:bCs/>
          <w:sz w:val="28"/>
          <w:szCs w:val="28"/>
        </w:rPr>
        <w:t>0.</w:t>
      </w:r>
      <w:r>
        <w:rPr>
          <w:rFonts w:asciiTheme="minorEastAsia" w:eastAsiaTheme="minorEastAsia" w:hAnsiTheme="minorEastAsia" w:cstheme="minorEastAsia" w:hint="eastAsia"/>
          <w:sz w:val="28"/>
          <w:szCs w:val="28"/>
        </w:rPr>
        <w:t xml:space="preserve">7 </w:t>
      </w:r>
      <w:r>
        <w:rPr>
          <w:rFonts w:asciiTheme="minorEastAsia" w:eastAsiaTheme="minorEastAsia" w:hAnsiTheme="minorEastAsia" w:cstheme="minorEastAsia" w:hint="eastAsia"/>
          <w:sz w:val="28"/>
          <w:szCs w:val="28"/>
        </w:rPr>
        <w:t>当向相邻防火分区借用疏散时，借用的疏散宽度是按需要借用的宽度计算，还是按开门宽度计算？</w:t>
      </w:r>
    </w:p>
    <w:p w:rsidR="00E239AC" w:rsidRDefault="00B16358">
      <w:pPr>
        <w:ind w:firstLineChars="200"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z w:val="28"/>
          <w:szCs w:val="28"/>
        </w:rPr>
        <w:t>一个防火分区需要向另一个防火分区开设借用疏散门时，借用的疏散宽度原则上按开设门洞宽度取值；当需要借用的宽度小于所开疏散门宽度时可按需要借用的宽度计算取值，但每处借用疏散口最小取值不应小于</w:t>
      </w:r>
      <w:r>
        <w:rPr>
          <w:rFonts w:asciiTheme="minorEastAsia" w:eastAsiaTheme="minorEastAsia" w:hAnsiTheme="minorEastAsia" w:cstheme="minorEastAsia" w:hint="eastAsia"/>
          <w:sz w:val="28"/>
          <w:szCs w:val="28"/>
        </w:rPr>
        <w:t>6</w:t>
      </w:r>
      <w:r>
        <w:rPr>
          <w:rFonts w:asciiTheme="minorEastAsia" w:eastAsiaTheme="minorEastAsia" w:hAnsiTheme="minorEastAsia" w:cstheme="minorEastAsia"/>
          <w:sz w:val="28"/>
          <w:szCs w:val="28"/>
        </w:rPr>
        <w:t>00mm</w:t>
      </w:r>
      <w:r>
        <w:rPr>
          <w:rFonts w:asciiTheme="minorEastAsia" w:eastAsiaTheme="minorEastAsia" w:hAnsiTheme="minorEastAsia" w:cstheme="minorEastAsia" w:hint="eastAsia"/>
          <w:sz w:val="28"/>
          <w:szCs w:val="28"/>
        </w:rPr>
        <w:t>。</w:t>
      </w:r>
    </w:p>
    <w:p w:rsidR="00E239AC" w:rsidRDefault="00B16358">
      <w:pPr>
        <w:ind w:firstLineChars="200" w:firstLine="562"/>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图例展示：</w:t>
      </w:r>
    </w:p>
    <w:p w:rsidR="00E239AC" w:rsidRDefault="00B16358">
      <w:pPr>
        <w:ind w:firstLineChars="200" w:firstLine="420"/>
        <w:jc w:val="center"/>
      </w:pPr>
      <w:r>
        <w:rPr>
          <w:noProof/>
        </w:rPr>
        <w:drawing>
          <wp:inline distT="0" distB="0" distL="0" distR="0">
            <wp:extent cx="3891280" cy="2479675"/>
            <wp:effectExtent l="0" t="0" r="0" b="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pic:cNvPicPr>
                  </pic:nvPicPr>
                  <pic:blipFill>
                    <a:blip r:embed="rId15">
                      <a:extLst>
                        <a:ext uri="{28A0092B-C50C-407E-A947-70E740481C1C}">
                          <a14:useLocalDpi xmlns:a14="http://schemas.microsoft.com/office/drawing/2010/main" val="0"/>
                        </a:ext>
                      </a:extLst>
                    </a:blip>
                    <a:srcRect l="17930" t="15134" r="15818" b="20895"/>
                    <a:stretch>
                      <a:fillRect/>
                    </a:stretch>
                  </pic:blipFill>
                  <pic:spPr>
                    <a:xfrm>
                      <a:off x="0" y="0"/>
                      <a:ext cx="3893185" cy="2480808"/>
                    </a:xfrm>
                    <a:prstGeom prst="rect">
                      <a:avLst/>
                    </a:prstGeom>
                    <a:ln>
                      <a:noFill/>
                    </a:ln>
                  </pic:spPr>
                </pic:pic>
              </a:graphicData>
            </a:graphic>
          </wp:inline>
        </w:drawing>
      </w:r>
    </w:p>
    <w:p w:rsidR="00E239AC" w:rsidRDefault="00B16358">
      <w:r>
        <w:rPr>
          <w:noProof/>
          <w:sz w:val="44"/>
        </w:rPr>
        <mc:AlternateContent>
          <mc:Choice Requires="wps">
            <w:drawing>
              <wp:anchor distT="0" distB="0" distL="114300" distR="114300" simplePos="0" relativeHeight="251668480" behindDoc="0" locked="0" layoutInCell="1" allowOverlap="1">
                <wp:simplePos x="0" y="0"/>
                <wp:positionH relativeFrom="column">
                  <wp:posOffset>2258060</wp:posOffset>
                </wp:positionH>
                <wp:positionV relativeFrom="paragraph">
                  <wp:posOffset>35560</wp:posOffset>
                </wp:positionV>
                <wp:extent cx="1219200" cy="274955"/>
                <wp:effectExtent l="4445" t="4445" r="14605" b="6350"/>
                <wp:wrapNone/>
                <wp:docPr id="26"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Q7</w:t>
                            </w:r>
                            <w:r>
                              <w:rPr>
                                <w:rFonts w:ascii="宋体" w:hAnsi="宋体" w:cs="宋体" w:hint="eastAsia"/>
                                <w:bCs/>
                                <w:sz w:val="24"/>
                                <w:szCs w:val="24"/>
                              </w:rPr>
                              <w:t>图示</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177.8pt;margin-top:2.8pt;height:21.65pt;width:96pt;z-index:251668480;mso-width-relative:page;mso-height-relative:page;" fillcolor="#8FD4EF" filled="t" stroked="t" coordsize="21600,21600" o:gfxdata="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&#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mBZtyNcAAAAIAQAADwAAAAAAAAABACAAAAAiAAAAZHJz&#10;L2Rvd25yZXYueG1sUEsBAhQAFAAAAAgAh07iQLQIB1AFAgAAKgQAAA4AAAAAAAAAAQAgAAAAJgEA&#10;AGRycy9lMm9Eb2MueG1sUEsFBgAAAAAGAAYAWQEAAJ0FA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Q7图示</w:t>
                      </w:r>
                    </w:p>
                  </w:txbxContent>
                </v:textbox>
              </v:rect>
            </w:pict>
          </mc:Fallback>
        </mc:AlternateContent>
      </w:r>
    </w:p>
    <w:p w:rsidR="00E239AC" w:rsidRDefault="00E239AC">
      <w:pPr>
        <w:ind w:firstLineChars="200" w:firstLine="560"/>
        <w:outlineLvl w:val="0"/>
        <w:rPr>
          <w:rFonts w:asciiTheme="minorEastAsia" w:eastAsiaTheme="minorEastAsia" w:hAnsiTheme="minorEastAsia" w:cstheme="minorEastAsia"/>
          <w:sz w:val="28"/>
          <w:szCs w:val="28"/>
        </w:rPr>
      </w:pPr>
    </w:p>
    <w:p w:rsidR="00E239AC" w:rsidRDefault="00B16358">
      <w:pPr>
        <w:ind w:firstLineChars="200" w:firstLine="560"/>
        <w:outlineLvl w:val="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sz w:val="28"/>
          <w:szCs w:val="28"/>
        </w:rPr>
        <w:t>.</w:t>
      </w:r>
      <w:r>
        <w:rPr>
          <w:rFonts w:asciiTheme="minorEastAsia" w:eastAsiaTheme="minorEastAsia" w:hAnsiTheme="minorEastAsia" w:cstheme="minorEastAsia"/>
          <w:bCs/>
          <w:sz w:val="28"/>
          <w:szCs w:val="28"/>
        </w:rPr>
        <w:t>0.</w:t>
      </w:r>
      <w:r>
        <w:rPr>
          <w:rFonts w:asciiTheme="minorEastAsia" w:eastAsiaTheme="minorEastAsia" w:hAnsiTheme="minorEastAsia" w:cstheme="minorEastAsia" w:hint="eastAsia"/>
          <w:sz w:val="28"/>
          <w:szCs w:val="28"/>
        </w:rPr>
        <w:t xml:space="preserve">8 </w:t>
      </w:r>
      <w:r>
        <w:rPr>
          <w:rFonts w:asciiTheme="minorEastAsia" w:eastAsiaTheme="minorEastAsia" w:hAnsiTheme="minorEastAsia" w:cstheme="minorEastAsia" w:hint="eastAsia"/>
          <w:sz w:val="28"/>
          <w:szCs w:val="28"/>
        </w:rPr>
        <w:t>当地下室设有车库、商业等功能时，各防火分区间是否可以借用疏散？</w:t>
      </w:r>
    </w:p>
    <w:p w:rsidR="00E239AC" w:rsidRDefault="00B16358">
      <w:pPr>
        <w:ind w:firstLine="636"/>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z w:val="28"/>
          <w:szCs w:val="28"/>
        </w:rPr>
        <w:t>地下商业防火分区之间可以借用疏散</w:t>
      </w:r>
      <w:r>
        <w:rPr>
          <w:rFonts w:asciiTheme="minorEastAsia" w:eastAsiaTheme="minorEastAsia" w:hAnsiTheme="minorEastAsia" w:cstheme="minorEastAsia" w:hint="eastAsia"/>
          <w:color w:val="000000" w:themeColor="text1"/>
          <w:sz w:val="28"/>
          <w:szCs w:val="28"/>
        </w:rPr>
        <w:t>但应满足</w:t>
      </w:r>
      <w:r>
        <w:rPr>
          <w:rFonts w:asciiTheme="minorEastAsia" w:eastAsiaTheme="minorEastAsia" w:hAnsiTheme="minorEastAsia" w:cstheme="minorEastAsia" w:hint="eastAsia"/>
          <w:sz w:val="28"/>
          <w:szCs w:val="28"/>
        </w:rPr>
        <w:t>规范的相关规定；地下车库防火分区之间不允许借用疏散和共用楼梯</w:t>
      </w:r>
      <w:r>
        <w:rPr>
          <w:rFonts w:asciiTheme="minorEastAsia" w:eastAsiaTheme="minorEastAsia" w:hAnsiTheme="minorEastAsia" w:cstheme="minorEastAsia" w:hint="eastAsia"/>
          <w:color w:val="000000" w:themeColor="text1"/>
          <w:sz w:val="28"/>
          <w:szCs w:val="28"/>
        </w:rPr>
        <w:t>疏散</w:t>
      </w:r>
      <w:r>
        <w:rPr>
          <w:rFonts w:asciiTheme="minorEastAsia" w:eastAsiaTheme="minorEastAsia" w:hAnsiTheme="minorEastAsia" w:cstheme="minorEastAsia" w:hint="eastAsia"/>
          <w:sz w:val="28"/>
          <w:szCs w:val="28"/>
        </w:rPr>
        <w:t>；地下商业防火分区和地下车库防火分区之间在同层平面中不能借用疏散或设置共用楼梯，但在竖向楼层上可以共用楼梯进行疏散。</w:t>
      </w:r>
    </w:p>
    <w:p w:rsidR="00E239AC" w:rsidRDefault="00B16358">
      <w:pPr>
        <w:spacing w:line="400" w:lineRule="exact"/>
        <w:ind w:firstLineChars="200" w:firstLine="562"/>
      </w:pPr>
      <w:r>
        <w:rPr>
          <w:rFonts w:asciiTheme="minorEastAsia" w:eastAsiaTheme="minorEastAsia" w:hAnsiTheme="minorEastAsia" w:cstheme="minorEastAsia" w:hint="eastAsia"/>
          <w:b/>
          <w:sz w:val="28"/>
          <w:szCs w:val="28"/>
        </w:rPr>
        <w:lastRenderedPageBreak/>
        <w:t>图例展示：</w:t>
      </w:r>
    </w:p>
    <w:p w:rsidR="00E239AC" w:rsidRDefault="00B16358">
      <w:pPr>
        <w:jc w:val="center"/>
      </w:pPr>
      <w:r>
        <w:rPr>
          <w:noProof/>
        </w:rPr>
        <w:drawing>
          <wp:inline distT="0" distB="0" distL="114300" distR="114300">
            <wp:extent cx="5079365" cy="2080895"/>
            <wp:effectExtent l="0" t="0" r="6985" b="0"/>
            <wp:docPr id="8" name="图片 8"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9"/>
                    <pic:cNvPicPr>
                      <a:picLocks noChangeAspect="1"/>
                    </pic:cNvPicPr>
                  </pic:nvPicPr>
                  <pic:blipFill>
                    <a:blip r:embed="rId16"/>
                    <a:srcRect l="11072" t="17549" r="10891" b="18867"/>
                    <a:stretch>
                      <a:fillRect/>
                    </a:stretch>
                  </pic:blipFill>
                  <pic:spPr>
                    <a:xfrm>
                      <a:off x="0" y="0"/>
                      <a:ext cx="5097036" cy="2088391"/>
                    </a:xfrm>
                    <a:prstGeom prst="rect">
                      <a:avLst/>
                    </a:prstGeom>
                  </pic:spPr>
                </pic:pic>
              </a:graphicData>
            </a:graphic>
          </wp:inline>
        </w:drawing>
      </w:r>
    </w:p>
    <w:p w:rsidR="00E239AC" w:rsidRDefault="00B16358">
      <w:pPr>
        <w:jc w:val="center"/>
      </w:pPr>
      <w:r>
        <w:rPr>
          <w:noProof/>
        </w:rPr>
        <mc:AlternateContent>
          <mc:Choice Requires="wps">
            <w:drawing>
              <wp:anchor distT="0" distB="0" distL="114300" distR="114300" simplePos="0" relativeHeight="251677696" behindDoc="0" locked="0" layoutInCell="1" allowOverlap="1">
                <wp:simplePos x="0" y="0"/>
                <wp:positionH relativeFrom="column">
                  <wp:posOffset>664845</wp:posOffset>
                </wp:positionH>
                <wp:positionV relativeFrom="paragraph">
                  <wp:posOffset>67310</wp:posOffset>
                </wp:positionV>
                <wp:extent cx="1219200" cy="301625"/>
                <wp:effectExtent l="4445" t="4445" r="14605" b="17780"/>
                <wp:wrapNone/>
                <wp:docPr id="131" name="矩形 7"/>
                <wp:cNvGraphicFramePr/>
                <a:graphic xmlns:a="http://schemas.openxmlformats.org/drawingml/2006/main">
                  <a:graphicData uri="http://schemas.microsoft.com/office/word/2010/wordprocessingShape">
                    <wps:wsp>
                      <wps:cNvSpPr/>
                      <wps:spPr>
                        <a:xfrm>
                          <a:off x="0" y="0"/>
                          <a:ext cx="1219200" cy="30162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Q8</w:t>
                            </w:r>
                            <w:r>
                              <w:rPr>
                                <w:rFonts w:ascii="宋体" w:hAnsi="宋体" w:cs="宋体" w:hint="eastAsia"/>
                                <w:bCs/>
                                <w:sz w:val="24"/>
                                <w:szCs w:val="24"/>
                              </w:rPr>
                              <w:t>图示一</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52.35pt;margin-top:5.3pt;height:23.75pt;width:96pt;z-index:251677696;mso-width-relative:page;mso-height-relative:page;" fillcolor="#8FD4EF" filled="t" stroked="t" coordsize="21600,21600" o:gfxdata="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CXlvcG1wAAAAkBAAAPAAAAAAAAAAEAIAAAACIAAABkcnMv&#10;ZG93bnJldi54bWxQSwECFAAUAAAACACHTuJAGqTPHwQCAAArBAAADgAAAAAAAAABACAAAAAmAQAA&#10;ZHJzL2Uyb0RvYy54bWxQSwUGAAAAAAYABgBZAQAAnAU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Q8图示一</w:t>
                      </w:r>
                    </w:p>
                  </w:txbxContent>
                </v:textbox>
              </v:rect>
            </w:pict>
          </mc:Fallback>
        </mc:AlternateContent>
      </w:r>
      <w:r>
        <w:rPr>
          <w:noProof/>
        </w:rPr>
        <mc:AlternateContent>
          <mc:Choice Requires="wps">
            <w:drawing>
              <wp:anchor distT="0" distB="0" distL="114300" distR="114300" simplePos="0" relativeHeight="251676672" behindDoc="0" locked="0" layoutInCell="1" allowOverlap="1">
                <wp:simplePos x="0" y="0"/>
                <wp:positionH relativeFrom="column">
                  <wp:posOffset>3389630</wp:posOffset>
                </wp:positionH>
                <wp:positionV relativeFrom="paragraph">
                  <wp:posOffset>65405</wp:posOffset>
                </wp:positionV>
                <wp:extent cx="1219200" cy="301625"/>
                <wp:effectExtent l="4445" t="4445" r="14605" b="17780"/>
                <wp:wrapNone/>
                <wp:docPr id="132" name="矩形 7"/>
                <wp:cNvGraphicFramePr/>
                <a:graphic xmlns:a="http://schemas.openxmlformats.org/drawingml/2006/main">
                  <a:graphicData uri="http://schemas.microsoft.com/office/word/2010/wordprocessingShape">
                    <wps:wsp>
                      <wps:cNvSpPr/>
                      <wps:spPr>
                        <a:xfrm>
                          <a:off x="0" y="0"/>
                          <a:ext cx="1219200" cy="30162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Q8</w:t>
                            </w:r>
                            <w:r>
                              <w:rPr>
                                <w:rFonts w:ascii="宋体" w:hAnsi="宋体" w:cs="宋体" w:hint="eastAsia"/>
                                <w:bCs/>
                                <w:sz w:val="24"/>
                                <w:szCs w:val="24"/>
                              </w:rPr>
                              <w:t>图示二</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266.9pt;margin-top:5.15pt;height:23.75pt;width:96pt;z-index:251676672;mso-width-relative:page;mso-height-relative:page;" fillcolor="#8FD4EF" filled="t" stroked="t" coordsize="21600,21600" o:gfxdata="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Q8图示二</w:t>
                      </w:r>
                    </w:p>
                  </w:txbxContent>
                </v:textbox>
              </v:rect>
            </w:pict>
          </mc:Fallback>
        </mc:AlternateContent>
      </w:r>
    </w:p>
    <w:p w:rsidR="00E239AC" w:rsidRDefault="00E239AC">
      <w:pPr>
        <w:jc w:val="center"/>
      </w:pPr>
    </w:p>
    <w:p w:rsidR="00E239AC" w:rsidRDefault="00B16358">
      <w:pPr>
        <w:jc w:val="center"/>
      </w:pPr>
      <w:r>
        <w:rPr>
          <w:noProof/>
        </w:rPr>
        <mc:AlternateContent>
          <mc:Choice Requires="wps">
            <w:drawing>
              <wp:anchor distT="0" distB="0" distL="114300" distR="114300" simplePos="0" relativeHeight="251681792" behindDoc="0" locked="0" layoutInCell="1" allowOverlap="1">
                <wp:simplePos x="0" y="0"/>
                <wp:positionH relativeFrom="column">
                  <wp:posOffset>2171065</wp:posOffset>
                </wp:positionH>
                <wp:positionV relativeFrom="paragraph">
                  <wp:posOffset>2052955</wp:posOffset>
                </wp:positionV>
                <wp:extent cx="1219200" cy="301625"/>
                <wp:effectExtent l="0" t="0" r="19050" b="22225"/>
                <wp:wrapNone/>
                <wp:docPr id="15" name="矩形 7"/>
                <wp:cNvGraphicFramePr/>
                <a:graphic xmlns:a="http://schemas.openxmlformats.org/drawingml/2006/main">
                  <a:graphicData uri="http://schemas.microsoft.com/office/word/2010/wordprocessingShape">
                    <wps:wsp>
                      <wps:cNvSpPr/>
                      <wps:spPr>
                        <a:xfrm>
                          <a:off x="0" y="0"/>
                          <a:ext cx="1219200" cy="30162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Q8</w:t>
                            </w:r>
                            <w:r>
                              <w:rPr>
                                <w:rFonts w:ascii="宋体" w:hAnsi="宋体" w:cs="宋体" w:hint="eastAsia"/>
                                <w:bCs/>
                                <w:sz w:val="24"/>
                                <w:szCs w:val="24"/>
                              </w:rPr>
                              <w:t>图示三</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170.95pt;margin-top:161.65pt;height:23.75pt;width:96pt;z-index:251681792;mso-width-relative:page;mso-height-relative:page;" fillcolor="#8FD4EF" filled="t" stroked="t" coordsize="21600,21600" o:gfxdata="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GYq2lzZAAAACwEAAA8AAAAAAAAAAQAgAAAAIgAAAGRy&#10;cy9kb3ducmV2LnhtbFBLAQIUABQAAAAIAIdO4kA0iefCBAIAACoEAAAOAAAAAAAAAAEAIAAAACgB&#10;AABkcnMvZTJvRG9jLnhtbFBLBQYAAAAABgAGAFkBAACeBQ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Q8图示三</w:t>
                      </w:r>
                    </w:p>
                  </w:txbxContent>
                </v:textbox>
              </v:rect>
            </w:pict>
          </mc:Fallback>
        </mc:AlternateContent>
      </w:r>
      <w:r>
        <w:rPr>
          <w:rFonts w:hint="eastAsia"/>
          <w:noProof/>
        </w:rPr>
        <w:drawing>
          <wp:inline distT="0" distB="0" distL="114300" distR="114300">
            <wp:extent cx="2911475" cy="2092325"/>
            <wp:effectExtent l="0" t="0" r="3175" b="3175"/>
            <wp:docPr id="102" name="图片 102"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9"/>
                    <pic:cNvPicPr>
                      <a:picLocks noChangeAspect="1"/>
                    </pic:cNvPicPr>
                  </pic:nvPicPr>
                  <pic:blipFill>
                    <a:blip r:embed="rId17"/>
                    <a:srcRect l="23739" t="9137" r="29326" b="33285"/>
                    <a:stretch>
                      <a:fillRect/>
                    </a:stretch>
                  </pic:blipFill>
                  <pic:spPr>
                    <a:xfrm>
                      <a:off x="0" y="0"/>
                      <a:ext cx="2918779" cy="2097698"/>
                    </a:xfrm>
                    <a:prstGeom prst="rect">
                      <a:avLst/>
                    </a:prstGeom>
                  </pic:spPr>
                </pic:pic>
              </a:graphicData>
            </a:graphic>
          </wp:inline>
        </w:drawing>
      </w:r>
    </w:p>
    <w:p w:rsidR="00E239AC" w:rsidRDefault="00E239AC">
      <w:pPr>
        <w:jc w:val="center"/>
      </w:pPr>
    </w:p>
    <w:p w:rsidR="00E239AC" w:rsidRDefault="00B16358">
      <w:pPr>
        <w:ind w:firstLineChars="200" w:firstLine="560"/>
        <w:outlineLvl w:val="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sz w:val="28"/>
          <w:szCs w:val="28"/>
        </w:rPr>
        <w:t>.</w:t>
      </w:r>
      <w:r>
        <w:rPr>
          <w:rFonts w:asciiTheme="minorEastAsia" w:eastAsiaTheme="minorEastAsia" w:hAnsiTheme="minorEastAsia" w:cstheme="minorEastAsia"/>
          <w:bCs/>
          <w:sz w:val="28"/>
          <w:szCs w:val="28"/>
        </w:rPr>
        <w:t>0.</w:t>
      </w:r>
      <w:r>
        <w:rPr>
          <w:rFonts w:asciiTheme="minorEastAsia" w:eastAsiaTheme="minorEastAsia" w:hAnsiTheme="minorEastAsia" w:cstheme="minorEastAsia" w:hint="eastAsia"/>
          <w:sz w:val="28"/>
          <w:szCs w:val="28"/>
        </w:rPr>
        <w:t>9</w:t>
      </w:r>
      <w:r>
        <w:rPr>
          <w:rFonts w:asciiTheme="minorEastAsia" w:eastAsiaTheme="minorEastAsia" w:hAnsiTheme="minorEastAsia" w:cstheme="minorEastAsia" w:hint="eastAsia"/>
          <w:b/>
          <w:sz w:val="28"/>
          <w:szCs w:val="28"/>
        </w:rPr>
        <w:t xml:space="preserve"> </w:t>
      </w:r>
      <w:r>
        <w:rPr>
          <w:rFonts w:asciiTheme="minorEastAsia" w:eastAsiaTheme="minorEastAsia" w:hAnsiTheme="minorEastAsia" w:cstheme="minorEastAsia" w:hint="eastAsia"/>
          <w:sz w:val="28"/>
          <w:szCs w:val="28"/>
        </w:rPr>
        <w:t>两座单体建筑之间的天桥、连</w:t>
      </w:r>
      <w:proofErr w:type="gramStart"/>
      <w:r>
        <w:rPr>
          <w:rFonts w:asciiTheme="minorEastAsia" w:eastAsiaTheme="minorEastAsia" w:hAnsiTheme="minorEastAsia" w:cstheme="minorEastAsia" w:hint="eastAsia"/>
          <w:sz w:val="28"/>
          <w:szCs w:val="28"/>
        </w:rPr>
        <w:t>廊是否</w:t>
      </w:r>
      <w:proofErr w:type="gramEnd"/>
      <w:r>
        <w:rPr>
          <w:rFonts w:asciiTheme="minorEastAsia" w:eastAsiaTheme="minorEastAsia" w:hAnsiTheme="minorEastAsia" w:cstheme="minorEastAsia" w:hint="eastAsia"/>
          <w:sz w:val="28"/>
          <w:szCs w:val="28"/>
        </w:rPr>
        <w:t>可以作为安全出口？若可作安全出口，其自身的防火分区面积和疏散距离怎么控制？</w:t>
      </w:r>
    </w:p>
    <w:p w:rsidR="00E239AC" w:rsidRDefault="00B16358">
      <w:pPr>
        <w:ind w:firstLineChars="200"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z w:val="28"/>
          <w:szCs w:val="28"/>
        </w:rPr>
        <w:t>连接两座建筑间的天桥、连廊，当满足以下条件时，可作为安全区和安全出口，</w:t>
      </w:r>
      <w:r>
        <w:rPr>
          <w:rFonts w:asciiTheme="minorEastAsia" w:eastAsiaTheme="minorEastAsia" w:hAnsiTheme="minorEastAsia" w:cstheme="minorEastAsia" w:hint="eastAsia"/>
          <w:color w:val="000000" w:themeColor="text1"/>
          <w:sz w:val="28"/>
          <w:szCs w:val="28"/>
        </w:rPr>
        <w:t>可</w:t>
      </w:r>
      <w:r>
        <w:rPr>
          <w:rFonts w:asciiTheme="minorEastAsia" w:eastAsiaTheme="minorEastAsia" w:hAnsiTheme="minorEastAsia" w:cstheme="minorEastAsia" w:hint="eastAsia"/>
          <w:sz w:val="28"/>
          <w:szCs w:val="28"/>
        </w:rPr>
        <w:t>不计天桥、连廊的防火分区面积和疏散距离：</w:t>
      </w:r>
    </w:p>
    <w:p w:rsidR="00E239AC" w:rsidRDefault="00B16358">
      <w:pPr>
        <w:ind w:firstLineChars="200" w:firstLine="536"/>
        <w:rPr>
          <w:rFonts w:asciiTheme="minorEastAsia" w:eastAsiaTheme="minorEastAsia" w:hAnsiTheme="minorEastAsia" w:cstheme="minorEastAsia"/>
          <w:spacing w:val="-6"/>
          <w:sz w:val="28"/>
          <w:szCs w:val="28"/>
        </w:rPr>
      </w:pPr>
      <w:r>
        <w:rPr>
          <w:rFonts w:asciiTheme="minorEastAsia" w:eastAsiaTheme="minorEastAsia" w:hAnsiTheme="minorEastAsia" w:cstheme="minorEastAsia"/>
          <w:spacing w:val="-6"/>
          <w:sz w:val="28"/>
          <w:szCs w:val="28"/>
        </w:rPr>
        <w:t>1</w:t>
      </w:r>
      <w:r>
        <w:rPr>
          <w:rFonts w:asciiTheme="minorEastAsia" w:eastAsiaTheme="minorEastAsia" w:hAnsiTheme="minorEastAsia" w:cstheme="minorEastAsia" w:hint="eastAsia"/>
          <w:spacing w:val="-6"/>
          <w:sz w:val="28"/>
          <w:szCs w:val="28"/>
        </w:rPr>
        <w:t>连接的两座建筑之间防火间距满足要求、两座建筑有独立的疏散体系；</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2</w:t>
      </w:r>
      <w:r>
        <w:rPr>
          <w:rFonts w:asciiTheme="minorEastAsia" w:eastAsiaTheme="minorEastAsia" w:hAnsiTheme="minorEastAsia" w:cstheme="minorEastAsia" w:hint="eastAsia"/>
          <w:sz w:val="28"/>
          <w:szCs w:val="28"/>
        </w:rPr>
        <w:t>天桥、</w:t>
      </w:r>
      <w:proofErr w:type="gramStart"/>
      <w:r>
        <w:rPr>
          <w:rFonts w:asciiTheme="minorEastAsia" w:eastAsiaTheme="minorEastAsia" w:hAnsiTheme="minorEastAsia" w:cstheme="minorEastAsia" w:hint="eastAsia"/>
          <w:sz w:val="28"/>
          <w:szCs w:val="28"/>
        </w:rPr>
        <w:t>连廊与建筑</w:t>
      </w:r>
      <w:proofErr w:type="gramEnd"/>
      <w:r>
        <w:rPr>
          <w:rFonts w:asciiTheme="minorEastAsia" w:eastAsiaTheme="minorEastAsia" w:hAnsiTheme="minorEastAsia" w:cstheme="minorEastAsia" w:hint="eastAsia"/>
          <w:sz w:val="28"/>
          <w:szCs w:val="28"/>
        </w:rPr>
        <w:t>间采用耐火极限不低于</w:t>
      </w:r>
      <w:r>
        <w:rPr>
          <w:rFonts w:asciiTheme="minorEastAsia" w:eastAsiaTheme="minorEastAsia" w:hAnsiTheme="minorEastAsia" w:cstheme="minorEastAsia" w:hint="eastAsia"/>
          <w:sz w:val="28"/>
          <w:szCs w:val="28"/>
        </w:rPr>
        <w:t>2.00h</w:t>
      </w:r>
      <w:r>
        <w:rPr>
          <w:rFonts w:asciiTheme="minorEastAsia" w:eastAsiaTheme="minorEastAsia" w:hAnsiTheme="minorEastAsia" w:cstheme="minorEastAsia" w:hint="eastAsia"/>
          <w:sz w:val="28"/>
          <w:szCs w:val="28"/>
        </w:rPr>
        <w:t>的防火隔墙或防火玻璃墙、甲级防火门等防火分隔措施，</w:t>
      </w:r>
      <w:r>
        <w:rPr>
          <w:rFonts w:asciiTheme="minorEastAsia" w:eastAsiaTheme="minorEastAsia" w:hAnsiTheme="minorEastAsia" w:cstheme="minorEastAsia" w:hint="eastAsia"/>
          <w:color w:val="000000" w:themeColor="text1"/>
          <w:sz w:val="28"/>
          <w:szCs w:val="28"/>
        </w:rPr>
        <w:t>建筑与天桥或连廊两者间的外门窗洞口间距不小于</w:t>
      </w:r>
      <w:r>
        <w:rPr>
          <w:rFonts w:asciiTheme="minorEastAsia" w:eastAsiaTheme="minorEastAsia" w:hAnsiTheme="minorEastAsia" w:cstheme="minorEastAsia" w:hint="eastAsia"/>
          <w:color w:val="000000" w:themeColor="text1"/>
          <w:sz w:val="28"/>
          <w:szCs w:val="28"/>
        </w:rPr>
        <w:t>1m</w:t>
      </w:r>
      <w:r>
        <w:rPr>
          <w:rFonts w:asciiTheme="minorEastAsia" w:eastAsiaTheme="minorEastAsia" w:hAnsiTheme="minorEastAsia" w:cstheme="minorEastAsia" w:hint="eastAsia"/>
          <w:sz w:val="28"/>
          <w:szCs w:val="28"/>
        </w:rPr>
        <w:t>；</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sz w:val="28"/>
          <w:szCs w:val="28"/>
        </w:rPr>
        <w:t>3</w:t>
      </w:r>
      <w:r>
        <w:rPr>
          <w:rFonts w:asciiTheme="minorEastAsia" w:eastAsiaTheme="minorEastAsia" w:hAnsiTheme="minorEastAsia" w:cstheme="minorEastAsia" w:hint="eastAsia"/>
          <w:sz w:val="28"/>
          <w:szCs w:val="28"/>
        </w:rPr>
        <w:t>当作为安全区时，天桥、连</w:t>
      </w:r>
      <w:proofErr w:type="gramStart"/>
      <w:r>
        <w:rPr>
          <w:rFonts w:asciiTheme="minorEastAsia" w:eastAsiaTheme="minorEastAsia" w:hAnsiTheme="minorEastAsia" w:cstheme="minorEastAsia" w:hint="eastAsia"/>
          <w:sz w:val="28"/>
          <w:szCs w:val="28"/>
        </w:rPr>
        <w:t>廊应设独立</w:t>
      </w:r>
      <w:proofErr w:type="gramEnd"/>
      <w:r>
        <w:rPr>
          <w:rFonts w:asciiTheme="minorEastAsia" w:eastAsiaTheme="minorEastAsia" w:hAnsiTheme="minorEastAsia" w:cstheme="minorEastAsia" w:hint="eastAsia"/>
          <w:sz w:val="28"/>
          <w:szCs w:val="28"/>
        </w:rPr>
        <w:t>疏散楼梯或利用相邻建筑的</w:t>
      </w:r>
      <w:r>
        <w:rPr>
          <w:rFonts w:asciiTheme="minorEastAsia" w:eastAsiaTheme="minorEastAsia" w:hAnsiTheme="minorEastAsia" w:cstheme="minorEastAsia" w:hint="eastAsia"/>
          <w:sz w:val="28"/>
          <w:szCs w:val="28"/>
        </w:rPr>
        <w:lastRenderedPageBreak/>
        <w:t>疏散体系通达地面；</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sz w:val="28"/>
          <w:szCs w:val="28"/>
        </w:rPr>
        <w:t>4</w:t>
      </w:r>
      <w:r>
        <w:rPr>
          <w:rFonts w:asciiTheme="minorEastAsia" w:eastAsiaTheme="minorEastAsia" w:hAnsiTheme="minorEastAsia" w:cstheme="minorEastAsia" w:hint="eastAsia"/>
          <w:sz w:val="28"/>
          <w:szCs w:val="28"/>
        </w:rPr>
        <w:t>天桥、</w:t>
      </w:r>
      <w:proofErr w:type="gramStart"/>
      <w:r>
        <w:rPr>
          <w:rFonts w:asciiTheme="minorEastAsia" w:eastAsiaTheme="minorEastAsia" w:hAnsiTheme="minorEastAsia" w:cstheme="minorEastAsia" w:hint="eastAsia"/>
          <w:sz w:val="28"/>
          <w:szCs w:val="28"/>
        </w:rPr>
        <w:t>连廊仅供</w:t>
      </w:r>
      <w:proofErr w:type="gramEnd"/>
      <w:r>
        <w:rPr>
          <w:rFonts w:asciiTheme="minorEastAsia" w:eastAsiaTheme="minorEastAsia" w:hAnsiTheme="minorEastAsia" w:cstheme="minorEastAsia" w:hint="eastAsia"/>
          <w:sz w:val="28"/>
          <w:szCs w:val="28"/>
        </w:rPr>
        <w:t>通行，不能用作其他用途；</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sz w:val="28"/>
          <w:szCs w:val="28"/>
        </w:rPr>
        <w:t>5</w:t>
      </w:r>
      <w:r>
        <w:rPr>
          <w:rFonts w:asciiTheme="minorEastAsia" w:eastAsiaTheme="minorEastAsia" w:hAnsiTheme="minorEastAsia" w:cstheme="minorEastAsia" w:hint="eastAsia"/>
          <w:sz w:val="28"/>
          <w:szCs w:val="28"/>
        </w:rPr>
        <w:t>对于一、二级耐火等级的建筑，天桥、</w:t>
      </w:r>
      <w:proofErr w:type="gramStart"/>
      <w:r>
        <w:rPr>
          <w:rFonts w:asciiTheme="minorEastAsia" w:eastAsiaTheme="minorEastAsia" w:hAnsiTheme="minorEastAsia" w:cstheme="minorEastAsia" w:hint="eastAsia"/>
          <w:sz w:val="28"/>
          <w:szCs w:val="28"/>
        </w:rPr>
        <w:t>连廊应采用</w:t>
      </w:r>
      <w:proofErr w:type="gramEnd"/>
      <w:r>
        <w:rPr>
          <w:rFonts w:asciiTheme="minorEastAsia" w:eastAsiaTheme="minorEastAsia" w:hAnsiTheme="minorEastAsia" w:cstheme="minorEastAsia" w:hint="eastAsia"/>
          <w:sz w:val="28"/>
          <w:szCs w:val="28"/>
        </w:rPr>
        <w:t>不燃材料</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hint="eastAsia"/>
          <w:sz w:val="28"/>
          <w:szCs w:val="28"/>
        </w:rPr>
        <w:t>且结</w:t>
      </w:r>
      <w:r>
        <w:rPr>
          <w:rFonts w:asciiTheme="minorEastAsia" w:eastAsiaTheme="minorEastAsia" w:hAnsiTheme="minorEastAsia" w:cstheme="minorEastAsia" w:hint="eastAsia"/>
          <w:sz w:val="28"/>
          <w:szCs w:val="28"/>
        </w:rPr>
        <w:t>构体系宜与建筑独立设置；</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sz w:val="28"/>
          <w:szCs w:val="28"/>
        </w:rPr>
        <w:t>6</w:t>
      </w:r>
      <w:r>
        <w:rPr>
          <w:rFonts w:asciiTheme="minorEastAsia" w:eastAsiaTheme="minorEastAsia" w:hAnsiTheme="minorEastAsia" w:cstheme="minorEastAsia" w:hint="eastAsia"/>
          <w:sz w:val="28"/>
          <w:szCs w:val="28"/>
        </w:rPr>
        <w:t>天桥、</w:t>
      </w:r>
      <w:proofErr w:type="gramStart"/>
      <w:r>
        <w:rPr>
          <w:rFonts w:asciiTheme="minorEastAsia" w:eastAsiaTheme="minorEastAsia" w:hAnsiTheme="minorEastAsia" w:cstheme="minorEastAsia" w:hint="eastAsia"/>
          <w:sz w:val="28"/>
          <w:szCs w:val="28"/>
        </w:rPr>
        <w:t>连廊应满足</w:t>
      </w:r>
      <w:proofErr w:type="gramEnd"/>
      <w:r>
        <w:rPr>
          <w:rFonts w:asciiTheme="minorEastAsia" w:eastAsiaTheme="minorEastAsia" w:hAnsiTheme="minorEastAsia" w:cstheme="minorEastAsia" w:hint="eastAsia"/>
          <w:sz w:val="28"/>
          <w:szCs w:val="28"/>
        </w:rPr>
        <w:t>自然排烟的条件。</w:t>
      </w:r>
    </w:p>
    <w:p w:rsidR="00E239AC" w:rsidRDefault="00B16358">
      <w:pPr>
        <w:ind w:firstLineChars="200" w:firstLine="562"/>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图例展示：</w:t>
      </w:r>
    </w:p>
    <w:p w:rsidR="00E239AC" w:rsidRDefault="00B16358">
      <w:pPr>
        <w:ind w:firstLineChars="200" w:firstLine="880"/>
        <w:rPr>
          <w:rFonts w:asciiTheme="minorEastAsia" w:eastAsiaTheme="minorEastAsia" w:hAnsiTheme="minorEastAsia" w:cstheme="minorEastAsia"/>
          <w:b/>
          <w:sz w:val="28"/>
          <w:szCs w:val="28"/>
        </w:rPr>
      </w:pPr>
      <w:r>
        <w:rPr>
          <w:noProof/>
          <w:sz w:val="44"/>
        </w:rPr>
        <mc:AlternateContent>
          <mc:Choice Requires="wps">
            <w:drawing>
              <wp:anchor distT="0" distB="0" distL="114300" distR="114300" simplePos="0" relativeHeight="251687936" behindDoc="0" locked="0" layoutInCell="1" allowOverlap="1">
                <wp:simplePos x="0" y="0"/>
                <wp:positionH relativeFrom="margin">
                  <wp:posOffset>2318385</wp:posOffset>
                </wp:positionH>
                <wp:positionV relativeFrom="paragraph">
                  <wp:posOffset>1885950</wp:posOffset>
                </wp:positionV>
                <wp:extent cx="1219200" cy="274955"/>
                <wp:effectExtent l="0" t="0" r="19050" b="10795"/>
                <wp:wrapNone/>
                <wp:docPr id="32"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Q9</w:t>
                            </w:r>
                            <w:r>
                              <w:rPr>
                                <w:rFonts w:ascii="宋体" w:hAnsi="宋体" w:cs="宋体" w:hint="eastAsia"/>
                                <w:bCs/>
                                <w:sz w:val="24"/>
                                <w:szCs w:val="24"/>
                              </w:rPr>
                              <w:t>图示</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182.55pt;margin-top:148.5pt;height:21.65pt;width:96pt;mso-position-horizontal-relative:margin;z-index:251687936;mso-width-relative:page;mso-height-relative:page;" fillcolor="#8FD4EF" filled="t" stroked="t" coordsize="21600,21600" o:gfxdata="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Lyj132QAAAAsBAAAPAAAAAAAAAAEAIAAAACIAAABk&#10;cnMvZG93bnJldi54bWxQSwECFAAUAAAACACHTuJA8j1DPwUCAAAqBAAADgAAAAAAAAABACAAAAAo&#10;AQAAZHJzL2Uyb0RvYy54bWxQSwUGAAAAAAYABgBZAQAAnwU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Q9图示</w:t>
                      </w:r>
                    </w:p>
                  </w:txbxContent>
                </v:textbox>
              </v:rect>
            </w:pict>
          </mc:Fallback>
        </mc:AlternateContent>
      </w:r>
      <w:r>
        <w:rPr>
          <w:noProof/>
          <w:sz w:val="44"/>
        </w:rPr>
        <w:drawing>
          <wp:inline distT="0" distB="0" distL="114300" distR="114300">
            <wp:extent cx="4802505" cy="1769745"/>
            <wp:effectExtent l="0" t="0" r="0" b="1905"/>
            <wp:docPr id="13" name="图片 13"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0"/>
                    <pic:cNvPicPr>
                      <a:picLocks noChangeAspect="1"/>
                    </pic:cNvPicPr>
                  </pic:nvPicPr>
                  <pic:blipFill>
                    <a:blip r:embed="rId18"/>
                    <a:srcRect l="11427" t="28873" r="21247" b="20503"/>
                    <a:stretch>
                      <a:fillRect/>
                    </a:stretch>
                  </pic:blipFill>
                  <pic:spPr>
                    <a:xfrm>
                      <a:off x="0" y="0"/>
                      <a:ext cx="4817075" cy="1775452"/>
                    </a:xfrm>
                    <a:prstGeom prst="rect">
                      <a:avLst/>
                    </a:prstGeom>
                  </pic:spPr>
                </pic:pic>
              </a:graphicData>
            </a:graphic>
          </wp:inline>
        </w:drawing>
      </w:r>
    </w:p>
    <w:p w:rsidR="00E239AC" w:rsidRDefault="00E239AC">
      <w:pPr>
        <w:ind w:firstLineChars="200" w:firstLine="562"/>
        <w:rPr>
          <w:rFonts w:asciiTheme="minorEastAsia" w:eastAsiaTheme="minorEastAsia" w:hAnsiTheme="minorEastAsia" w:cstheme="minorEastAsia"/>
          <w:b/>
          <w:sz w:val="28"/>
          <w:szCs w:val="28"/>
        </w:rPr>
      </w:pP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sz w:val="28"/>
          <w:szCs w:val="28"/>
        </w:rPr>
        <w:t>.0.1</w:t>
      </w:r>
      <w:r>
        <w:rPr>
          <w:rFonts w:asciiTheme="minorEastAsia" w:eastAsiaTheme="minorEastAsia" w:hAnsiTheme="minorEastAsia" w:cstheme="minorEastAsia" w:hint="eastAsia"/>
          <w:sz w:val="28"/>
          <w:szCs w:val="28"/>
        </w:rPr>
        <w:t>0</w:t>
      </w:r>
      <w:r>
        <w:rPr>
          <w:rFonts w:asciiTheme="minorEastAsia" w:eastAsiaTheme="minorEastAsia" w:hAnsiTheme="minorEastAsia" w:cstheme="minorEastAsia" w:hint="eastAsia"/>
          <w:b/>
          <w:sz w:val="28"/>
          <w:szCs w:val="28"/>
        </w:rPr>
        <w:t xml:space="preserve"> </w:t>
      </w:r>
      <w:r>
        <w:rPr>
          <w:rFonts w:asciiTheme="minorEastAsia" w:eastAsiaTheme="minorEastAsia" w:hAnsiTheme="minorEastAsia" w:cstheme="minorEastAsia" w:hint="eastAsia"/>
          <w:sz w:val="28"/>
          <w:szCs w:val="28"/>
        </w:rPr>
        <w:t>住宅底部设置的</w:t>
      </w:r>
      <w:r>
        <w:rPr>
          <w:rFonts w:asciiTheme="minorEastAsia" w:eastAsiaTheme="minorEastAsia" w:hAnsiTheme="minorEastAsia" w:cstheme="minorEastAsia"/>
          <w:sz w:val="28"/>
          <w:szCs w:val="28"/>
        </w:rPr>
        <w:t>1-2</w:t>
      </w:r>
      <w:r>
        <w:rPr>
          <w:rFonts w:asciiTheme="minorEastAsia" w:eastAsiaTheme="minorEastAsia" w:hAnsiTheme="minorEastAsia" w:cstheme="minorEastAsia" w:hint="eastAsia"/>
          <w:sz w:val="28"/>
          <w:szCs w:val="28"/>
        </w:rPr>
        <w:t>层商业，有较长部分超出住宅投影范围，如果商业每个分隔单元建筑面积以及其他条件均满足商业网点的相关规定，是否可以定义为商业网点？</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如果</w:t>
      </w:r>
      <w:r>
        <w:rPr>
          <w:rFonts w:asciiTheme="minorEastAsia" w:eastAsiaTheme="minorEastAsia" w:hAnsiTheme="minorEastAsia" w:cstheme="minorEastAsia"/>
          <w:sz w:val="28"/>
          <w:szCs w:val="28"/>
        </w:rPr>
        <w:t>1-2</w:t>
      </w:r>
      <w:r>
        <w:rPr>
          <w:rFonts w:asciiTheme="minorEastAsia" w:eastAsiaTheme="minorEastAsia" w:hAnsiTheme="minorEastAsia" w:cstheme="minorEastAsia" w:hint="eastAsia"/>
          <w:sz w:val="28"/>
          <w:szCs w:val="28"/>
        </w:rPr>
        <w:t>层商业是独立的，或只与住宅贴邻设置，但每个分隔单元面积以及其他条件均满足商业网点的相关规定，能否按商业网点进行设计？</w:t>
      </w:r>
    </w:p>
    <w:p w:rsidR="00E239AC" w:rsidRDefault="00B16358">
      <w:pPr>
        <w:ind w:firstLineChars="200"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z w:val="28"/>
          <w:szCs w:val="28"/>
        </w:rPr>
        <w:t>根据规范要求，商业服务网点应满足以下条件：</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sz w:val="28"/>
          <w:szCs w:val="28"/>
        </w:rPr>
        <w:t>1</w:t>
      </w:r>
      <w:r>
        <w:rPr>
          <w:rFonts w:asciiTheme="minorEastAsia" w:eastAsiaTheme="minorEastAsia" w:hAnsiTheme="minorEastAsia" w:cstheme="minorEastAsia" w:hint="eastAsia"/>
          <w:sz w:val="28"/>
          <w:szCs w:val="28"/>
        </w:rPr>
        <w:t>与住宅合建、设置在住宅建筑首层或首层及二层的小型营业性用房；</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sz w:val="28"/>
          <w:szCs w:val="28"/>
        </w:rPr>
        <w:t xml:space="preserve">2 </w:t>
      </w:r>
      <w:r>
        <w:rPr>
          <w:rFonts w:asciiTheme="minorEastAsia" w:eastAsiaTheme="minorEastAsia" w:hAnsiTheme="minorEastAsia" w:cstheme="minorEastAsia" w:hint="eastAsia"/>
          <w:sz w:val="28"/>
          <w:szCs w:val="28"/>
        </w:rPr>
        <w:t>商业设施中每个独立单元之间应采用耐火极限不低于</w:t>
      </w:r>
      <w:r>
        <w:rPr>
          <w:rFonts w:asciiTheme="minorEastAsia" w:eastAsiaTheme="minorEastAsia" w:hAnsiTheme="minorEastAsia" w:cstheme="minorEastAsia" w:hint="eastAsia"/>
          <w:sz w:val="28"/>
          <w:szCs w:val="28"/>
        </w:rPr>
        <w:t>2.00h</w:t>
      </w:r>
      <w:r>
        <w:rPr>
          <w:rFonts w:asciiTheme="minorEastAsia" w:eastAsiaTheme="minorEastAsia" w:hAnsiTheme="minorEastAsia" w:cstheme="minorEastAsia" w:hint="eastAsia"/>
          <w:sz w:val="28"/>
          <w:szCs w:val="28"/>
        </w:rPr>
        <w:t>且无开口的防火隔墙分隔；</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sz w:val="28"/>
          <w:szCs w:val="28"/>
        </w:rPr>
        <w:t>3</w:t>
      </w:r>
      <w:r>
        <w:rPr>
          <w:rFonts w:asciiTheme="minorEastAsia" w:eastAsiaTheme="minorEastAsia" w:hAnsiTheme="minorEastAsia" w:cstheme="minorEastAsia" w:hint="eastAsia"/>
          <w:sz w:val="28"/>
          <w:szCs w:val="28"/>
        </w:rPr>
        <w:t>每个独立单元层数不应大于</w:t>
      </w:r>
      <w:r>
        <w:rPr>
          <w:rFonts w:asciiTheme="minorEastAsia" w:eastAsiaTheme="minorEastAsia" w:hAnsiTheme="minorEastAsia" w:cstheme="minorEastAsia" w:hint="eastAsia"/>
          <w:sz w:val="28"/>
          <w:szCs w:val="28"/>
        </w:rPr>
        <w:t>2</w:t>
      </w:r>
      <w:r>
        <w:rPr>
          <w:rFonts w:asciiTheme="minorEastAsia" w:eastAsiaTheme="minorEastAsia" w:hAnsiTheme="minorEastAsia" w:cstheme="minorEastAsia" w:hint="eastAsia"/>
          <w:sz w:val="28"/>
          <w:szCs w:val="28"/>
        </w:rPr>
        <w:t>层，且</w:t>
      </w:r>
      <w:r>
        <w:rPr>
          <w:rFonts w:asciiTheme="minorEastAsia" w:eastAsiaTheme="minorEastAsia" w:hAnsiTheme="minorEastAsia" w:cstheme="minorEastAsia" w:hint="eastAsia"/>
          <w:sz w:val="28"/>
          <w:szCs w:val="28"/>
        </w:rPr>
        <w:t>2</w:t>
      </w:r>
      <w:r>
        <w:rPr>
          <w:rFonts w:asciiTheme="minorEastAsia" w:eastAsiaTheme="minorEastAsia" w:hAnsiTheme="minorEastAsia" w:cstheme="minorEastAsia" w:hint="eastAsia"/>
          <w:sz w:val="28"/>
          <w:szCs w:val="28"/>
        </w:rPr>
        <w:t>层的总建筑面积不应大于</w:t>
      </w:r>
      <w:r>
        <w:rPr>
          <w:rFonts w:asciiTheme="minorEastAsia" w:eastAsiaTheme="minorEastAsia" w:hAnsiTheme="minorEastAsia" w:cstheme="minorEastAsia" w:hint="eastAsia"/>
          <w:sz w:val="28"/>
          <w:szCs w:val="28"/>
        </w:rPr>
        <w:t>300m</w:t>
      </w:r>
      <w:r>
        <w:rPr>
          <w:rFonts w:asciiTheme="minorEastAsia" w:eastAsiaTheme="minorEastAsia" w:hAnsiTheme="minorEastAsia" w:cstheme="minorEastAsia" w:hint="eastAsia"/>
          <w:sz w:val="28"/>
          <w:szCs w:val="28"/>
        </w:rPr>
        <w:t>²；</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sz w:val="28"/>
          <w:szCs w:val="28"/>
        </w:rPr>
        <w:lastRenderedPageBreak/>
        <w:t xml:space="preserve">4 </w:t>
      </w:r>
      <w:r>
        <w:rPr>
          <w:rFonts w:asciiTheme="minorEastAsia" w:eastAsiaTheme="minorEastAsia" w:hAnsiTheme="minorEastAsia" w:cstheme="minorEastAsia" w:hint="eastAsia"/>
          <w:sz w:val="28"/>
          <w:szCs w:val="28"/>
        </w:rPr>
        <w:t>每个独立单元中建筑面积大于</w:t>
      </w:r>
      <w:r>
        <w:rPr>
          <w:rFonts w:asciiTheme="minorEastAsia" w:eastAsiaTheme="minorEastAsia" w:hAnsiTheme="minorEastAsia" w:cstheme="minorEastAsia"/>
          <w:sz w:val="28"/>
          <w:szCs w:val="28"/>
        </w:rPr>
        <w:t>200m²</w:t>
      </w:r>
      <w:r>
        <w:rPr>
          <w:rFonts w:asciiTheme="minorEastAsia" w:eastAsiaTheme="minorEastAsia" w:hAnsiTheme="minorEastAsia" w:cstheme="minorEastAsia" w:hint="eastAsia"/>
          <w:sz w:val="28"/>
          <w:szCs w:val="28"/>
        </w:rPr>
        <w:t>的任一楼层均应设置至少</w:t>
      </w:r>
      <w:r>
        <w:rPr>
          <w:rFonts w:asciiTheme="minorEastAsia" w:eastAsiaTheme="minorEastAsia" w:hAnsiTheme="minorEastAsia" w:cstheme="minorEastAsia"/>
          <w:sz w:val="28"/>
          <w:szCs w:val="28"/>
        </w:rPr>
        <w:t>2</w:t>
      </w:r>
      <w:r>
        <w:rPr>
          <w:rFonts w:asciiTheme="minorEastAsia" w:eastAsiaTheme="minorEastAsia" w:hAnsiTheme="minorEastAsia" w:cstheme="minorEastAsia" w:hint="eastAsia"/>
          <w:sz w:val="28"/>
          <w:szCs w:val="28"/>
        </w:rPr>
        <w:t>个疏散出口。</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为住宅服务的商业或配套公建（公共设施），与住宅合建、设置在住宅建筑下部，虽有超出住宅投影范围，如满足以上要求，也可定义为商业网点；独立设置或与住宅贴邻设置的</w:t>
      </w:r>
      <w:r>
        <w:rPr>
          <w:rFonts w:asciiTheme="minorEastAsia" w:eastAsiaTheme="minorEastAsia" w:hAnsiTheme="minorEastAsia" w:cstheme="minorEastAsia" w:hint="eastAsia"/>
          <w:color w:val="000000" w:themeColor="text1"/>
          <w:sz w:val="28"/>
          <w:szCs w:val="28"/>
        </w:rPr>
        <w:t>其他</w:t>
      </w:r>
      <w:r>
        <w:rPr>
          <w:rFonts w:asciiTheme="minorEastAsia" w:eastAsiaTheme="minorEastAsia" w:hAnsiTheme="minorEastAsia" w:cstheme="minorEastAsia"/>
          <w:sz w:val="28"/>
          <w:szCs w:val="28"/>
        </w:rPr>
        <w:t>1-2</w:t>
      </w:r>
      <w:r>
        <w:rPr>
          <w:rFonts w:asciiTheme="minorEastAsia" w:eastAsiaTheme="minorEastAsia" w:hAnsiTheme="minorEastAsia" w:cstheme="minorEastAsia" w:hint="eastAsia"/>
          <w:sz w:val="28"/>
          <w:szCs w:val="28"/>
        </w:rPr>
        <w:t>层任何商业或公建，即使满足以上要求也不能定性为商业网点。</w:t>
      </w:r>
    </w:p>
    <w:p w:rsidR="00E239AC" w:rsidRDefault="00B16358">
      <w:pPr>
        <w:pStyle w:val="af0"/>
        <w:ind w:firstLine="560"/>
        <w:outlineLvl w:val="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sz w:val="28"/>
          <w:szCs w:val="28"/>
        </w:rPr>
        <w:t>.0.1</w:t>
      </w: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b/>
          <w:bCs/>
          <w:color w:val="000000" w:themeColor="text1"/>
          <w:sz w:val="28"/>
          <w:szCs w:val="28"/>
        </w:rPr>
        <w:t xml:space="preserve"> </w:t>
      </w:r>
      <w:r>
        <w:rPr>
          <w:rFonts w:asciiTheme="minorEastAsia" w:eastAsiaTheme="minorEastAsia" w:hAnsiTheme="minorEastAsia" w:cstheme="minorEastAsia" w:hint="eastAsia"/>
          <w:sz w:val="28"/>
          <w:szCs w:val="28"/>
        </w:rPr>
        <w:t>商业网点内连接</w:t>
      </w:r>
      <w:r>
        <w:rPr>
          <w:rFonts w:asciiTheme="minorEastAsia" w:eastAsiaTheme="minorEastAsia" w:hAnsiTheme="minorEastAsia" w:cstheme="minorEastAsia"/>
          <w:sz w:val="28"/>
          <w:szCs w:val="28"/>
        </w:rPr>
        <w:t>1</w:t>
      </w:r>
      <w:r>
        <w:rPr>
          <w:rFonts w:asciiTheme="minorEastAsia" w:eastAsiaTheme="minorEastAsia" w:hAnsiTheme="minorEastAsia" w:cstheme="minorEastAsia" w:hint="eastAsia"/>
          <w:sz w:val="28"/>
          <w:szCs w:val="28"/>
        </w:rPr>
        <w:t>、</w:t>
      </w:r>
      <w:r>
        <w:rPr>
          <w:rFonts w:asciiTheme="minorEastAsia" w:eastAsiaTheme="minorEastAsia" w:hAnsiTheme="minorEastAsia" w:cstheme="minorEastAsia"/>
          <w:sz w:val="28"/>
          <w:szCs w:val="28"/>
        </w:rPr>
        <w:t>2</w:t>
      </w:r>
      <w:r>
        <w:rPr>
          <w:rFonts w:asciiTheme="minorEastAsia" w:eastAsiaTheme="minorEastAsia" w:hAnsiTheme="minorEastAsia" w:cstheme="minorEastAsia" w:hint="eastAsia"/>
          <w:sz w:val="28"/>
          <w:szCs w:val="28"/>
        </w:rPr>
        <w:t>层的室内楼梯，其梯段的宽度和踏步的高宽尺寸如何确定？</w:t>
      </w:r>
    </w:p>
    <w:p w:rsidR="00E239AC" w:rsidRDefault="00B16358">
      <w:pPr>
        <w:pStyle w:val="af0"/>
        <w:ind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color w:val="000000" w:themeColor="text1"/>
          <w:sz w:val="28"/>
          <w:szCs w:val="28"/>
        </w:rPr>
        <w:t>答：</w:t>
      </w:r>
      <w:r>
        <w:rPr>
          <w:rFonts w:asciiTheme="minorEastAsia" w:eastAsiaTheme="minorEastAsia" w:hAnsiTheme="minorEastAsia" w:cstheme="minorEastAsia" w:hint="eastAsia"/>
          <w:sz w:val="28"/>
          <w:szCs w:val="28"/>
        </w:rPr>
        <w:t>商业网点可执行一般公共建筑的相关要求，其疏散走道、首层疏散外门、室内疏散楼梯的净宽度均不应小于</w:t>
      </w:r>
      <w:r>
        <w:rPr>
          <w:rFonts w:asciiTheme="minorEastAsia" w:eastAsiaTheme="minorEastAsia" w:hAnsiTheme="minorEastAsia" w:cstheme="minorEastAsia" w:hint="eastAsia"/>
          <w:sz w:val="28"/>
          <w:szCs w:val="28"/>
        </w:rPr>
        <w:t>1.1m</w:t>
      </w:r>
      <w:r>
        <w:rPr>
          <w:rFonts w:asciiTheme="minorEastAsia" w:eastAsiaTheme="minorEastAsia" w:hAnsiTheme="minorEastAsia" w:cstheme="minorEastAsia" w:hint="eastAsia"/>
          <w:sz w:val="28"/>
          <w:szCs w:val="28"/>
        </w:rPr>
        <w:t>。楼梯的其他设计还应满足《民用建筑设计统一标准》</w:t>
      </w:r>
      <w:r>
        <w:rPr>
          <w:rFonts w:asciiTheme="minorEastAsia" w:eastAsiaTheme="minorEastAsia" w:hAnsiTheme="minorEastAsia" w:cstheme="minorEastAsia" w:hint="eastAsia"/>
          <w:sz w:val="28"/>
          <w:szCs w:val="28"/>
        </w:rPr>
        <w:t>GB50352-2019</w:t>
      </w:r>
      <w:r>
        <w:rPr>
          <w:rFonts w:asciiTheme="minorEastAsia" w:eastAsiaTheme="minorEastAsia" w:hAnsiTheme="minorEastAsia" w:cstheme="minorEastAsia" w:hint="eastAsia"/>
          <w:sz w:val="28"/>
          <w:szCs w:val="28"/>
        </w:rPr>
        <w:t>第</w:t>
      </w:r>
      <w:r>
        <w:rPr>
          <w:rFonts w:asciiTheme="minorEastAsia" w:eastAsiaTheme="minorEastAsia" w:hAnsiTheme="minorEastAsia" w:cstheme="minorEastAsia" w:hint="eastAsia"/>
          <w:sz w:val="28"/>
          <w:szCs w:val="28"/>
        </w:rPr>
        <w:t>6.8.10</w:t>
      </w:r>
      <w:r>
        <w:rPr>
          <w:rFonts w:asciiTheme="minorEastAsia" w:eastAsiaTheme="minorEastAsia" w:hAnsiTheme="minorEastAsia" w:cstheme="minorEastAsia" w:hint="eastAsia"/>
          <w:sz w:val="28"/>
          <w:szCs w:val="28"/>
        </w:rPr>
        <w:t>条、《民用建筑通用规范》</w:t>
      </w:r>
      <w:r>
        <w:rPr>
          <w:rFonts w:asciiTheme="minorEastAsia" w:eastAsiaTheme="minorEastAsia" w:hAnsiTheme="minorEastAsia" w:cstheme="minorEastAsia" w:hint="eastAsia"/>
          <w:sz w:val="28"/>
          <w:szCs w:val="28"/>
        </w:rPr>
        <w:t>GB55031-2022</w:t>
      </w:r>
      <w:r>
        <w:rPr>
          <w:rFonts w:asciiTheme="minorEastAsia" w:eastAsiaTheme="minorEastAsia" w:hAnsiTheme="minorEastAsia" w:cstheme="minorEastAsia" w:hint="eastAsia"/>
          <w:sz w:val="28"/>
          <w:szCs w:val="28"/>
        </w:rPr>
        <w:t>第</w:t>
      </w:r>
      <w:r>
        <w:rPr>
          <w:rFonts w:asciiTheme="minorEastAsia" w:eastAsiaTheme="minorEastAsia" w:hAnsiTheme="minorEastAsia" w:cstheme="minorEastAsia" w:hint="eastAsia"/>
          <w:sz w:val="28"/>
          <w:szCs w:val="28"/>
        </w:rPr>
        <w:t>5.3</w:t>
      </w:r>
      <w:r>
        <w:rPr>
          <w:rFonts w:asciiTheme="minorEastAsia" w:eastAsiaTheme="minorEastAsia" w:hAnsiTheme="minorEastAsia" w:cstheme="minorEastAsia" w:hint="eastAsia"/>
          <w:sz w:val="28"/>
          <w:szCs w:val="28"/>
        </w:rPr>
        <w:t>条的相关规定。</w:t>
      </w:r>
    </w:p>
    <w:p w:rsidR="00E239AC" w:rsidRDefault="00B16358">
      <w:pPr>
        <w:pStyle w:val="a8"/>
        <w:spacing w:before="0" w:beforeAutospacing="0" w:after="0" w:afterAutospacing="0" w:line="240" w:lineRule="auto"/>
        <w:ind w:firstLineChars="200" w:firstLine="560"/>
        <w:jc w:val="both"/>
        <w:outlineLvl w:val="0"/>
        <w:rPr>
          <w:rFonts w:asciiTheme="minorEastAsia" w:eastAsiaTheme="minorEastAsia" w:hAnsiTheme="minorEastAsia" w:cstheme="minorEastAsia"/>
          <w:kern w:val="2"/>
          <w:sz w:val="28"/>
          <w:szCs w:val="28"/>
        </w:rPr>
      </w:pPr>
      <w:r>
        <w:rPr>
          <w:rFonts w:asciiTheme="minorEastAsia" w:eastAsiaTheme="minorEastAsia" w:hAnsiTheme="minorEastAsia" w:cstheme="minorEastAsia" w:hint="eastAsia"/>
          <w:kern w:val="2"/>
          <w:sz w:val="28"/>
          <w:szCs w:val="28"/>
        </w:rPr>
        <w:t>1</w:t>
      </w:r>
      <w:r>
        <w:rPr>
          <w:rFonts w:asciiTheme="minorEastAsia" w:eastAsiaTheme="minorEastAsia" w:hAnsiTheme="minorEastAsia" w:cstheme="minorEastAsia"/>
          <w:kern w:val="2"/>
          <w:sz w:val="28"/>
          <w:szCs w:val="28"/>
        </w:rPr>
        <w:t>.0.1</w:t>
      </w:r>
      <w:r>
        <w:rPr>
          <w:rFonts w:asciiTheme="minorEastAsia" w:eastAsiaTheme="minorEastAsia" w:hAnsiTheme="minorEastAsia" w:cstheme="minorEastAsia" w:hint="eastAsia"/>
          <w:kern w:val="2"/>
          <w:sz w:val="28"/>
          <w:szCs w:val="28"/>
        </w:rPr>
        <w:t>2</w:t>
      </w:r>
      <w:r>
        <w:rPr>
          <w:rFonts w:asciiTheme="minorEastAsia" w:eastAsiaTheme="minorEastAsia" w:hAnsiTheme="minorEastAsia" w:cstheme="minorEastAsia" w:hint="eastAsia"/>
          <w:b/>
          <w:bCs/>
          <w:color w:val="000000" w:themeColor="text1"/>
          <w:kern w:val="2"/>
          <w:sz w:val="28"/>
          <w:szCs w:val="28"/>
        </w:rPr>
        <w:t xml:space="preserve"> </w:t>
      </w:r>
      <w:r>
        <w:rPr>
          <w:rFonts w:asciiTheme="minorEastAsia" w:eastAsiaTheme="minorEastAsia" w:hAnsiTheme="minorEastAsia" w:cstheme="minorEastAsia" w:hint="eastAsia"/>
          <w:kern w:val="2"/>
          <w:sz w:val="28"/>
          <w:szCs w:val="28"/>
        </w:rPr>
        <w:t>避难间或避难层的</w:t>
      </w:r>
      <w:proofErr w:type="gramStart"/>
      <w:r>
        <w:rPr>
          <w:rFonts w:asciiTheme="minorEastAsia" w:eastAsiaTheme="minorEastAsia" w:hAnsiTheme="minorEastAsia" w:cstheme="minorEastAsia" w:hint="eastAsia"/>
          <w:kern w:val="2"/>
          <w:sz w:val="28"/>
          <w:szCs w:val="28"/>
        </w:rPr>
        <w:t>避难区</w:t>
      </w:r>
      <w:proofErr w:type="gramEnd"/>
      <w:r>
        <w:rPr>
          <w:rFonts w:asciiTheme="minorEastAsia" w:eastAsiaTheme="minorEastAsia" w:hAnsiTheme="minorEastAsia" w:cstheme="minorEastAsia" w:hint="eastAsia"/>
          <w:kern w:val="2"/>
          <w:sz w:val="28"/>
          <w:szCs w:val="28"/>
        </w:rPr>
        <w:t>对外开窗是否都必须用乙级防火窗？避难间或避难层的</w:t>
      </w:r>
      <w:proofErr w:type="gramStart"/>
      <w:r>
        <w:rPr>
          <w:rFonts w:asciiTheme="minorEastAsia" w:eastAsiaTheme="minorEastAsia" w:hAnsiTheme="minorEastAsia" w:cstheme="minorEastAsia" w:hint="eastAsia"/>
          <w:kern w:val="2"/>
          <w:sz w:val="28"/>
          <w:szCs w:val="28"/>
        </w:rPr>
        <w:t>避难区</w:t>
      </w:r>
      <w:proofErr w:type="gramEnd"/>
      <w:r>
        <w:rPr>
          <w:rFonts w:asciiTheme="minorEastAsia" w:eastAsiaTheme="minorEastAsia" w:hAnsiTheme="minorEastAsia" w:cstheme="minorEastAsia" w:hint="eastAsia"/>
          <w:kern w:val="2"/>
          <w:sz w:val="28"/>
          <w:szCs w:val="28"/>
        </w:rPr>
        <w:t>对外开口能否采用百叶？</w:t>
      </w:r>
    </w:p>
    <w:p w:rsidR="00E239AC" w:rsidRDefault="00B16358">
      <w:pPr>
        <w:pStyle w:val="af0"/>
        <w:ind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color w:val="000000" w:themeColor="text1"/>
          <w:sz w:val="28"/>
          <w:szCs w:val="28"/>
        </w:rPr>
        <w:t>答：</w:t>
      </w:r>
      <w:r>
        <w:rPr>
          <w:rFonts w:asciiTheme="minorEastAsia" w:eastAsiaTheme="minorEastAsia" w:hAnsiTheme="minorEastAsia" w:cstheme="minorEastAsia" w:hint="eastAsia"/>
          <w:sz w:val="28"/>
          <w:szCs w:val="28"/>
        </w:rPr>
        <w:t>避难间或避难层的</w:t>
      </w:r>
      <w:proofErr w:type="gramStart"/>
      <w:r>
        <w:rPr>
          <w:rFonts w:asciiTheme="minorEastAsia" w:eastAsiaTheme="minorEastAsia" w:hAnsiTheme="minorEastAsia" w:cstheme="minorEastAsia" w:hint="eastAsia"/>
          <w:sz w:val="28"/>
          <w:szCs w:val="28"/>
        </w:rPr>
        <w:t>避难区</w:t>
      </w:r>
      <w:proofErr w:type="gramEnd"/>
      <w:r>
        <w:rPr>
          <w:rFonts w:asciiTheme="minorEastAsia" w:eastAsiaTheme="minorEastAsia" w:hAnsiTheme="minorEastAsia" w:cstheme="minorEastAsia" w:hint="eastAsia"/>
          <w:sz w:val="28"/>
          <w:szCs w:val="28"/>
        </w:rPr>
        <w:t>应采取防止火灾烟气进入或积聚的措施，其对应的外墙上应设置耐火性能不低于乙级防火窗要求的可开启外窗，且不能采用百叶。</w:t>
      </w:r>
      <w:r>
        <w:rPr>
          <w:rFonts w:asciiTheme="minorEastAsia" w:eastAsiaTheme="minorEastAsia" w:hAnsiTheme="minorEastAsia" w:cstheme="minorEastAsia" w:hint="eastAsia"/>
          <w:color w:val="000000" w:themeColor="text1"/>
          <w:sz w:val="28"/>
          <w:szCs w:val="28"/>
        </w:rPr>
        <w:t>避难间或避难层的</w:t>
      </w:r>
      <w:proofErr w:type="gramStart"/>
      <w:r>
        <w:rPr>
          <w:rFonts w:asciiTheme="minorEastAsia" w:eastAsiaTheme="minorEastAsia" w:hAnsiTheme="minorEastAsia" w:cstheme="minorEastAsia" w:hint="eastAsia"/>
          <w:color w:val="000000" w:themeColor="text1"/>
          <w:sz w:val="28"/>
          <w:szCs w:val="28"/>
        </w:rPr>
        <w:t>避难区</w:t>
      </w:r>
      <w:proofErr w:type="gramEnd"/>
      <w:r>
        <w:rPr>
          <w:rFonts w:asciiTheme="minorEastAsia" w:eastAsiaTheme="minorEastAsia" w:hAnsiTheme="minorEastAsia" w:cstheme="minorEastAsia" w:hint="eastAsia"/>
          <w:color w:val="000000" w:themeColor="text1"/>
          <w:sz w:val="28"/>
          <w:szCs w:val="28"/>
        </w:rPr>
        <w:t>的通风和排烟应由暖通专业进行设计。</w:t>
      </w:r>
    </w:p>
    <w:p w:rsidR="00E239AC" w:rsidRDefault="00B16358">
      <w:pPr>
        <w:ind w:firstLineChars="200" w:firstLine="560"/>
        <w:outlineLvl w:val="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sz w:val="28"/>
          <w:szCs w:val="28"/>
        </w:rPr>
        <w:t>.0.1</w:t>
      </w:r>
      <w:r>
        <w:rPr>
          <w:rFonts w:asciiTheme="minorEastAsia" w:eastAsiaTheme="minorEastAsia" w:hAnsiTheme="minorEastAsia" w:cstheme="minorEastAsia" w:hint="eastAsia"/>
          <w:sz w:val="28"/>
          <w:szCs w:val="28"/>
        </w:rPr>
        <w:t>3</w:t>
      </w:r>
      <w:r>
        <w:rPr>
          <w:rFonts w:asciiTheme="minorEastAsia" w:eastAsiaTheme="minorEastAsia" w:hAnsiTheme="minorEastAsia" w:cstheme="minorEastAsia" w:hint="eastAsia"/>
          <w:b/>
          <w:bCs/>
          <w:color w:val="000000" w:themeColor="text1"/>
          <w:sz w:val="28"/>
          <w:szCs w:val="28"/>
        </w:rPr>
        <w:t xml:space="preserve"> </w:t>
      </w:r>
      <w:r>
        <w:rPr>
          <w:rFonts w:asciiTheme="minorEastAsia" w:eastAsiaTheme="minorEastAsia" w:hAnsiTheme="minorEastAsia" w:cstheme="minorEastAsia" w:hint="eastAsia"/>
          <w:sz w:val="28"/>
          <w:szCs w:val="28"/>
        </w:rPr>
        <w:t>地下车库内连接各层的汽车坡道是否计入车库防火分区面积，是否计算疏散距离？</w:t>
      </w:r>
    </w:p>
    <w:p w:rsidR="00E239AC" w:rsidRDefault="00B16358">
      <w:pPr>
        <w:ind w:firstLineChars="200"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bCs/>
          <w:color w:val="000000" w:themeColor="text1"/>
          <w:sz w:val="28"/>
          <w:szCs w:val="28"/>
        </w:rPr>
        <w:t>答：</w:t>
      </w:r>
      <w:r>
        <w:rPr>
          <w:rFonts w:asciiTheme="minorEastAsia" w:eastAsiaTheme="minorEastAsia" w:hAnsiTheme="minorEastAsia" w:cstheme="minorEastAsia" w:hint="eastAsia"/>
          <w:sz w:val="28"/>
          <w:szCs w:val="28"/>
        </w:rPr>
        <w:t>车库内连接上下层的坡道，当供车行和人行使用时，人行通道与车行坡道应做安全分隔并满足人行通道坡度要求，同时还应满足疏散距离</w:t>
      </w:r>
      <w:r>
        <w:rPr>
          <w:rFonts w:asciiTheme="minorEastAsia" w:eastAsiaTheme="minorEastAsia" w:hAnsiTheme="minorEastAsia" w:cstheme="minorEastAsia" w:hint="eastAsia"/>
          <w:sz w:val="28"/>
          <w:szCs w:val="28"/>
        </w:rPr>
        <w:lastRenderedPageBreak/>
        <w:t>要求；若仅供车行使用，不作为人行通道时，则不需要考虑上述要求；车库坡道面积应根据建筑</w:t>
      </w:r>
      <w:r>
        <w:rPr>
          <w:rFonts w:asciiTheme="minorEastAsia" w:eastAsiaTheme="minorEastAsia" w:hAnsiTheme="minorEastAsia" w:cstheme="minorEastAsia" w:hint="eastAsia"/>
          <w:color w:val="000000" w:themeColor="text1"/>
          <w:sz w:val="28"/>
          <w:szCs w:val="28"/>
        </w:rPr>
        <w:t>面积计算规定计算</w:t>
      </w:r>
      <w:r>
        <w:rPr>
          <w:rFonts w:asciiTheme="minorEastAsia" w:eastAsiaTheme="minorEastAsia" w:hAnsiTheme="minorEastAsia" w:cstheme="minorEastAsia" w:hint="eastAsia"/>
          <w:sz w:val="28"/>
          <w:szCs w:val="28"/>
        </w:rPr>
        <w:t>并计入</w:t>
      </w:r>
      <w:r>
        <w:rPr>
          <w:rFonts w:asciiTheme="minorEastAsia" w:eastAsiaTheme="minorEastAsia" w:hAnsiTheme="minorEastAsia" w:cstheme="minorEastAsia" w:hint="eastAsia"/>
          <w:sz w:val="28"/>
          <w:szCs w:val="28"/>
        </w:rPr>
        <w:t>防火分区。</w:t>
      </w:r>
    </w:p>
    <w:p w:rsidR="00E239AC" w:rsidRDefault="00B16358">
      <w:pPr>
        <w:pStyle w:val="af0"/>
        <w:ind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图例展示：</w:t>
      </w:r>
    </w:p>
    <w:p w:rsidR="00E239AC" w:rsidRDefault="00B16358">
      <w:pPr>
        <w:pStyle w:val="a8"/>
        <w:spacing w:before="0" w:beforeAutospacing="0" w:after="0" w:afterAutospacing="0" w:line="240" w:lineRule="auto"/>
        <w:jc w:val="center"/>
        <w:rPr>
          <w:rFonts w:asciiTheme="minorEastAsia" w:eastAsiaTheme="minorEastAsia" w:hAnsiTheme="minorEastAsia" w:cstheme="minorEastAsia"/>
          <w:kern w:val="2"/>
          <w:sz w:val="28"/>
          <w:szCs w:val="28"/>
        </w:rPr>
      </w:pPr>
      <w:r>
        <w:rPr>
          <w:noProof/>
          <w:sz w:val="44"/>
        </w:rPr>
        <mc:AlternateContent>
          <mc:Choice Requires="wps">
            <w:drawing>
              <wp:anchor distT="0" distB="0" distL="114300" distR="114300" simplePos="0" relativeHeight="251669504" behindDoc="0" locked="0" layoutInCell="1" allowOverlap="1">
                <wp:simplePos x="0" y="0"/>
                <wp:positionH relativeFrom="margin">
                  <wp:posOffset>2222500</wp:posOffset>
                </wp:positionH>
                <wp:positionV relativeFrom="paragraph">
                  <wp:posOffset>2192020</wp:posOffset>
                </wp:positionV>
                <wp:extent cx="1219200" cy="274955"/>
                <wp:effectExtent l="0" t="0" r="19050" b="10795"/>
                <wp:wrapNone/>
                <wp:docPr id="37"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Q13</w:t>
                            </w:r>
                            <w:r>
                              <w:rPr>
                                <w:rFonts w:ascii="宋体" w:hAnsi="宋体" w:cs="宋体" w:hint="eastAsia"/>
                                <w:bCs/>
                                <w:sz w:val="24"/>
                                <w:szCs w:val="24"/>
                              </w:rPr>
                              <w:t>图示</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175pt;margin-top:172.6pt;height:21.65pt;width:96pt;mso-position-horizontal-relative:margin;z-index:251669504;mso-width-relative:page;mso-height-relative:page;" fillcolor="#8FD4EF" filled="t" stroked="t" coordsize="21600,21600" o:gfxdata="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oCyGTYAAAACwEAAA8AAAAAAAAAAQAgAAAAIgAAAGRy&#10;cy9kb3ducmV2LnhtbFBLAQIUABQAAAAIAIdO4kDbq2NbBQIAACoEAAAOAAAAAAAAAAEAIAAAACcB&#10;AABkcnMvZTJvRG9jLnhtbFBLBQYAAAAABgAGAFkBAACeBQ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Q13图示</w:t>
                      </w:r>
                    </w:p>
                  </w:txbxContent>
                </v:textbox>
              </v:rect>
            </w:pict>
          </mc:Fallback>
        </mc:AlternateContent>
      </w:r>
      <w:r>
        <w:rPr>
          <w:rFonts w:asciiTheme="minorEastAsia" w:eastAsiaTheme="minorEastAsia" w:hAnsiTheme="minorEastAsia" w:cstheme="minorEastAsia"/>
          <w:noProof/>
          <w:kern w:val="2"/>
          <w:sz w:val="28"/>
          <w:szCs w:val="28"/>
        </w:rPr>
        <w:drawing>
          <wp:inline distT="0" distB="0" distL="0" distR="0">
            <wp:extent cx="4271645" cy="2194560"/>
            <wp:effectExtent l="0" t="0" r="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19">
                      <a:extLst>
                        <a:ext uri="{28A0092B-C50C-407E-A947-70E740481C1C}">
                          <a14:useLocalDpi xmlns:a14="http://schemas.microsoft.com/office/drawing/2010/main" val="0"/>
                        </a:ext>
                      </a:extLst>
                    </a:blip>
                    <a:srcRect l="21000" t="16387" r="14596" b="28900"/>
                    <a:stretch>
                      <a:fillRect/>
                    </a:stretch>
                  </pic:blipFill>
                  <pic:spPr>
                    <a:xfrm>
                      <a:off x="0" y="0"/>
                      <a:ext cx="4314635" cy="2216465"/>
                    </a:xfrm>
                    <a:prstGeom prst="rect">
                      <a:avLst/>
                    </a:prstGeom>
                    <a:ln>
                      <a:noFill/>
                    </a:ln>
                  </pic:spPr>
                </pic:pic>
              </a:graphicData>
            </a:graphic>
          </wp:inline>
        </w:drawing>
      </w:r>
    </w:p>
    <w:p w:rsidR="00E239AC" w:rsidRDefault="00E239AC">
      <w:pPr>
        <w:pStyle w:val="a8"/>
        <w:spacing w:before="0" w:beforeAutospacing="0" w:after="0" w:afterAutospacing="0" w:line="240" w:lineRule="auto"/>
        <w:ind w:firstLineChars="200" w:firstLine="560"/>
        <w:jc w:val="both"/>
        <w:rPr>
          <w:rFonts w:asciiTheme="minorEastAsia" w:eastAsiaTheme="minorEastAsia" w:hAnsiTheme="minorEastAsia" w:cstheme="minorEastAsia"/>
          <w:kern w:val="2"/>
          <w:sz w:val="28"/>
          <w:szCs w:val="28"/>
        </w:rPr>
      </w:pPr>
    </w:p>
    <w:p w:rsidR="00E239AC" w:rsidRDefault="00B16358">
      <w:pPr>
        <w:pStyle w:val="a8"/>
        <w:spacing w:before="0" w:beforeAutospacing="0" w:after="0" w:afterAutospacing="0" w:line="240" w:lineRule="auto"/>
        <w:ind w:firstLineChars="200" w:firstLine="560"/>
        <w:jc w:val="both"/>
        <w:outlineLvl w:val="0"/>
        <w:rPr>
          <w:rFonts w:asciiTheme="minorEastAsia" w:eastAsiaTheme="minorEastAsia" w:hAnsiTheme="minorEastAsia" w:cstheme="minorEastAsia"/>
          <w:kern w:val="2"/>
          <w:sz w:val="28"/>
          <w:szCs w:val="28"/>
        </w:rPr>
      </w:pPr>
      <w:r>
        <w:rPr>
          <w:rFonts w:asciiTheme="minorEastAsia" w:eastAsiaTheme="minorEastAsia" w:hAnsiTheme="minorEastAsia" w:cstheme="minorEastAsia" w:hint="eastAsia"/>
          <w:kern w:val="2"/>
          <w:sz w:val="28"/>
          <w:szCs w:val="28"/>
        </w:rPr>
        <w:t>1</w:t>
      </w:r>
      <w:r>
        <w:rPr>
          <w:rFonts w:asciiTheme="minorEastAsia" w:eastAsiaTheme="minorEastAsia" w:hAnsiTheme="minorEastAsia" w:cstheme="minorEastAsia"/>
          <w:kern w:val="2"/>
          <w:sz w:val="28"/>
          <w:szCs w:val="28"/>
        </w:rPr>
        <w:t>.0.1</w:t>
      </w:r>
      <w:r>
        <w:rPr>
          <w:rFonts w:asciiTheme="minorEastAsia" w:eastAsiaTheme="minorEastAsia" w:hAnsiTheme="minorEastAsia" w:cstheme="minorEastAsia" w:hint="eastAsia"/>
          <w:kern w:val="2"/>
          <w:sz w:val="28"/>
          <w:szCs w:val="28"/>
        </w:rPr>
        <w:t>4</w:t>
      </w:r>
      <w:r>
        <w:rPr>
          <w:rFonts w:asciiTheme="minorEastAsia" w:eastAsiaTheme="minorEastAsia" w:hAnsiTheme="minorEastAsia" w:cstheme="minorEastAsia" w:hint="eastAsia"/>
          <w:b/>
          <w:bCs/>
          <w:color w:val="000000" w:themeColor="text1"/>
          <w:sz w:val="28"/>
          <w:szCs w:val="28"/>
        </w:rPr>
        <w:t xml:space="preserve"> </w:t>
      </w:r>
      <w:r>
        <w:rPr>
          <w:rFonts w:asciiTheme="minorEastAsia" w:eastAsiaTheme="minorEastAsia" w:hAnsiTheme="minorEastAsia" w:cstheme="minorEastAsia" w:hint="eastAsia"/>
          <w:kern w:val="2"/>
          <w:sz w:val="28"/>
          <w:szCs w:val="28"/>
        </w:rPr>
        <w:t>建筑各层均设置</w:t>
      </w:r>
      <w:proofErr w:type="gramStart"/>
      <w:r>
        <w:rPr>
          <w:rFonts w:asciiTheme="minorEastAsia" w:eastAsiaTheme="minorEastAsia" w:hAnsiTheme="minorEastAsia" w:cstheme="minorEastAsia" w:hint="eastAsia"/>
          <w:kern w:val="2"/>
          <w:sz w:val="28"/>
          <w:szCs w:val="28"/>
        </w:rPr>
        <w:t>露台且</w:t>
      </w:r>
      <w:proofErr w:type="gramEnd"/>
      <w:r>
        <w:rPr>
          <w:rFonts w:asciiTheme="minorEastAsia" w:eastAsiaTheme="minorEastAsia" w:hAnsiTheme="minorEastAsia" w:cstheme="minorEastAsia" w:hint="eastAsia"/>
          <w:kern w:val="2"/>
          <w:sz w:val="28"/>
          <w:szCs w:val="28"/>
        </w:rPr>
        <w:t>通过室外台阶连接，最终到达室外地面，则各层露台是否可认定为室外安全区域？</w:t>
      </w:r>
    </w:p>
    <w:p w:rsidR="00E239AC" w:rsidRDefault="00B16358">
      <w:pPr>
        <w:pStyle w:val="af0"/>
        <w:ind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z w:val="28"/>
          <w:szCs w:val="28"/>
        </w:rPr>
        <w:t>建筑各层露台通过室外台阶连接，最终到达室外地面，且满足下列要求时，可视为室外安全区域：</w:t>
      </w:r>
    </w:p>
    <w:p w:rsidR="00E239AC" w:rsidRDefault="00B16358">
      <w:pPr>
        <w:pStyle w:val="af0"/>
        <w:ind w:leftChars="200" w:left="420" w:firstLineChars="100" w:firstLine="28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hint="eastAsia"/>
          <w:sz w:val="28"/>
          <w:szCs w:val="28"/>
        </w:rPr>
        <w:t>当建筑房间与露台相邻的墙体上设有门窗洞口时，露台的最小净宽不应小于</w:t>
      </w:r>
      <w:r>
        <w:rPr>
          <w:rFonts w:asciiTheme="minorEastAsia" w:eastAsiaTheme="minorEastAsia" w:hAnsiTheme="minorEastAsia" w:cstheme="minorEastAsia" w:hint="eastAsia"/>
          <w:sz w:val="28"/>
          <w:szCs w:val="28"/>
        </w:rPr>
        <w:t>6m</w:t>
      </w:r>
      <w:r>
        <w:rPr>
          <w:rFonts w:asciiTheme="minorEastAsia" w:eastAsiaTheme="minorEastAsia" w:hAnsiTheme="minorEastAsia" w:cstheme="minorEastAsia" w:hint="eastAsia"/>
          <w:sz w:val="28"/>
          <w:szCs w:val="28"/>
        </w:rPr>
        <w:t>；</w:t>
      </w:r>
    </w:p>
    <w:p w:rsidR="00E239AC" w:rsidRDefault="00B16358">
      <w:pPr>
        <w:pStyle w:val="af0"/>
        <w:ind w:leftChars="200" w:left="420" w:firstLineChars="100" w:firstLine="28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2</w:t>
      </w:r>
      <w:r>
        <w:rPr>
          <w:rFonts w:asciiTheme="minorEastAsia" w:eastAsiaTheme="minorEastAsia" w:hAnsiTheme="minorEastAsia" w:cstheme="minorEastAsia" w:hint="eastAsia"/>
          <w:sz w:val="28"/>
          <w:szCs w:val="28"/>
        </w:rPr>
        <w:t>当建筑房间与露台相邻的墙体采用耐火极限不低于</w:t>
      </w:r>
      <w:r>
        <w:rPr>
          <w:rFonts w:asciiTheme="minorEastAsia" w:eastAsiaTheme="minorEastAsia" w:hAnsiTheme="minorEastAsia" w:cstheme="minorEastAsia" w:hint="eastAsia"/>
          <w:sz w:val="28"/>
          <w:szCs w:val="28"/>
        </w:rPr>
        <w:t>2.00h</w:t>
      </w:r>
      <w:r>
        <w:rPr>
          <w:rFonts w:asciiTheme="minorEastAsia" w:eastAsiaTheme="minorEastAsia" w:hAnsiTheme="minorEastAsia" w:cstheme="minorEastAsia" w:hint="eastAsia"/>
          <w:sz w:val="28"/>
          <w:szCs w:val="28"/>
        </w:rPr>
        <w:t>的防火隔墙及乙级防火门窗等防火分隔措施时，露台的最小净宽不应小于</w:t>
      </w:r>
      <w:r>
        <w:rPr>
          <w:rFonts w:asciiTheme="minorEastAsia" w:eastAsiaTheme="minorEastAsia" w:hAnsiTheme="minorEastAsia" w:cstheme="minorEastAsia" w:hint="eastAsia"/>
          <w:sz w:val="28"/>
          <w:szCs w:val="28"/>
        </w:rPr>
        <w:t>3m</w:t>
      </w:r>
      <w:r>
        <w:rPr>
          <w:rFonts w:asciiTheme="minorEastAsia" w:eastAsiaTheme="minorEastAsia" w:hAnsiTheme="minorEastAsia" w:cstheme="minorEastAsia" w:hint="eastAsia"/>
          <w:sz w:val="28"/>
          <w:szCs w:val="28"/>
        </w:rPr>
        <w:t>；</w:t>
      </w:r>
    </w:p>
    <w:p w:rsidR="00E239AC" w:rsidRDefault="00B16358">
      <w:pPr>
        <w:pStyle w:val="af0"/>
        <w:ind w:leftChars="200" w:left="420" w:firstLineChars="100" w:firstLine="28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3</w:t>
      </w:r>
      <w:r>
        <w:rPr>
          <w:rFonts w:asciiTheme="minorEastAsia" w:eastAsiaTheme="minorEastAsia" w:hAnsiTheme="minorEastAsia" w:cstheme="minorEastAsia" w:hint="eastAsia"/>
          <w:sz w:val="28"/>
          <w:szCs w:val="28"/>
        </w:rPr>
        <w:t>各级</w:t>
      </w:r>
      <w:proofErr w:type="gramStart"/>
      <w:r>
        <w:rPr>
          <w:rFonts w:asciiTheme="minorEastAsia" w:eastAsiaTheme="minorEastAsia" w:hAnsiTheme="minorEastAsia" w:cstheme="minorEastAsia" w:hint="eastAsia"/>
          <w:sz w:val="28"/>
          <w:szCs w:val="28"/>
        </w:rPr>
        <w:t>露台除</w:t>
      </w:r>
      <w:proofErr w:type="gramEnd"/>
      <w:r>
        <w:rPr>
          <w:rFonts w:asciiTheme="minorEastAsia" w:eastAsiaTheme="minorEastAsia" w:hAnsiTheme="minorEastAsia" w:cstheme="minorEastAsia" w:hint="eastAsia"/>
          <w:sz w:val="28"/>
          <w:szCs w:val="28"/>
        </w:rPr>
        <w:t>采用室外台阶连接，也可设置楼梯连接，但楼梯出入口应直接设在露台上且楼梯形式应满足规范要求；</w:t>
      </w:r>
    </w:p>
    <w:p w:rsidR="00E239AC" w:rsidRDefault="00B16358">
      <w:pPr>
        <w:pStyle w:val="af0"/>
        <w:ind w:leftChars="200" w:left="420" w:firstLineChars="100" w:firstLine="28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4</w:t>
      </w:r>
      <w:r>
        <w:rPr>
          <w:rFonts w:asciiTheme="minorEastAsia" w:eastAsiaTheme="minorEastAsia" w:hAnsiTheme="minorEastAsia" w:cstheme="minorEastAsia" w:hint="eastAsia"/>
          <w:sz w:val="28"/>
          <w:szCs w:val="28"/>
        </w:rPr>
        <w:t>各级露台应设置消防应急照明和疏散指示标志。</w:t>
      </w:r>
    </w:p>
    <w:p w:rsidR="00E239AC" w:rsidRDefault="00B16358">
      <w:pPr>
        <w:pStyle w:val="af0"/>
        <w:ind w:firstLine="562"/>
        <w:rPr>
          <w:rFonts w:ascii="方正黑体_GBK" w:eastAsia="方正黑体_GBK" w:hAnsi="Times New Roman" w:cs="Times New Roman"/>
          <w:sz w:val="32"/>
          <w:szCs w:val="32"/>
        </w:rPr>
      </w:pPr>
      <w:r>
        <w:rPr>
          <w:rFonts w:asciiTheme="minorEastAsia" w:eastAsiaTheme="minorEastAsia" w:hAnsiTheme="minorEastAsia" w:cstheme="minorEastAsia" w:hint="eastAsia"/>
          <w:b/>
          <w:sz w:val="28"/>
          <w:szCs w:val="28"/>
        </w:rPr>
        <w:t>图例展示：</w:t>
      </w:r>
    </w:p>
    <w:p w:rsidR="00E239AC" w:rsidRDefault="00B16358">
      <w:pPr>
        <w:pStyle w:val="a8"/>
        <w:spacing w:before="0" w:beforeAutospacing="0" w:after="0" w:afterAutospacing="0" w:line="240" w:lineRule="auto"/>
        <w:jc w:val="both"/>
        <w:outlineLvl w:val="0"/>
        <w:rPr>
          <w:rFonts w:asciiTheme="minorEastAsia" w:eastAsiaTheme="minorEastAsia" w:hAnsiTheme="minorEastAsia" w:cstheme="minorEastAsia"/>
          <w:kern w:val="2"/>
          <w:sz w:val="28"/>
          <w:szCs w:val="28"/>
        </w:rPr>
      </w:pPr>
      <w:r>
        <w:rPr>
          <w:noProof/>
          <w:sz w:val="44"/>
        </w:rPr>
        <w:lastRenderedPageBreak/>
        <w:drawing>
          <wp:inline distT="0" distB="0" distL="114300" distR="114300">
            <wp:extent cx="5801360" cy="3159760"/>
            <wp:effectExtent l="0" t="0" r="0" b="2540"/>
            <wp:docPr id="12" name="图片 12" descr="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
                    <pic:cNvPicPr>
                      <a:picLocks noChangeAspect="1"/>
                    </pic:cNvPicPr>
                  </pic:nvPicPr>
                  <pic:blipFill>
                    <a:blip r:embed="rId20"/>
                    <a:srcRect l="5564" t="11458" r="6967" b="19843"/>
                    <a:stretch>
                      <a:fillRect/>
                    </a:stretch>
                  </pic:blipFill>
                  <pic:spPr>
                    <a:xfrm>
                      <a:off x="0" y="0"/>
                      <a:ext cx="5806580" cy="3163010"/>
                    </a:xfrm>
                    <a:prstGeom prst="rect">
                      <a:avLst/>
                    </a:prstGeom>
                  </pic:spPr>
                </pic:pic>
              </a:graphicData>
            </a:graphic>
          </wp:inline>
        </w:drawing>
      </w:r>
    </w:p>
    <w:p w:rsidR="00E239AC" w:rsidRDefault="00B16358">
      <w:pPr>
        <w:pStyle w:val="a8"/>
        <w:spacing w:before="0" w:beforeAutospacing="0" w:after="0" w:afterAutospacing="0" w:line="240" w:lineRule="auto"/>
        <w:jc w:val="both"/>
        <w:outlineLvl w:val="0"/>
        <w:rPr>
          <w:rFonts w:asciiTheme="minorEastAsia" w:eastAsiaTheme="minorEastAsia" w:hAnsiTheme="minorEastAsia" w:cstheme="minorEastAsia"/>
          <w:kern w:val="2"/>
          <w:sz w:val="28"/>
          <w:szCs w:val="28"/>
        </w:rPr>
      </w:pPr>
      <w:r>
        <w:rPr>
          <w:noProof/>
          <w:sz w:val="44"/>
        </w:rPr>
        <mc:AlternateContent>
          <mc:Choice Requires="wps">
            <w:drawing>
              <wp:anchor distT="0" distB="0" distL="114300" distR="114300" simplePos="0" relativeHeight="251671552" behindDoc="0" locked="0" layoutInCell="1" allowOverlap="1">
                <wp:simplePos x="0" y="0"/>
                <wp:positionH relativeFrom="column">
                  <wp:posOffset>4064635</wp:posOffset>
                </wp:positionH>
                <wp:positionV relativeFrom="paragraph">
                  <wp:posOffset>64135</wp:posOffset>
                </wp:positionV>
                <wp:extent cx="1219200" cy="274955"/>
                <wp:effectExtent l="0" t="0" r="19050" b="10795"/>
                <wp:wrapNone/>
                <wp:docPr id="40"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Q14</w:t>
                            </w:r>
                            <w:r>
                              <w:rPr>
                                <w:rFonts w:ascii="宋体" w:hAnsi="宋体" w:cs="宋体" w:hint="eastAsia"/>
                                <w:bCs/>
                                <w:sz w:val="24"/>
                                <w:szCs w:val="24"/>
                              </w:rPr>
                              <w:t>图示二</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320.05pt;margin-top:5.05pt;height:21.65pt;width:96pt;z-index:251671552;mso-width-relative:page;mso-height-relative:page;" fillcolor="#8FD4EF" filled="t" stroked="t" coordsize="21600,21600" o:gfxdata="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&#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vMEnOtcAAAAJAQAADwAAAAAAAAABACAAAAAiAAAAZHJz&#10;L2Rvd25yZXYueG1sUEsBAhQAFAAAAAgAh07iQNbDXGsFAgAAKgQAAA4AAAAAAAAAAQAgAAAAJgEA&#10;AGRycy9lMm9Eb2MueG1sUEsFBgAAAAAGAAYAWQEAAJ0FA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Q14图示二</w:t>
                      </w:r>
                    </w:p>
                  </w:txbxContent>
                </v:textbox>
              </v:rect>
            </w:pict>
          </mc:Fallback>
        </mc:AlternateContent>
      </w:r>
      <w:r>
        <w:rPr>
          <w:noProof/>
          <w:sz w:val="44"/>
        </w:rPr>
        <mc:AlternateContent>
          <mc:Choice Requires="wps">
            <w:drawing>
              <wp:anchor distT="0" distB="0" distL="114300" distR="114300" simplePos="0" relativeHeight="251670528" behindDoc="0" locked="0" layoutInCell="1" allowOverlap="1">
                <wp:simplePos x="0" y="0"/>
                <wp:positionH relativeFrom="column">
                  <wp:posOffset>768985</wp:posOffset>
                </wp:positionH>
                <wp:positionV relativeFrom="paragraph">
                  <wp:posOffset>64135</wp:posOffset>
                </wp:positionV>
                <wp:extent cx="1219200" cy="274955"/>
                <wp:effectExtent l="0" t="0" r="19050" b="10795"/>
                <wp:wrapNone/>
                <wp:docPr id="39"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Q14</w:t>
                            </w:r>
                            <w:r>
                              <w:rPr>
                                <w:rFonts w:ascii="宋体" w:hAnsi="宋体" w:cs="宋体" w:hint="eastAsia"/>
                                <w:bCs/>
                                <w:sz w:val="24"/>
                                <w:szCs w:val="24"/>
                              </w:rPr>
                              <w:t>图示一</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60.55pt;margin-top:5.05pt;height:21.65pt;width:96pt;z-index:251670528;mso-width-relative:page;mso-height-relative:page;" fillcolor="#8FD4EF" filled="t" stroked="t" coordsize="21600,21600" o:gfxdata="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Dt9AY81gAAAAkBAAAPAAAAAAAAAAEAIAAAACIAAABkcnMv&#10;ZG93bnJldi54bWxQSwECFAAUAAAACACHTuJA15bCMgUCAAAqBAAADgAAAAAAAAABACAAAAAlAQAA&#10;ZHJzL2Uyb0RvYy54bWxQSwUGAAAAAAYABgBZAQAAnAU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Q14图示一</w:t>
                      </w:r>
                    </w:p>
                  </w:txbxContent>
                </v:textbox>
              </v:rect>
            </w:pict>
          </mc:Fallback>
        </mc:AlternateContent>
      </w:r>
    </w:p>
    <w:p w:rsidR="00E239AC" w:rsidRDefault="00B16358">
      <w:pPr>
        <w:spacing w:beforeLines="10" w:before="31"/>
        <w:ind w:firstLineChars="200" w:firstLine="560"/>
        <w:outlineLvl w:val="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sz w:val="28"/>
          <w:szCs w:val="28"/>
        </w:rPr>
        <w:t>.0.1</w:t>
      </w:r>
      <w:r>
        <w:rPr>
          <w:rFonts w:asciiTheme="minorEastAsia" w:eastAsiaTheme="minorEastAsia" w:hAnsiTheme="minorEastAsia" w:cstheme="minorEastAsia" w:hint="eastAsia"/>
          <w:sz w:val="28"/>
          <w:szCs w:val="28"/>
        </w:rPr>
        <w:t>5</w:t>
      </w:r>
      <w:r>
        <w:rPr>
          <w:rFonts w:asciiTheme="minorEastAsia" w:eastAsiaTheme="minorEastAsia" w:hAnsiTheme="minorEastAsia" w:cstheme="minorEastAsia" w:hint="eastAsia"/>
          <w:b/>
          <w:bCs/>
          <w:color w:val="000000" w:themeColor="text1"/>
          <w:sz w:val="28"/>
          <w:szCs w:val="28"/>
        </w:rPr>
        <w:t xml:space="preserve"> </w:t>
      </w:r>
      <w:r>
        <w:rPr>
          <w:rFonts w:asciiTheme="minorEastAsia" w:eastAsiaTheme="minorEastAsia" w:hAnsiTheme="minorEastAsia" w:cstheme="minorEastAsia" w:hint="eastAsia"/>
          <w:sz w:val="28"/>
          <w:szCs w:val="28"/>
        </w:rPr>
        <w:t>消防电梯前室及防烟楼梯间前室能否设置普通电梯？建筑首层的扩大前室内是否可以设置普通电梯？</w:t>
      </w:r>
    </w:p>
    <w:p w:rsidR="00E239AC" w:rsidRDefault="00B16358">
      <w:pPr>
        <w:pStyle w:val="a8"/>
        <w:spacing w:before="0" w:beforeAutospacing="0" w:after="0" w:afterAutospacing="0" w:line="240" w:lineRule="auto"/>
        <w:ind w:firstLineChars="200" w:firstLine="562"/>
        <w:jc w:val="both"/>
        <w:rPr>
          <w:rFonts w:asciiTheme="minorEastAsia" w:eastAsiaTheme="minorEastAsia" w:hAnsiTheme="minorEastAsia" w:cstheme="minorEastAsia"/>
          <w:kern w:val="2"/>
          <w:sz w:val="28"/>
          <w:szCs w:val="28"/>
        </w:rPr>
      </w:pPr>
      <w:r>
        <w:rPr>
          <w:rFonts w:asciiTheme="minorEastAsia" w:eastAsiaTheme="minorEastAsia" w:hAnsiTheme="minorEastAsia" w:cstheme="minorEastAsia" w:hint="eastAsia"/>
          <w:b/>
          <w:kern w:val="2"/>
          <w:sz w:val="28"/>
          <w:szCs w:val="28"/>
        </w:rPr>
        <w:t>答：</w:t>
      </w:r>
      <w:r>
        <w:rPr>
          <w:rFonts w:asciiTheme="minorEastAsia" w:eastAsiaTheme="minorEastAsia" w:hAnsiTheme="minorEastAsia" w:cstheme="minorEastAsia" w:hint="eastAsia"/>
          <w:kern w:val="2"/>
          <w:sz w:val="28"/>
          <w:szCs w:val="28"/>
        </w:rPr>
        <w:t>消防电梯前室、防烟楼梯</w:t>
      </w:r>
      <w:r>
        <w:rPr>
          <w:rFonts w:asciiTheme="minorEastAsia" w:eastAsiaTheme="minorEastAsia" w:hAnsiTheme="minorEastAsia" w:cstheme="minorEastAsia" w:hint="eastAsia"/>
          <w:sz w:val="28"/>
          <w:szCs w:val="28"/>
        </w:rPr>
        <w:t>间</w:t>
      </w:r>
      <w:r>
        <w:rPr>
          <w:rFonts w:asciiTheme="minorEastAsia" w:eastAsiaTheme="minorEastAsia" w:hAnsiTheme="minorEastAsia" w:cstheme="minorEastAsia" w:hint="eastAsia"/>
          <w:kern w:val="2"/>
          <w:sz w:val="28"/>
          <w:szCs w:val="28"/>
        </w:rPr>
        <w:t>前室、合用前室、建筑首层的扩大前室内可设置非消防电梯，但该电梯的防火性能不应低于消防电梯的防火性能要求。</w:t>
      </w:r>
    </w:p>
    <w:p w:rsidR="00E239AC" w:rsidRDefault="00B16358">
      <w:pPr>
        <w:spacing w:beforeLines="10" w:before="31"/>
        <w:ind w:firstLineChars="200" w:firstLine="880"/>
        <w:rPr>
          <w:rFonts w:asciiTheme="minorEastAsia" w:eastAsiaTheme="minorEastAsia" w:hAnsiTheme="minorEastAsia" w:cstheme="minorEastAsia"/>
          <w:b/>
          <w:sz w:val="28"/>
          <w:szCs w:val="28"/>
        </w:rPr>
        <w:sectPr w:rsidR="00E239AC">
          <w:pgSz w:w="11906" w:h="16838"/>
          <w:pgMar w:top="1440" w:right="1474" w:bottom="1440" w:left="1588" w:header="851" w:footer="992" w:gutter="0"/>
          <w:cols w:space="425"/>
          <w:docGrid w:type="lines" w:linePitch="312"/>
        </w:sectPr>
      </w:pPr>
      <w:r>
        <w:rPr>
          <w:noProof/>
          <w:sz w:val="44"/>
        </w:rPr>
        <mc:AlternateContent>
          <mc:Choice Requires="wps">
            <w:drawing>
              <wp:anchor distT="0" distB="0" distL="114300" distR="114300" simplePos="0" relativeHeight="251691008" behindDoc="0" locked="0" layoutInCell="1" allowOverlap="1">
                <wp:simplePos x="0" y="0"/>
                <wp:positionH relativeFrom="column">
                  <wp:posOffset>3908425</wp:posOffset>
                </wp:positionH>
                <wp:positionV relativeFrom="paragraph">
                  <wp:posOffset>2615565</wp:posOffset>
                </wp:positionV>
                <wp:extent cx="1219200" cy="274955"/>
                <wp:effectExtent l="0" t="0" r="19050" b="10795"/>
                <wp:wrapNone/>
                <wp:docPr id="126"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Q15</w:t>
                            </w:r>
                            <w:r>
                              <w:rPr>
                                <w:rFonts w:ascii="宋体" w:hAnsi="宋体" w:cs="宋体" w:hint="eastAsia"/>
                                <w:bCs/>
                                <w:sz w:val="24"/>
                                <w:szCs w:val="24"/>
                              </w:rPr>
                              <w:t>图示二</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307.75pt;margin-top:205.95pt;height:21.65pt;width:96pt;z-index:251691008;mso-width-relative:page;mso-height-relative:page;" fillcolor="#8FD4EF" filled="t" stroked="t" coordsize="21600,21600" o:gfxdata="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okroONkAAAALAQAADwAAAAAAAAABACAAAAAiAAAA&#10;ZHJzL2Rvd25yZXYueG1sUEsBAhQAFAAAAAgAh07iQLV69moGAgAAKwQAAA4AAAAAAAAAAQAgAAAA&#10;KAEAAGRycy9lMm9Eb2MueG1sUEsFBgAAAAAGAAYAWQEAAKAFA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Q15图示二</w:t>
                      </w:r>
                    </w:p>
                  </w:txbxContent>
                </v:textbox>
              </v:rect>
            </w:pict>
          </mc:Fallback>
        </mc:AlternateContent>
      </w:r>
      <w:r>
        <w:rPr>
          <w:noProof/>
          <w:sz w:val="44"/>
        </w:rPr>
        <mc:AlternateContent>
          <mc:Choice Requires="wps">
            <w:drawing>
              <wp:anchor distT="0" distB="0" distL="114300" distR="114300" simplePos="0" relativeHeight="251689984" behindDoc="0" locked="0" layoutInCell="1" allowOverlap="1">
                <wp:simplePos x="0" y="0"/>
                <wp:positionH relativeFrom="column">
                  <wp:posOffset>770255</wp:posOffset>
                </wp:positionH>
                <wp:positionV relativeFrom="paragraph">
                  <wp:posOffset>2556510</wp:posOffset>
                </wp:positionV>
                <wp:extent cx="1219200" cy="274955"/>
                <wp:effectExtent l="0" t="0" r="19050" b="10795"/>
                <wp:wrapNone/>
                <wp:docPr id="48"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Q15</w:t>
                            </w:r>
                            <w:r>
                              <w:rPr>
                                <w:rFonts w:ascii="宋体" w:hAnsi="宋体" w:cs="宋体" w:hint="eastAsia"/>
                                <w:bCs/>
                                <w:sz w:val="24"/>
                                <w:szCs w:val="24"/>
                              </w:rPr>
                              <w:t>图示一</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60.65pt;margin-top:201.3pt;height:21.65pt;width:96pt;z-index:251689984;mso-width-relative:page;mso-height-relative:page;" fillcolor="#8FD4EF" filled="t" stroked="t" coordsize="21600,21600" o:gfxdata="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Q15图示一</w:t>
                      </w:r>
                    </w:p>
                  </w:txbxContent>
                </v:textbox>
              </v:rect>
            </w:pict>
          </mc:Fallback>
        </mc:AlternateContent>
      </w:r>
      <w:r>
        <w:rPr>
          <w:rFonts w:ascii="宋体" w:hAnsi="宋体" w:cs="宋体"/>
          <w:noProof/>
          <w:position w:val="-126"/>
          <w:sz w:val="20"/>
          <w:szCs w:val="20"/>
        </w:rPr>
        <w:drawing>
          <wp:anchor distT="0" distB="0" distL="114300" distR="114300" simplePos="0" relativeHeight="251688960" behindDoc="0" locked="0" layoutInCell="1" allowOverlap="1">
            <wp:simplePos x="0" y="0"/>
            <wp:positionH relativeFrom="column">
              <wp:posOffset>-15875</wp:posOffset>
            </wp:positionH>
            <wp:positionV relativeFrom="paragraph">
              <wp:posOffset>437515</wp:posOffset>
            </wp:positionV>
            <wp:extent cx="5895340" cy="2215515"/>
            <wp:effectExtent l="0" t="0" r="0" b="0"/>
            <wp:wrapSquare wrapText="bothSides"/>
            <wp:docPr id="123" name="图片 123" descr="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 name="图片 123" descr="19-11"/>
                    <pic:cNvPicPr>
                      <a:picLocks noChangeAspect="1"/>
                    </pic:cNvPicPr>
                  </pic:nvPicPr>
                  <pic:blipFill>
                    <a:blip r:embed="rId21"/>
                    <a:srcRect l="9658" t="10137" r="9058" b="20332"/>
                    <a:stretch>
                      <a:fillRect/>
                    </a:stretch>
                  </pic:blipFill>
                  <pic:spPr>
                    <a:xfrm>
                      <a:off x="0" y="0"/>
                      <a:ext cx="5895340" cy="2215515"/>
                    </a:xfrm>
                    <a:prstGeom prst="rect">
                      <a:avLst/>
                    </a:prstGeom>
                  </pic:spPr>
                </pic:pic>
              </a:graphicData>
            </a:graphic>
          </wp:anchor>
        </w:drawing>
      </w:r>
      <w:r>
        <w:rPr>
          <w:noProof/>
          <w:sz w:val="44"/>
        </w:rPr>
        <mc:AlternateContent>
          <mc:Choice Requires="wps">
            <w:drawing>
              <wp:anchor distT="0" distB="0" distL="114300" distR="114300" simplePos="0" relativeHeight="251692032" behindDoc="0" locked="0" layoutInCell="1" allowOverlap="1">
                <wp:simplePos x="0" y="0"/>
                <wp:positionH relativeFrom="column">
                  <wp:posOffset>2367915</wp:posOffset>
                </wp:positionH>
                <wp:positionV relativeFrom="paragraph">
                  <wp:posOffset>8045450</wp:posOffset>
                </wp:positionV>
                <wp:extent cx="1219200" cy="274955"/>
                <wp:effectExtent l="4445" t="4445" r="14605" b="6350"/>
                <wp:wrapNone/>
                <wp:docPr id="159"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Q19</w:t>
                            </w:r>
                            <w:r>
                              <w:rPr>
                                <w:rFonts w:ascii="宋体" w:hAnsi="宋体" w:cs="宋体" w:hint="eastAsia"/>
                                <w:bCs/>
                                <w:sz w:val="24"/>
                                <w:szCs w:val="24"/>
                              </w:rPr>
                              <w:t>图示三</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186.45pt;margin-top:633.5pt;height:21.65pt;width:96pt;z-index:251692032;mso-width-relative:page;mso-height-relative:page;" fillcolor="#8FD4EF" filled="t" stroked="t" coordsize="21600,21600" o:gfxdata="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mVyrJtoAAAANAQAADwAAAAAAAAABACAAAAAiAAAA&#10;ZHJzL2Rvd25yZXYueG1sUEsBAhQAFAAAAAgAh07iQEU2eMIFAgAAKwQAAA4AAAAAAAAAAQAgAAAA&#10;KQEAAGRycy9lMm9Eb2MueG1sUEsFBgAAAAAGAAYAWQEAAKAFA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Q19图示三</w:t>
                      </w:r>
                    </w:p>
                  </w:txbxContent>
                </v:textbox>
              </v:rect>
            </w:pict>
          </mc:Fallback>
        </mc:AlternateContent>
      </w:r>
      <w:r>
        <w:rPr>
          <w:rFonts w:asciiTheme="minorEastAsia" w:eastAsiaTheme="minorEastAsia" w:hAnsiTheme="minorEastAsia" w:cstheme="minorEastAsia" w:hint="eastAsia"/>
          <w:b/>
          <w:sz w:val="28"/>
          <w:szCs w:val="28"/>
        </w:rPr>
        <w:t>图例展示：</w:t>
      </w:r>
    </w:p>
    <w:p w:rsidR="00E239AC" w:rsidRDefault="00B16358">
      <w:pPr>
        <w:pStyle w:val="a8"/>
        <w:spacing w:before="0" w:beforeAutospacing="0" w:after="0" w:afterAutospacing="0" w:line="240" w:lineRule="auto"/>
        <w:ind w:firstLineChars="200" w:firstLine="560"/>
        <w:jc w:val="both"/>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noProof/>
          <w:sz w:val="28"/>
          <w:szCs w:val="28"/>
        </w:rPr>
        <w:lastRenderedPageBreak/>
        <w:drawing>
          <wp:anchor distT="0" distB="0" distL="114300" distR="114300" simplePos="0" relativeHeight="251662336" behindDoc="0" locked="0" layoutInCell="1" allowOverlap="1">
            <wp:simplePos x="0" y="0"/>
            <wp:positionH relativeFrom="column">
              <wp:posOffset>1324610</wp:posOffset>
            </wp:positionH>
            <wp:positionV relativeFrom="paragraph">
              <wp:posOffset>-44450</wp:posOffset>
            </wp:positionV>
            <wp:extent cx="2515870" cy="2070100"/>
            <wp:effectExtent l="0" t="0" r="0" b="6350"/>
            <wp:wrapSquare wrapText="bothSides"/>
            <wp:docPr id="158" name="图片 158" descr="2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图片 158" descr="2323"/>
                    <pic:cNvPicPr>
                      <a:picLocks noChangeAspect="1"/>
                    </pic:cNvPicPr>
                  </pic:nvPicPr>
                  <pic:blipFill>
                    <a:blip r:embed="rId22"/>
                    <a:srcRect l="53924" t="13794" r="11230" b="14578"/>
                    <a:stretch>
                      <a:fillRect/>
                    </a:stretch>
                  </pic:blipFill>
                  <pic:spPr>
                    <a:xfrm>
                      <a:off x="0" y="0"/>
                      <a:ext cx="2515870" cy="2070100"/>
                    </a:xfrm>
                    <a:prstGeom prst="rect">
                      <a:avLst/>
                    </a:prstGeom>
                  </pic:spPr>
                </pic:pic>
              </a:graphicData>
            </a:graphic>
          </wp:anchor>
        </w:drawing>
      </w:r>
    </w:p>
    <w:p w:rsidR="00E239AC" w:rsidRDefault="00E239AC">
      <w:pPr>
        <w:pStyle w:val="a8"/>
        <w:spacing w:before="0" w:beforeAutospacing="0" w:after="0" w:afterAutospacing="0" w:line="240" w:lineRule="auto"/>
        <w:ind w:firstLineChars="200" w:firstLine="560"/>
        <w:jc w:val="both"/>
        <w:outlineLvl w:val="0"/>
        <w:rPr>
          <w:rFonts w:asciiTheme="minorEastAsia" w:eastAsiaTheme="minorEastAsia" w:hAnsiTheme="minorEastAsia" w:cstheme="minorEastAsia"/>
          <w:color w:val="000000" w:themeColor="text1"/>
          <w:kern w:val="2"/>
          <w:sz w:val="28"/>
          <w:szCs w:val="28"/>
        </w:rPr>
      </w:pPr>
    </w:p>
    <w:p w:rsidR="00E239AC" w:rsidRDefault="00E239AC">
      <w:pPr>
        <w:pStyle w:val="a8"/>
        <w:spacing w:before="0" w:beforeAutospacing="0" w:after="0" w:afterAutospacing="0" w:line="240" w:lineRule="auto"/>
        <w:ind w:firstLineChars="200" w:firstLine="560"/>
        <w:jc w:val="both"/>
        <w:outlineLvl w:val="0"/>
        <w:rPr>
          <w:rFonts w:asciiTheme="minorEastAsia" w:eastAsiaTheme="minorEastAsia" w:hAnsiTheme="minorEastAsia" w:cstheme="minorEastAsia"/>
          <w:color w:val="000000" w:themeColor="text1"/>
          <w:kern w:val="2"/>
          <w:sz w:val="28"/>
          <w:szCs w:val="28"/>
        </w:rPr>
      </w:pPr>
    </w:p>
    <w:p w:rsidR="00E239AC" w:rsidRDefault="00E239AC">
      <w:pPr>
        <w:pStyle w:val="a8"/>
        <w:spacing w:before="0" w:beforeAutospacing="0" w:after="0" w:afterAutospacing="0" w:line="240" w:lineRule="auto"/>
        <w:ind w:firstLineChars="200" w:firstLine="560"/>
        <w:jc w:val="both"/>
        <w:outlineLvl w:val="0"/>
        <w:rPr>
          <w:rFonts w:asciiTheme="minorEastAsia" w:eastAsiaTheme="minorEastAsia" w:hAnsiTheme="minorEastAsia" w:cstheme="minorEastAsia"/>
          <w:color w:val="000000" w:themeColor="text1"/>
          <w:kern w:val="2"/>
          <w:sz w:val="28"/>
          <w:szCs w:val="28"/>
        </w:rPr>
      </w:pPr>
    </w:p>
    <w:p w:rsidR="00E239AC" w:rsidRDefault="00E239AC">
      <w:pPr>
        <w:pStyle w:val="a8"/>
        <w:spacing w:before="0" w:beforeAutospacing="0" w:after="0" w:afterAutospacing="0" w:line="240" w:lineRule="auto"/>
        <w:ind w:firstLineChars="200" w:firstLine="560"/>
        <w:jc w:val="both"/>
        <w:outlineLvl w:val="0"/>
        <w:rPr>
          <w:rFonts w:asciiTheme="minorEastAsia" w:eastAsiaTheme="minorEastAsia" w:hAnsiTheme="minorEastAsia" w:cstheme="minorEastAsia"/>
          <w:color w:val="000000" w:themeColor="text1"/>
          <w:kern w:val="2"/>
          <w:sz w:val="28"/>
          <w:szCs w:val="28"/>
        </w:rPr>
      </w:pPr>
    </w:p>
    <w:p w:rsidR="00E239AC" w:rsidRDefault="00B16358">
      <w:pPr>
        <w:pStyle w:val="a8"/>
        <w:spacing w:before="0" w:beforeAutospacing="0" w:after="0" w:afterAutospacing="0" w:line="240" w:lineRule="auto"/>
        <w:ind w:firstLineChars="200" w:firstLine="880"/>
        <w:jc w:val="both"/>
        <w:outlineLvl w:val="0"/>
        <w:rPr>
          <w:rFonts w:asciiTheme="minorEastAsia" w:eastAsiaTheme="minorEastAsia" w:hAnsiTheme="minorEastAsia" w:cstheme="minorEastAsia"/>
          <w:color w:val="000000" w:themeColor="text1"/>
          <w:kern w:val="2"/>
          <w:sz w:val="28"/>
          <w:szCs w:val="28"/>
        </w:rPr>
      </w:pPr>
      <w:r>
        <w:rPr>
          <w:noProof/>
          <w:sz w:val="44"/>
        </w:rPr>
        <mc:AlternateContent>
          <mc:Choice Requires="wps">
            <w:drawing>
              <wp:anchor distT="0" distB="0" distL="114300" distR="114300" simplePos="0" relativeHeight="251686912" behindDoc="0" locked="0" layoutInCell="1" allowOverlap="1">
                <wp:simplePos x="0" y="0"/>
                <wp:positionH relativeFrom="column">
                  <wp:posOffset>2255520</wp:posOffset>
                </wp:positionH>
                <wp:positionV relativeFrom="paragraph">
                  <wp:posOffset>46990</wp:posOffset>
                </wp:positionV>
                <wp:extent cx="1219200" cy="274955"/>
                <wp:effectExtent l="0" t="0" r="19050" b="10795"/>
                <wp:wrapNone/>
                <wp:docPr id="81"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Q15</w:t>
                            </w:r>
                            <w:r>
                              <w:rPr>
                                <w:rFonts w:ascii="宋体" w:hAnsi="宋体" w:cs="宋体" w:hint="eastAsia"/>
                                <w:bCs/>
                                <w:sz w:val="24"/>
                                <w:szCs w:val="24"/>
                              </w:rPr>
                              <w:t>图示三</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177.6pt;margin-top:3.7pt;height:21.65pt;width:96pt;z-index:251686912;mso-width-relative:page;mso-height-relative:page;" fillcolor="#8FD4EF" filled="t" stroked="t" coordsize="21600,21600" o:gfxdata="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&#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3mRv09cAAAAIAQAADwAAAAAAAAABACAAAAAiAAAAZHJz&#10;L2Rvd25yZXYueG1sUEsBAhQAFAAAAAgAh07iQMbneuEFAgAAKgQAAA4AAAAAAAAAAQAgAAAAJgEA&#10;AGRycy9lMm9Eb2MueG1sUEsFBgAAAAAGAAYAWQEAAJ0FA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Q15图示三</w:t>
                      </w:r>
                    </w:p>
                  </w:txbxContent>
                </v:textbox>
              </v:rect>
            </w:pict>
          </mc:Fallback>
        </mc:AlternateContent>
      </w:r>
    </w:p>
    <w:p w:rsidR="00E239AC" w:rsidRDefault="00B16358">
      <w:pPr>
        <w:pStyle w:val="a8"/>
        <w:spacing w:before="0" w:beforeAutospacing="0" w:after="0" w:afterAutospacing="0" w:line="240" w:lineRule="auto"/>
        <w:ind w:firstLineChars="200" w:firstLine="560"/>
        <w:jc w:val="both"/>
        <w:outlineLvl w:val="0"/>
        <w:rPr>
          <w:rFonts w:asciiTheme="minorEastAsia" w:eastAsiaTheme="minorEastAsia" w:hAnsiTheme="minorEastAsia" w:cstheme="minorEastAsia"/>
          <w:kern w:val="2"/>
          <w:sz w:val="28"/>
          <w:szCs w:val="28"/>
        </w:rPr>
      </w:pPr>
      <w:r>
        <w:rPr>
          <w:rFonts w:asciiTheme="minorEastAsia" w:eastAsiaTheme="minorEastAsia" w:hAnsiTheme="minorEastAsia" w:cstheme="minorEastAsia" w:hint="eastAsia"/>
          <w:color w:val="000000" w:themeColor="text1"/>
          <w:kern w:val="2"/>
          <w:sz w:val="28"/>
          <w:szCs w:val="28"/>
        </w:rPr>
        <w:t>1</w:t>
      </w:r>
      <w:r>
        <w:rPr>
          <w:rFonts w:asciiTheme="minorEastAsia" w:eastAsiaTheme="minorEastAsia" w:hAnsiTheme="minorEastAsia" w:cstheme="minorEastAsia"/>
          <w:color w:val="000000" w:themeColor="text1"/>
          <w:kern w:val="2"/>
          <w:sz w:val="28"/>
          <w:szCs w:val="28"/>
        </w:rPr>
        <w:t>.0.</w:t>
      </w:r>
      <w:r>
        <w:rPr>
          <w:rFonts w:asciiTheme="minorEastAsia" w:eastAsiaTheme="minorEastAsia" w:hAnsiTheme="minorEastAsia" w:cstheme="minorEastAsia" w:hint="eastAsia"/>
          <w:color w:val="000000" w:themeColor="text1"/>
          <w:kern w:val="2"/>
          <w:sz w:val="28"/>
          <w:szCs w:val="28"/>
        </w:rPr>
        <w:t>16</w:t>
      </w:r>
      <w:r>
        <w:rPr>
          <w:rFonts w:asciiTheme="minorEastAsia" w:eastAsiaTheme="minorEastAsia" w:hAnsiTheme="minorEastAsia" w:cstheme="minorEastAsia" w:hint="eastAsia"/>
          <w:b/>
          <w:bCs/>
          <w:color w:val="000000" w:themeColor="text1"/>
          <w:sz w:val="28"/>
          <w:szCs w:val="28"/>
        </w:rPr>
        <w:t xml:space="preserve"> </w:t>
      </w:r>
      <w:r>
        <w:rPr>
          <w:rFonts w:asciiTheme="minorEastAsia" w:eastAsiaTheme="minorEastAsia" w:hAnsiTheme="minorEastAsia" w:cstheme="minorEastAsia" w:hint="eastAsia"/>
          <w:color w:val="000000" w:themeColor="text1"/>
          <w:kern w:val="2"/>
          <w:sz w:val="28"/>
          <w:szCs w:val="28"/>
        </w:rPr>
        <w:t>《建筑设计防火规范》</w:t>
      </w:r>
      <w:r>
        <w:rPr>
          <w:rFonts w:asciiTheme="minorEastAsia" w:eastAsiaTheme="minorEastAsia" w:hAnsiTheme="minorEastAsia" w:cstheme="minorEastAsia"/>
          <w:color w:val="000000" w:themeColor="text1"/>
          <w:kern w:val="2"/>
          <w:sz w:val="28"/>
          <w:szCs w:val="28"/>
        </w:rPr>
        <w:t>GB50016-2014</w:t>
      </w:r>
      <w:r>
        <w:rPr>
          <w:rFonts w:asciiTheme="minorEastAsia" w:eastAsiaTheme="minorEastAsia" w:hAnsiTheme="minorEastAsia" w:cstheme="minorEastAsia" w:hint="eastAsia"/>
          <w:color w:val="000000" w:themeColor="text1"/>
          <w:kern w:val="2"/>
          <w:sz w:val="28"/>
          <w:szCs w:val="28"/>
        </w:rPr>
        <w:t>（</w:t>
      </w:r>
      <w:r>
        <w:rPr>
          <w:rFonts w:asciiTheme="minorEastAsia" w:eastAsiaTheme="minorEastAsia" w:hAnsiTheme="minorEastAsia" w:cstheme="minorEastAsia"/>
          <w:color w:val="000000" w:themeColor="text1"/>
          <w:kern w:val="2"/>
          <w:sz w:val="28"/>
          <w:szCs w:val="28"/>
        </w:rPr>
        <w:t>2018</w:t>
      </w:r>
      <w:r>
        <w:rPr>
          <w:rFonts w:asciiTheme="minorEastAsia" w:eastAsiaTheme="minorEastAsia" w:hAnsiTheme="minorEastAsia" w:cstheme="minorEastAsia" w:hint="eastAsia"/>
          <w:color w:val="000000" w:themeColor="text1"/>
          <w:kern w:val="2"/>
          <w:sz w:val="28"/>
          <w:szCs w:val="28"/>
        </w:rPr>
        <w:t>年版）第</w:t>
      </w:r>
      <w:r>
        <w:rPr>
          <w:rFonts w:asciiTheme="minorEastAsia" w:eastAsiaTheme="minorEastAsia" w:hAnsiTheme="minorEastAsia" w:cstheme="minorEastAsia"/>
          <w:color w:val="000000" w:themeColor="text1"/>
          <w:kern w:val="2"/>
          <w:sz w:val="28"/>
          <w:szCs w:val="28"/>
        </w:rPr>
        <w:t>5.5.19</w:t>
      </w:r>
      <w:r>
        <w:rPr>
          <w:rFonts w:asciiTheme="minorEastAsia" w:eastAsiaTheme="minorEastAsia" w:hAnsiTheme="minorEastAsia" w:cstheme="minorEastAsia" w:hint="eastAsia"/>
          <w:color w:val="000000" w:themeColor="text1"/>
          <w:kern w:val="2"/>
          <w:sz w:val="28"/>
          <w:szCs w:val="28"/>
        </w:rPr>
        <w:t>条规定：人员密集的公共场所、观众厅的疏散门不应设置门槛，其净宽度不应小于</w:t>
      </w:r>
      <w:r>
        <w:rPr>
          <w:rFonts w:asciiTheme="minorEastAsia" w:eastAsiaTheme="minorEastAsia" w:hAnsiTheme="minorEastAsia" w:cstheme="minorEastAsia"/>
          <w:color w:val="000000" w:themeColor="text1"/>
          <w:kern w:val="2"/>
          <w:sz w:val="28"/>
          <w:szCs w:val="28"/>
        </w:rPr>
        <w:t>1.40m</w:t>
      </w:r>
      <w:r>
        <w:rPr>
          <w:rFonts w:asciiTheme="minorEastAsia" w:eastAsiaTheme="minorEastAsia" w:hAnsiTheme="minorEastAsia" w:cstheme="minorEastAsia" w:hint="eastAsia"/>
          <w:color w:val="000000" w:themeColor="text1"/>
          <w:kern w:val="2"/>
          <w:sz w:val="28"/>
          <w:szCs w:val="28"/>
        </w:rPr>
        <w:t>，且紧靠门口内外各</w:t>
      </w:r>
      <w:r>
        <w:rPr>
          <w:rFonts w:asciiTheme="minorEastAsia" w:eastAsiaTheme="minorEastAsia" w:hAnsiTheme="minorEastAsia" w:cstheme="minorEastAsia"/>
          <w:color w:val="000000" w:themeColor="text1"/>
          <w:kern w:val="2"/>
          <w:sz w:val="28"/>
          <w:szCs w:val="28"/>
        </w:rPr>
        <w:t>1.40m</w:t>
      </w:r>
      <w:r>
        <w:rPr>
          <w:rFonts w:asciiTheme="minorEastAsia" w:eastAsiaTheme="minorEastAsia" w:hAnsiTheme="minorEastAsia" w:cstheme="minorEastAsia" w:hint="eastAsia"/>
          <w:color w:val="000000" w:themeColor="text1"/>
          <w:kern w:val="2"/>
          <w:sz w:val="28"/>
          <w:szCs w:val="28"/>
        </w:rPr>
        <w:t>范围内不应设置踏步。</w:t>
      </w:r>
      <w:r>
        <w:rPr>
          <w:rFonts w:asciiTheme="minorEastAsia" w:eastAsiaTheme="minorEastAsia" w:hAnsiTheme="minorEastAsia" w:cstheme="minorEastAsia" w:hint="eastAsia"/>
          <w:kern w:val="2"/>
          <w:sz w:val="28"/>
          <w:szCs w:val="28"/>
        </w:rPr>
        <w:t>在门洞净宽</w:t>
      </w:r>
      <w:r>
        <w:rPr>
          <w:rFonts w:asciiTheme="minorEastAsia" w:eastAsiaTheme="minorEastAsia" w:hAnsiTheme="minorEastAsia" w:cstheme="minorEastAsia" w:hint="eastAsia"/>
          <w:kern w:val="2"/>
          <w:sz w:val="28"/>
          <w:szCs w:val="28"/>
        </w:rPr>
        <w:t>1.40m</w:t>
      </w:r>
      <w:r>
        <w:rPr>
          <w:rFonts w:asciiTheme="minorEastAsia" w:eastAsiaTheme="minorEastAsia" w:hAnsiTheme="minorEastAsia" w:cstheme="minorEastAsia" w:hint="eastAsia"/>
          <w:kern w:val="2"/>
          <w:sz w:val="28"/>
          <w:szCs w:val="28"/>
        </w:rPr>
        <w:t>范围内能否设置多扇门？</w:t>
      </w:r>
    </w:p>
    <w:p w:rsidR="00E239AC" w:rsidRDefault="00B16358">
      <w:pPr>
        <w:spacing w:beforeLines="10" w:before="31"/>
        <w:ind w:firstLineChars="200"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z w:val="28"/>
          <w:szCs w:val="28"/>
        </w:rPr>
        <w:t>在门洞净宽</w:t>
      </w:r>
      <w:r>
        <w:rPr>
          <w:rFonts w:asciiTheme="minorEastAsia" w:eastAsiaTheme="minorEastAsia" w:hAnsiTheme="minorEastAsia" w:cstheme="minorEastAsia" w:hint="eastAsia"/>
          <w:sz w:val="28"/>
          <w:szCs w:val="28"/>
        </w:rPr>
        <w:t>1.40m</w:t>
      </w:r>
      <w:r>
        <w:rPr>
          <w:rFonts w:asciiTheme="minorEastAsia" w:eastAsiaTheme="minorEastAsia" w:hAnsiTheme="minorEastAsia" w:cstheme="minorEastAsia" w:hint="eastAsia"/>
          <w:sz w:val="28"/>
          <w:szCs w:val="28"/>
        </w:rPr>
        <w:t>范围内不应采用</w:t>
      </w:r>
      <w:r>
        <w:rPr>
          <w:rFonts w:asciiTheme="minorEastAsia" w:eastAsiaTheme="minorEastAsia" w:hAnsiTheme="minorEastAsia" w:cstheme="minorEastAsia" w:hint="eastAsia"/>
          <w:sz w:val="28"/>
          <w:szCs w:val="28"/>
        </w:rPr>
        <w:t>3</w:t>
      </w:r>
      <w:r>
        <w:rPr>
          <w:rFonts w:asciiTheme="minorEastAsia" w:eastAsiaTheme="minorEastAsia" w:hAnsiTheme="minorEastAsia" w:cstheme="minorEastAsia" w:hint="eastAsia"/>
          <w:sz w:val="28"/>
          <w:szCs w:val="28"/>
        </w:rPr>
        <w:t>扇及以上的门，不宜采用单扇门，单扇或双扇门开启后的净宽度不应小于</w:t>
      </w:r>
      <w:r>
        <w:rPr>
          <w:rFonts w:asciiTheme="minorEastAsia" w:eastAsiaTheme="minorEastAsia" w:hAnsiTheme="minorEastAsia" w:cstheme="minorEastAsia" w:hint="eastAsia"/>
          <w:sz w:val="28"/>
          <w:szCs w:val="28"/>
        </w:rPr>
        <w:t>1.40m</w:t>
      </w:r>
      <w:r>
        <w:rPr>
          <w:rFonts w:asciiTheme="minorEastAsia" w:eastAsiaTheme="minorEastAsia" w:hAnsiTheme="minorEastAsia" w:cstheme="minorEastAsia" w:hint="eastAsia"/>
          <w:sz w:val="28"/>
          <w:szCs w:val="28"/>
        </w:rPr>
        <w:t>。</w:t>
      </w:r>
    </w:p>
    <w:p w:rsidR="00E239AC" w:rsidRDefault="00B16358">
      <w:pPr>
        <w:pStyle w:val="af0"/>
        <w:ind w:firstLine="562"/>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图例展示：</w:t>
      </w:r>
    </w:p>
    <w:p w:rsidR="00E239AC" w:rsidRDefault="00B16358">
      <w:pPr>
        <w:pStyle w:val="af0"/>
        <w:ind w:firstLineChars="0" w:firstLine="0"/>
        <w:jc w:val="center"/>
        <w:rPr>
          <w:rFonts w:ascii="Times New Roman" w:eastAsia="方正仿宋_GBK" w:hAnsi="Times New Roman" w:cs="Times New Roman"/>
          <w:color w:val="FF0000"/>
          <w:sz w:val="32"/>
          <w:szCs w:val="32"/>
        </w:rPr>
      </w:pPr>
      <w:r>
        <w:rPr>
          <w:rFonts w:ascii="Times New Roman" w:eastAsia="方正仿宋_GBK" w:hAnsi="Times New Roman" w:cs="Times New Roman"/>
          <w:noProof/>
          <w:color w:val="FF0000"/>
          <w:sz w:val="32"/>
          <w:szCs w:val="32"/>
        </w:rPr>
        <w:drawing>
          <wp:inline distT="0" distB="0" distL="0" distR="0">
            <wp:extent cx="4827905" cy="2143125"/>
            <wp:effectExtent l="0" t="0" r="0" b="952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a:xfrm>
                      <a:off x="0" y="0"/>
                      <a:ext cx="4837542" cy="2147576"/>
                    </a:xfrm>
                    <a:prstGeom prst="rect">
                      <a:avLst/>
                    </a:prstGeom>
                  </pic:spPr>
                </pic:pic>
              </a:graphicData>
            </a:graphic>
          </wp:inline>
        </w:drawing>
      </w:r>
    </w:p>
    <w:p w:rsidR="00E239AC" w:rsidRDefault="00B16358">
      <w:pPr>
        <w:ind w:firstLine="636"/>
        <w:rPr>
          <w:rFonts w:ascii="Times New Roman" w:eastAsia="方正仿宋_GBK" w:hAnsi="Times New Roman" w:cs="Times New Roman"/>
          <w:sz w:val="32"/>
          <w:szCs w:val="32"/>
        </w:rPr>
      </w:pPr>
      <w:r>
        <w:rPr>
          <w:noProof/>
          <w:sz w:val="44"/>
        </w:rPr>
        <mc:AlternateContent>
          <mc:Choice Requires="wps">
            <w:drawing>
              <wp:anchor distT="0" distB="0" distL="114300" distR="114300" simplePos="0" relativeHeight="251672576" behindDoc="0" locked="0" layoutInCell="1" allowOverlap="1">
                <wp:simplePos x="0" y="0"/>
                <wp:positionH relativeFrom="column">
                  <wp:posOffset>3532505</wp:posOffset>
                </wp:positionH>
                <wp:positionV relativeFrom="paragraph">
                  <wp:posOffset>198755</wp:posOffset>
                </wp:positionV>
                <wp:extent cx="1219200" cy="301625"/>
                <wp:effectExtent l="0" t="0" r="19050" b="22225"/>
                <wp:wrapNone/>
                <wp:docPr id="51" name="矩形 7"/>
                <wp:cNvGraphicFramePr/>
                <a:graphic xmlns:a="http://schemas.openxmlformats.org/drawingml/2006/main">
                  <a:graphicData uri="http://schemas.microsoft.com/office/word/2010/wordprocessingShape">
                    <wps:wsp>
                      <wps:cNvSpPr/>
                      <wps:spPr>
                        <a:xfrm>
                          <a:off x="0" y="0"/>
                          <a:ext cx="1219200" cy="30162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Q16</w:t>
                            </w:r>
                            <w:r>
                              <w:rPr>
                                <w:rFonts w:ascii="宋体" w:hAnsi="宋体" w:cs="宋体" w:hint="eastAsia"/>
                                <w:bCs/>
                                <w:sz w:val="24"/>
                                <w:szCs w:val="24"/>
                              </w:rPr>
                              <w:t>图示二</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278.15pt;margin-top:15.65pt;height:23.75pt;width:96pt;z-index:251672576;mso-width-relative:page;mso-height-relative:page;" fillcolor="#8FD4EF" filled="t" stroked="t" coordsize="21600,21600" o:gfxdata="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&#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KZ8y/tgAAAAJAQAADwAAAAAAAAABACAAAAAiAAAAZHJz&#10;L2Rvd25yZXYueG1sUEsBAhQAFAAAAAgAh07iQIgEde8EAgAAKgQAAA4AAAAAAAAAAQAgAAAAJwEA&#10;AGRycy9lMm9Eb2MueG1sUEsFBgAAAAAGAAYAWQEAAJ0FA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Q16图示二</w:t>
                      </w:r>
                    </w:p>
                  </w:txbxContent>
                </v:textbox>
              </v:rect>
            </w:pict>
          </mc:Fallback>
        </mc:AlternateContent>
      </w:r>
      <w:r>
        <w:rPr>
          <w:noProof/>
          <w:sz w:val="44"/>
        </w:rPr>
        <mc:AlternateContent>
          <mc:Choice Requires="wps">
            <w:drawing>
              <wp:anchor distT="0" distB="0" distL="114300" distR="114300" simplePos="0" relativeHeight="251673600" behindDoc="0" locked="0" layoutInCell="1" allowOverlap="1">
                <wp:simplePos x="0" y="0"/>
                <wp:positionH relativeFrom="column">
                  <wp:posOffset>1031240</wp:posOffset>
                </wp:positionH>
                <wp:positionV relativeFrom="paragraph">
                  <wp:posOffset>215900</wp:posOffset>
                </wp:positionV>
                <wp:extent cx="1219200" cy="301625"/>
                <wp:effectExtent l="0" t="0" r="19050" b="22225"/>
                <wp:wrapNone/>
                <wp:docPr id="50" name="矩形 7"/>
                <wp:cNvGraphicFramePr/>
                <a:graphic xmlns:a="http://schemas.openxmlformats.org/drawingml/2006/main">
                  <a:graphicData uri="http://schemas.microsoft.com/office/word/2010/wordprocessingShape">
                    <wps:wsp>
                      <wps:cNvSpPr/>
                      <wps:spPr>
                        <a:xfrm>
                          <a:off x="0" y="0"/>
                          <a:ext cx="1219200" cy="30162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Q16</w:t>
                            </w:r>
                            <w:r>
                              <w:rPr>
                                <w:rFonts w:ascii="宋体" w:hAnsi="宋体" w:cs="宋体" w:hint="eastAsia"/>
                                <w:bCs/>
                                <w:sz w:val="24"/>
                                <w:szCs w:val="24"/>
                              </w:rPr>
                              <w:t>图示一</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81.2pt;margin-top:17pt;height:23.75pt;width:96pt;z-index:251673600;mso-width-relative:page;mso-height-relative:page;" fillcolor="#8FD4EF" filled="t" stroked="t" coordsize="21600,21600" o:gfxdata="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Ax3QZ31wAAAAkBAAAPAAAAAAAAAAEAIAAAACIAAABkcnMv&#10;ZG93bnJldi54bWxQSwECFAAUAAAACACHTuJA/4O1KgQCAAAqBAAADgAAAAAAAAABACAAAAAmAQAA&#10;ZHJzL2Uyb0RvYy54bWxQSwUGAAAAAAYABgBZAQAAnAU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Q16图示一</w:t>
                      </w:r>
                    </w:p>
                  </w:txbxContent>
                </v:textbox>
              </v:rect>
            </w:pict>
          </mc:Fallback>
        </mc:AlternateContent>
      </w:r>
      <w:r>
        <w:rPr>
          <w:rFonts w:ascii="Times New Roman" w:eastAsia="方正仿宋_GBK" w:hAnsi="Times New Roman" w:cs="Times New Roman"/>
          <w:sz w:val="32"/>
          <w:szCs w:val="32"/>
        </w:rPr>
        <w:t xml:space="preserve">      </w:t>
      </w:r>
    </w:p>
    <w:p w:rsidR="00E239AC" w:rsidRDefault="00E239AC">
      <w:pPr>
        <w:ind w:firstLineChars="200" w:firstLine="560"/>
        <w:outlineLvl w:val="0"/>
        <w:rPr>
          <w:rFonts w:asciiTheme="minorEastAsia" w:eastAsiaTheme="minorEastAsia" w:hAnsiTheme="minorEastAsia" w:cstheme="minorEastAsia"/>
          <w:sz w:val="28"/>
          <w:szCs w:val="28"/>
        </w:rPr>
      </w:pPr>
    </w:p>
    <w:p w:rsidR="00E239AC" w:rsidRDefault="00B16358">
      <w:pPr>
        <w:ind w:firstLineChars="200" w:firstLine="560"/>
        <w:outlineLvl w:val="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sz w:val="28"/>
          <w:szCs w:val="28"/>
        </w:rPr>
        <w:t>.0.</w:t>
      </w:r>
      <w:r>
        <w:rPr>
          <w:rFonts w:asciiTheme="minorEastAsia" w:eastAsiaTheme="minorEastAsia" w:hAnsiTheme="minorEastAsia" w:cstheme="minorEastAsia" w:hint="eastAsia"/>
          <w:sz w:val="28"/>
          <w:szCs w:val="28"/>
        </w:rPr>
        <w:t>17</w:t>
      </w:r>
      <w:r>
        <w:rPr>
          <w:rFonts w:asciiTheme="minorEastAsia" w:eastAsiaTheme="minorEastAsia" w:hAnsiTheme="minorEastAsia" w:cstheme="minorEastAsia" w:hint="eastAsia"/>
          <w:b/>
          <w:bCs/>
          <w:color w:val="000000" w:themeColor="text1"/>
          <w:sz w:val="28"/>
          <w:szCs w:val="28"/>
        </w:rPr>
        <w:t xml:space="preserve"> </w:t>
      </w:r>
      <w:r>
        <w:rPr>
          <w:rFonts w:asciiTheme="minorEastAsia" w:eastAsiaTheme="minorEastAsia" w:hAnsiTheme="minorEastAsia" w:cstheme="minorEastAsia" w:hint="eastAsia"/>
          <w:sz w:val="28"/>
          <w:szCs w:val="28"/>
        </w:rPr>
        <w:t>地下车库与托儿所、幼儿园、中小学校教学楼、老年人建筑、病房楼等组合建造时，疏散楼梯是否可以共用？</w:t>
      </w:r>
    </w:p>
    <w:p w:rsidR="00E239AC" w:rsidRDefault="00B16358">
      <w:pPr>
        <w:ind w:firstLineChars="200" w:firstLine="562"/>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lastRenderedPageBreak/>
        <w:t>答：</w:t>
      </w:r>
      <w:r>
        <w:rPr>
          <w:rFonts w:asciiTheme="minorEastAsia" w:eastAsiaTheme="minorEastAsia" w:hAnsiTheme="minorEastAsia" w:cstheme="minorEastAsia" w:hint="eastAsia"/>
          <w:sz w:val="28"/>
          <w:szCs w:val="28"/>
        </w:rPr>
        <w:t>汽车库与托儿所、幼儿园，老年人建筑，中小学校的教学楼，病房楼等的安全出口和疏散楼梯应分别独立设置。</w:t>
      </w:r>
    </w:p>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竖向楼层上设在同一位置的地上、地下疏散楼梯，当能分别直通室外且满足防火分隔</w:t>
      </w:r>
      <w:r>
        <w:rPr>
          <w:rFonts w:asciiTheme="minorEastAsia" w:eastAsiaTheme="minorEastAsia" w:hAnsiTheme="minorEastAsia" w:cstheme="minorEastAsia" w:hint="eastAsia"/>
          <w:color w:val="000000" w:themeColor="text1"/>
          <w:sz w:val="28"/>
          <w:szCs w:val="28"/>
        </w:rPr>
        <w:t>要求</w:t>
      </w:r>
      <w:r>
        <w:rPr>
          <w:rFonts w:asciiTheme="minorEastAsia" w:eastAsiaTheme="minorEastAsia" w:hAnsiTheme="minorEastAsia" w:cstheme="minorEastAsia" w:hint="eastAsia"/>
          <w:sz w:val="28"/>
          <w:szCs w:val="28"/>
        </w:rPr>
        <w:t>时（墙体耐火极限不小于</w:t>
      </w:r>
      <w:r>
        <w:rPr>
          <w:rFonts w:asciiTheme="minorEastAsia" w:eastAsiaTheme="minorEastAsia" w:hAnsiTheme="minorEastAsia" w:cstheme="minorEastAsia" w:hint="eastAsia"/>
          <w:sz w:val="28"/>
          <w:szCs w:val="28"/>
        </w:rPr>
        <w:t>3.00h</w:t>
      </w:r>
      <w:r>
        <w:rPr>
          <w:rFonts w:asciiTheme="minorEastAsia" w:eastAsiaTheme="minorEastAsia" w:hAnsiTheme="minorEastAsia" w:cstheme="minorEastAsia" w:hint="eastAsia"/>
          <w:sz w:val="28"/>
          <w:szCs w:val="28"/>
        </w:rPr>
        <w:t>、楼板耐火极限不小于</w:t>
      </w:r>
      <w:r>
        <w:rPr>
          <w:rFonts w:asciiTheme="minorEastAsia" w:eastAsiaTheme="minorEastAsia" w:hAnsiTheme="minorEastAsia" w:cstheme="minorEastAsia" w:hint="eastAsia"/>
          <w:sz w:val="28"/>
          <w:szCs w:val="28"/>
        </w:rPr>
        <w:t>2.00h</w:t>
      </w:r>
      <w:r>
        <w:rPr>
          <w:rFonts w:asciiTheme="minorEastAsia" w:eastAsiaTheme="minorEastAsia" w:hAnsiTheme="minorEastAsia" w:cstheme="minorEastAsia" w:hint="eastAsia"/>
          <w:sz w:val="28"/>
          <w:szCs w:val="28"/>
        </w:rPr>
        <w:t>），可作为两个独立的楼梯。</w:t>
      </w:r>
    </w:p>
    <w:p w:rsidR="00E239AC" w:rsidRDefault="00B16358">
      <w:pPr>
        <w:ind w:firstLineChars="200" w:firstLine="562"/>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图例展示：</w:t>
      </w:r>
    </w:p>
    <w:p w:rsidR="00E239AC" w:rsidRDefault="00B16358">
      <w:pPr>
        <w:jc w:val="center"/>
        <w:rPr>
          <w:rFonts w:ascii="Times New Roman" w:eastAsia="方正仿宋_GBK" w:hAnsi="Times New Roman" w:cs="Times New Roman"/>
          <w:sz w:val="32"/>
          <w:szCs w:val="32"/>
        </w:rPr>
      </w:pPr>
      <w:r>
        <w:rPr>
          <w:noProof/>
          <w:sz w:val="44"/>
        </w:rPr>
        <mc:AlternateContent>
          <mc:Choice Requires="wps">
            <w:drawing>
              <wp:anchor distT="0" distB="0" distL="114300" distR="114300" simplePos="0" relativeHeight="251685888" behindDoc="0" locked="0" layoutInCell="1" allowOverlap="1">
                <wp:simplePos x="0" y="0"/>
                <wp:positionH relativeFrom="column">
                  <wp:posOffset>776605</wp:posOffset>
                </wp:positionH>
                <wp:positionV relativeFrom="paragraph">
                  <wp:posOffset>2789555</wp:posOffset>
                </wp:positionV>
                <wp:extent cx="1219200" cy="274955"/>
                <wp:effectExtent l="4445" t="4445" r="14605" b="6350"/>
                <wp:wrapNone/>
                <wp:docPr id="90"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w:t>
                            </w:r>
                            <w:r>
                              <w:rPr>
                                <w:rFonts w:ascii="宋体" w:hAnsi="宋体" w:cs="宋体"/>
                                <w:bCs/>
                                <w:sz w:val="24"/>
                                <w:szCs w:val="24"/>
                              </w:rPr>
                              <w:t>1</w:t>
                            </w:r>
                            <w:r>
                              <w:rPr>
                                <w:rFonts w:ascii="宋体" w:hAnsi="宋体" w:cs="宋体" w:hint="eastAsia"/>
                                <w:bCs/>
                                <w:sz w:val="24"/>
                                <w:szCs w:val="24"/>
                              </w:rPr>
                              <w:t>7</w:t>
                            </w:r>
                            <w:r>
                              <w:rPr>
                                <w:rFonts w:ascii="宋体" w:hAnsi="宋体" w:cs="宋体" w:hint="eastAsia"/>
                                <w:bCs/>
                                <w:sz w:val="24"/>
                                <w:szCs w:val="24"/>
                              </w:rPr>
                              <w:t>图示一</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61.15pt;margin-top:219.65pt;height:21.65pt;width:96pt;z-index:251685888;mso-width-relative:page;mso-height-relative:page;" fillcolor="#8FD4EF" filled="t" stroked="t" coordsize="21600,21600" o:gfxdata="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w:t>
                      </w:r>
                      <w:r>
                        <w:rPr>
                          <w:rFonts w:ascii="宋体" w:hAnsi="宋体" w:cs="宋体"/>
                          <w:bCs/>
                          <w:sz w:val="24"/>
                          <w:szCs w:val="24"/>
                        </w:rPr>
                        <w:t>1</w:t>
                      </w:r>
                      <w:r>
                        <w:rPr>
                          <w:rFonts w:hint="eastAsia" w:ascii="宋体" w:hAnsi="宋体" w:cs="宋体"/>
                          <w:bCs/>
                          <w:sz w:val="24"/>
                          <w:szCs w:val="24"/>
                        </w:rPr>
                        <w:t>7图示一</w:t>
                      </w:r>
                    </w:p>
                  </w:txbxContent>
                </v:textbox>
              </v:rect>
            </w:pict>
          </mc:Fallback>
        </mc:AlternateContent>
      </w:r>
      <w:r>
        <w:rPr>
          <w:noProof/>
          <w:sz w:val="44"/>
        </w:rPr>
        <mc:AlternateContent>
          <mc:Choice Requires="wps">
            <w:drawing>
              <wp:anchor distT="0" distB="0" distL="114300" distR="114300" simplePos="0" relativeHeight="251684864" behindDoc="0" locked="0" layoutInCell="1" allowOverlap="1">
                <wp:simplePos x="0" y="0"/>
                <wp:positionH relativeFrom="column">
                  <wp:posOffset>3588385</wp:posOffset>
                </wp:positionH>
                <wp:positionV relativeFrom="paragraph">
                  <wp:posOffset>2789555</wp:posOffset>
                </wp:positionV>
                <wp:extent cx="1219200" cy="274955"/>
                <wp:effectExtent l="4445" t="4445" r="14605" b="6350"/>
                <wp:wrapNone/>
                <wp:docPr id="91"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w:t>
                            </w:r>
                            <w:r>
                              <w:rPr>
                                <w:rFonts w:ascii="宋体" w:hAnsi="宋体" w:cs="宋体"/>
                                <w:bCs/>
                                <w:sz w:val="24"/>
                                <w:szCs w:val="24"/>
                              </w:rPr>
                              <w:t>1</w:t>
                            </w:r>
                            <w:r>
                              <w:rPr>
                                <w:rFonts w:ascii="宋体" w:hAnsi="宋体" w:cs="宋体" w:hint="eastAsia"/>
                                <w:bCs/>
                                <w:sz w:val="24"/>
                                <w:szCs w:val="24"/>
                              </w:rPr>
                              <w:t>7</w:t>
                            </w:r>
                            <w:r>
                              <w:rPr>
                                <w:rFonts w:ascii="宋体" w:hAnsi="宋体" w:cs="宋体" w:hint="eastAsia"/>
                                <w:bCs/>
                                <w:sz w:val="24"/>
                                <w:szCs w:val="24"/>
                              </w:rPr>
                              <w:t>图示二</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282.55pt;margin-top:219.65pt;height:21.65pt;width:96pt;z-index:251684864;mso-width-relative:page;mso-height-relative:page;" fillcolor="#8FD4EF" filled="t" stroked="t" coordsize="21600,21600" o:gfxdata="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DL2Tb+2gAAAAsBAAAPAAAAAAAAAAEAIAAAACIAAABk&#10;cnMvZG93bnJldi54bWxQSwECFAAUAAAACACHTuJA3sPeLwQCAAAqBAAADgAAAAAAAAABACAAAAAp&#10;AQAAZHJzL2Uyb0RvYy54bWxQSwUGAAAAAAYABgBZAQAAnwU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w:t>
                      </w:r>
                      <w:r>
                        <w:rPr>
                          <w:rFonts w:ascii="宋体" w:hAnsi="宋体" w:cs="宋体"/>
                          <w:bCs/>
                          <w:sz w:val="24"/>
                          <w:szCs w:val="24"/>
                        </w:rPr>
                        <w:t>1</w:t>
                      </w:r>
                      <w:r>
                        <w:rPr>
                          <w:rFonts w:hint="eastAsia" w:ascii="宋体" w:hAnsi="宋体" w:cs="宋体"/>
                          <w:bCs/>
                          <w:sz w:val="24"/>
                          <w:szCs w:val="24"/>
                        </w:rPr>
                        <w:t>7图示二</w:t>
                      </w:r>
                    </w:p>
                  </w:txbxContent>
                </v:textbox>
              </v:rect>
            </w:pict>
          </mc:Fallback>
        </mc:AlternateContent>
      </w:r>
      <w:r>
        <w:rPr>
          <w:noProof/>
          <w:sz w:val="32"/>
        </w:rPr>
        <mc:AlternateContent>
          <mc:Choice Requires="wpg">
            <w:drawing>
              <wp:anchor distT="0" distB="0" distL="114300" distR="114300" simplePos="0" relativeHeight="251682816" behindDoc="0" locked="0" layoutInCell="1" allowOverlap="1">
                <wp:simplePos x="0" y="0"/>
                <wp:positionH relativeFrom="column">
                  <wp:posOffset>-80645</wp:posOffset>
                </wp:positionH>
                <wp:positionV relativeFrom="paragraph">
                  <wp:posOffset>13335</wp:posOffset>
                </wp:positionV>
                <wp:extent cx="6010275" cy="2736215"/>
                <wp:effectExtent l="0" t="0" r="9525" b="6985"/>
                <wp:wrapSquare wrapText="bothSides"/>
                <wp:docPr id="11" name="组合 11"/>
                <wp:cNvGraphicFramePr/>
                <a:graphic xmlns:a="http://schemas.openxmlformats.org/drawingml/2006/main">
                  <a:graphicData uri="http://schemas.microsoft.com/office/word/2010/wordprocessingGroup">
                    <wpg:wgp>
                      <wpg:cNvGrpSpPr/>
                      <wpg:grpSpPr>
                        <a:xfrm>
                          <a:off x="0" y="0"/>
                          <a:ext cx="6010275" cy="2736215"/>
                          <a:chOff x="8434" y="348961"/>
                          <a:chExt cx="9465" cy="5022"/>
                        </a:xfrm>
                      </wpg:grpSpPr>
                      <pic:pic xmlns:pic="http://schemas.openxmlformats.org/drawingml/2006/picture">
                        <pic:nvPicPr>
                          <pic:cNvPr id="92" name="图片 92"/>
                          <pic:cNvPicPr>
                            <a:picLocks noChangeAspect="1"/>
                          </pic:cNvPicPr>
                        </pic:nvPicPr>
                        <pic:blipFill>
                          <a:blip r:embed="rId24">
                            <a:extLst>
                              <a:ext uri="{28A0092B-C50C-407E-A947-70E740481C1C}">
                                <a14:useLocalDpi xmlns:a14="http://schemas.microsoft.com/office/drawing/2010/main" val="0"/>
                              </a:ext>
                            </a:extLst>
                          </a:blip>
                          <a:srcRect l="5748" t="20206" r="61457" b="17660"/>
                          <a:stretch>
                            <a:fillRect/>
                          </a:stretch>
                        </pic:blipFill>
                        <pic:spPr>
                          <a:xfrm>
                            <a:off x="8434" y="348961"/>
                            <a:ext cx="3749" cy="5022"/>
                          </a:xfrm>
                          <a:prstGeom prst="rect">
                            <a:avLst/>
                          </a:prstGeom>
                          <a:ln>
                            <a:noFill/>
                          </a:ln>
                        </pic:spPr>
                      </pic:pic>
                      <pic:pic xmlns:pic="http://schemas.openxmlformats.org/drawingml/2006/picture">
                        <pic:nvPicPr>
                          <pic:cNvPr id="151" name="图片 151"/>
                          <pic:cNvPicPr>
                            <a:picLocks noChangeAspect="1"/>
                          </pic:cNvPicPr>
                        </pic:nvPicPr>
                        <pic:blipFill>
                          <a:blip r:embed="rId24">
                            <a:extLst>
                              <a:ext uri="{28A0092B-C50C-407E-A947-70E740481C1C}">
                                <a14:useLocalDpi xmlns:a14="http://schemas.microsoft.com/office/drawing/2010/main" val="0"/>
                              </a:ext>
                            </a:extLst>
                          </a:blip>
                          <a:srcRect l="49330" t="20460" r="6588" b="17406"/>
                          <a:stretch>
                            <a:fillRect/>
                          </a:stretch>
                        </pic:blipFill>
                        <pic:spPr>
                          <a:xfrm>
                            <a:off x="12859" y="348961"/>
                            <a:ext cx="5040" cy="5022"/>
                          </a:xfrm>
                          <a:prstGeom prst="rect">
                            <a:avLst/>
                          </a:prstGeom>
                          <a:ln>
                            <a:noFill/>
                          </a:ln>
                        </pic:spPr>
                      </pic:pic>
                    </wpg:wgp>
                  </a:graphicData>
                </a:graphic>
              </wp:anchor>
            </w:drawing>
          </mc:Choice>
          <mc:Fallback xmlns:wpsCustomData="http://www.wps.cn/officeDocument/2013/wpsCustomData" xmlns:w15="http://schemas.microsoft.com/office/word/2012/wordml">
            <w:pict>
              <v:group id="_x0000_s1026" o:spid="_x0000_s1026" o:spt="203" style="position:absolute;left:0pt;margin-left:-6.35pt;margin-top:1.05pt;height:215.45pt;width:473.25pt;mso-wrap-distance-bottom:0pt;mso-wrap-distance-left:9pt;mso-wrap-distance-right:9pt;mso-wrap-distance-top:0pt;z-index:251682816;mso-width-relative:page;mso-height-relative:page;" coordorigin="8434,348961" coordsize="9465,5022" o:gfxdata="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">
                <o:lock v:ext="edit" aspectratio="f"/>
                <v:shape id="_x0000_s1026" o:spid="_x0000_s1026" o:spt="75" type="#_x0000_t75" style="position:absolute;left:8434;top:348961;height:5022;width:3749;" filled="f" o:preferrelative="t" stroked="f" coordsize="21600,21600" o:gfxdata="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MxOshugAAANsA&#10;AAAPAAAAAAAAAAEAIAAAACIAAABkcnMvZG93bnJldi54bWxQSwECFAAUAAAACACHTuJAMy8FnjsA&#10;AAA5AAAAEAAAAAAAAAABACAAAAAJAQAAZHJzL3NoYXBleG1sLnhtbFBLBQYAAAAABgAGAFsBAACz&#10;AwAAAAA=&#10;">
                  <v:fill on="f" focussize="0,0"/>
                  <v:stroke on="f"/>
                  <v:imagedata r:id="rId25" cropleft="3767f" croptop="13242f" cropright="40276f" cropbottom="11574f" o:title=""/>
                  <o:lock v:ext="edit" aspectratio="t"/>
                </v:shape>
                <v:shape id="_x0000_s1026" o:spid="_x0000_s1026" o:spt="75" type="#_x0000_t75" style="position:absolute;left:12859;top:348961;height:5022;width:5040;" filled="f" o:preferrelative="t" stroked="f" coordsize="21600,21600" o:gfxdata="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n/SkXvQAA&#10;ANwAAAAPAAAAAAAAAAEAIAAAACIAAABkcnMvZG93bnJldi54bWxQSwECFAAUAAAACACHTuJAMy8F&#10;njsAAAA5AAAAEAAAAAAAAAABACAAAAAMAQAAZHJzL3NoYXBleG1sLnhtbFBLBQYAAAAABgAGAFsB&#10;AAC2AwAAAAA=&#10;">
                  <v:fill on="f" focussize="0,0"/>
                  <v:stroke on="f"/>
                  <v:imagedata r:id="rId25" cropleft="32329f" croptop="13409f" cropright="4318f" cropbottom="11407f" o:title=""/>
                  <o:lock v:ext="edit" aspectratio="t"/>
                </v:shape>
                <w10:wrap type="square"/>
              </v:group>
            </w:pict>
          </mc:Fallback>
        </mc:AlternateContent>
      </w:r>
    </w:p>
    <w:p w:rsidR="00E239AC" w:rsidRDefault="00E239AC"/>
    <w:p w:rsidR="00E239AC" w:rsidRDefault="00B16358">
      <w:pPr>
        <w:ind w:firstLineChars="200" w:firstLine="560"/>
        <w:rPr>
          <w:rFonts w:asciiTheme="minorEastAsia" w:eastAsiaTheme="minorEastAsia" w:hAnsiTheme="minorEastAsia" w:cstheme="minorEastAsia"/>
          <w:sz w:val="28"/>
          <w:szCs w:val="28"/>
        </w:rPr>
      </w:pPr>
      <w:r>
        <w:rPr>
          <w:rFonts w:asciiTheme="minorEastAsia" w:eastAsiaTheme="minorEastAsia" w:hAnsiTheme="minorEastAsia" w:cstheme="minorEastAsia" w:hint="eastAsia"/>
          <w:sz w:val="28"/>
          <w:szCs w:val="28"/>
        </w:rPr>
        <w:t>1</w:t>
      </w:r>
      <w:r>
        <w:rPr>
          <w:rFonts w:asciiTheme="minorEastAsia" w:eastAsiaTheme="minorEastAsia" w:hAnsiTheme="minorEastAsia" w:cstheme="minorEastAsia"/>
          <w:sz w:val="28"/>
          <w:szCs w:val="28"/>
        </w:rPr>
        <w:t>.0.</w:t>
      </w:r>
      <w:r>
        <w:rPr>
          <w:rFonts w:asciiTheme="minorEastAsia" w:eastAsiaTheme="minorEastAsia" w:hAnsiTheme="minorEastAsia" w:cstheme="minorEastAsia" w:hint="eastAsia"/>
          <w:sz w:val="28"/>
          <w:szCs w:val="28"/>
        </w:rPr>
        <w:t>18</w:t>
      </w:r>
      <w:r>
        <w:rPr>
          <w:rFonts w:asciiTheme="minorEastAsia" w:eastAsiaTheme="minorEastAsia" w:hAnsiTheme="minorEastAsia" w:cstheme="minorEastAsia" w:hint="eastAsia"/>
          <w:b/>
          <w:bCs/>
          <w:color w:val="000000" w:themeColor="text1"/>
          <w:sz w:val="28"/>
          <w:szCs w:val="28"/>
        </w:rPr>
        <w:t xml:space="preserve"> </w:t>
      </w:r>
      <w:r>
        <w:rPr>
          <w:rFonts w:asciiTheme="minorEastAsia" w:eastAsiaTheme="minorEastAsia" w:hAnsiTheme="minorEastAsia" w:cstheme="minorEastAsia" w:hint="eastAsia"/>
          <w:sz w:val="28"/>
          <w:szCs w:val="28"/>
        </w:rPr>
        <w:t>当地上建筑采用敞开楼梯间作为疏散楼梯时，地下室疏散楼梯与地上疏散楼梯在建筑首层是否可以通过同一个门厅疏散至室外</w:t>
      </w:r>
      <w:r>
        <w:rPr>
          <w:rFonts w:asciiTheme="minorEastAsia" w:eastAsiaTheme="minorEastAsia" w:hAnsiTheme="minorEastAsia" w:cstheme="minorEastAsia" w:hint="eastAsia"/>
          <w:sz w:val="28"/>
          <w:szCs w:val="28"/>
        </w:rPr>
        <w:t>?</w:t>
      </w:r>
    </w:p>
    <w:p w:rsidR="00E239AC" w:rsidRDefault="00B16358">
      <w:pPr>
        <w:ind w:firstLineChars="200" w:firstLine="562"/>
        <w:rPr>
          <w:rFonts w:asciiTheme="minorEastAsia" w:eastAsiaTheme="minorEastAsia" w:hAnsiTheme="minorEastAsia" w:cstheme="minorEastAsia"/>
          <w:sz w:val="28"/>
          <w:szCs w:val="28"/>
        </w:rPr>
      </w:pPr>
      <w:r>
        <w:rPr>
          <w:rFonts w:asciiTheme="minorEastAsia" w:eastAsiaTheme="minorEastAsia" w:hAnsiTheme="minorEastAsia" w:cstheme="minorEastAsia" w:hint="eastAsia"/>
          <w:b/>
          <w:sz w:val="28"/>
          <w:szCs w:val="28"/>
        </w:rPr>
        <w:t>答：</w:t>
      </w:r>
      <w:r>
        <w:rPr>
          <w:rFonts w:asciiTheme="minorEastAsia" w:eastAsiaTheme="minorEastAsia" w:hAnsiTheme="minorEastAsia" w:cstheme="minorEastAsia" w:hint="eastAsia"/>
          <w:sz w:val="28"/>
          <w:szCs w:val="28"/>
        </w:rPr>
        <w:t>地上建筑采用敞开楼梯间疏散时，当敞开楼梯间及地下室封闭楼梯间在首层分别采用耐火极限不低于</w:t>
      </w:r>
      <w:r>
        <w:rPr>
          <w:rFonts w:asciiTheme="minorEastAsia" w:eastAsiaTheme="minorEastAsia" w:hAnsiTheme="minorEastAsia" w:cstheme="minorEastAsia" w:hint="eastAsia"/>
          <w:sz w:val="28"/>
          <w:szCs w:val="28"/>
        </w:rPr>
        <w:t>2.00h</w:t>
      </w:r>
      <w:r>
        <w:rPr>
          <w:rFonts w:asciiTheme="minorEastAsia" w:eastAsiaTheme="minorEastAsia" w:hAnsiTheme="minorEastAsia" w:cstheme="minorEastAsia" w:hint="eastAsia"/>
          <w:sz w:val="28"/>
          <w:szCs w:val="28"/>
        </w:rPr>
        <w:t>的防火隔墙和乙级防火门与其他部位进行防火分隔后，可以通过同一个门厅直通室外，设置在贯通门厅内的楼梯应与门厅做防火分隔（</w:t>
      </w:r>
      <w:r>
        <w:rPr>
          <w:rFonts w:asciiTheme="minorEastAsia" w:eastAsiaTheme="minorEastAsia" w:hAnsiTheme="minorEastAsia" w:cstheme="minorEastAsia" w:hint="eastAsia"/>
          <w:sz w:val="28"/>
          <w:szCs w:val="28"/>
        </w:rPr>
        <w:t>2.00h</w:t>
      </w:r>
      <w:r>
        <w:rPr>
          <w:rFonts w:asciiTheme="minorEastAsia" w:eastAsiaTheme="minorEastAsia" w:hAnsiTheme="minorEastAsia" w:cstheme="minorEastAsia" w:hint="eastAsia"/>
          <w:sz w:val="28"/>
          <w:szCs w:val="28"/>
        </w:rPr>
        <w:t>防火隔墙及乙级防火门）。</w:t>
      </w:r>
    </w:p>
    <w:p w:rsidR="00E239AC" w:rsidRDefault="00B16358">
      <w:pPr>
        <w:ind w:firstLineChars="200" w:firstLine="562"/>
        <w:rPr>
          <w:rFonts w:asciiTheme="minorEastAsia" w:eastAsiaTheme="minorEastAsia" w:hAnsiTheme="minorEastAsia" w:cstheme="minorEastAsia"/>
          <w:b/>
          <w:sz w:val="28"/>
          <w:szCs w:val="28"/>
        </w:rPr>
      </w:pPr>
      <w:r>
        <w:rPr>
          <w:rFonts w:asciiTheme="minorEastAsia" w:eastAsiaTheme="minorEastAsia" w:hAnsiTheme="minorEastAsia" w:cstheme="minorEastAsia" w:hint="eastAsia"/>
          <w:b/>
          <w:sz w:val="28"/>
          <w:szCs w:val="28"/>
        </w:rPr>
        <w:t>图例展示：</w:t>
      </w:r>
    </w:p>
    <w:p w:rsidR="00E239AC" w:rsidRDefault="00B16358">
      <w:pPr>
        <w:jc w:val="left"/>
        <w:rPr>
          <w:rFonts w:ascii="Times New Roman" w:eastAsia="方正仿宋_GBK" w:hAnsi="Times New Roman" w:cs="Times New Roman"/>
          <w:sz w:val="32"/>
          <w:szCs w:val="32"/>
        </w:rPr>
      </w:pPr>
      <w:r>
        <w:rPr>
          <w:noProof/>
          <w:sz w:val="44"/>
        </w:rPr>
        <w:lastRenderedPageBreak/>
        <mc:AlternateContent>
          <mc:Choice Requires="wps">
            <w:drawing>
              <wp:anchor distT="0" distB="0" distL="114300" distR="114300" simplePos="0" relativeHeight="251678720" behindDoc="0" locked="0" layoutInCell="1" allowOverlap="1">
                <wp:simplePos x="0" y="0"/>
                <wp:positionH relativeFrom="column">
                  <wp:posOffset>3869055</wp:posOffset>
                </wp:positionH>
                <wp:positionV relativeFrom="paragraph">
                  <wp:posOffset>2570480</wp:posOffset>
                </wp:positionV>
                <wp:extent cx="1219200" cy="274955"/>
                <wp:effectExtent l="0" t="0" r="19050" b="10795"/>
                <wp:wrapNone/>
                <wp:docPr id="105"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w:t>
                            </w:r>
                            <w:r>
                              <w:rPr>
                                <w:rFonts w:ascii="宋体" w:hAnsi="宋体" w:cs="宋体"/>
                                <w:bCs/>
                                <w:sz w:val="24"/>
                                <w:szCs w:val="24"/>
                              </w:rPr>
                              <w:t>1</w:t>
                            </w:r>
                            <w:r>
                              <w:rPr>
                                <w:rFonts w:ascii="宋体" w:hAnsi="宋体" w:cs="宋体" w:hint="eastAsia"/>
                                <w:bCs/>
                                <w:sz w:val="24"/>
                                <w:szCs w:val="24"/>
                              </w:rPr>
                              <w:t>8</w:t>
                            </w:r>
                            <w:r>
                              <w:rPr>
                                <w:rFonts w:ascii="宋体" w:hAnsi="宋体" w:cs="宋体" w:hint="eastAsia"/>
                                <w:bCs/>
                                <w:sz w:val="24"/>
                                <w:szCs w:val="24"/>
                              </w:rPr>
                              <w:t>图示二</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304.65pt;margin-top:202.4pt;height:21.65pt;width:96pt;z-index:251678720;mso-width-relative:page;mso-height-relative:page;" fillcolor="#8FD4EF" filled="t" stroked="t" coordsize="21600,21600" o:gfxdata="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w:t>
                      </w:r>
                      <w:r>
                        <w:rPr>
                          <w:rFonts w:ascii="宋体" w:hAnsi="宋体" w:cs="宋体"/>
                          <w:bCs/>
                          <w:sz w:val="24"/>
                          <w:szCs w:val="24"/>
                        </w:rPr>
                        <w:t>1</w:t>
                      </w:r>
                      <w:r>
                        <w:rPr>
                          <w:rFonts w:hint="eastAsia" w:ascii="宋体" w:hAnsi="宋体" w:cs="宋体"/>
                          <w:bCs/>
                          <w:sz w:val="24"/>
                          <w:szCs w:val="24"/>
                        </w:rPr>
                        <w:t>8图示二</w:t>
                      </w:r>
                    </w:p>
                  </w:txbxContent>
                </v:textbox>
              </v:rect>
            </w:pict>
          </mc:Fallback>
        </mc:AlternateContent>
      </w:r>
      <w:r>
        <w:rPr>
          <w:noProof/>
        </w:rPr>
        <w:drawing>
          <wp:inline distT="0" distB="0" distL="114300" distR="114300">
            <wp:extent cx="2845435" cy="2267585"/>
            <wp:effectExtent l="0" t="0" r="0" b="0"/>
            <wp:docPr id="20" name="图片 20" descr="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25"/>
                    <pic:cNvPicPr>
                      <a:picLocks noChangeAspect="1"/>
                    </pic:cNvPicPr>
                  </pic:nvPicPr>
                  <pic:blipFill>
                    <a:blip r:embed="rId26"/>
                    <a:srcRect l="16523" t="17971" r="25650" b="19219"/>
                    <a:stretch>
                      <a:fillRect/>
                    </a:stretch>
                  </pic:blipFill>
                  <pic:spPr>
                    <a:xfrm>
                      <a:off x="0" y="0"/>
                      <a:ext cx="2874876" cy="2291032"/>
                    </a:xfrm>
                    <a:prstGeom prst="rect">
                      <a:avLst/>
                    </a:prstGeom>
                  </pic:spPr>
                </pic:pic>
              </a:graphicData>
            </a:graphic>
          </wp:inline>
        </w:drawing>
      </w:r>
      <w:r>
        <w:rPr>
          <w:rFonts w:hint="eastAsia"/>
        </w:rPr>
        <w:t xml:space="preserve">    </w:t>
      </w:r>
      <w:r>
        <w:rPr>
          <w:rFonts w:hint="eastAsia"/>
          <w:noProof/>
        </w:rPr>
        <w:drawing>
          <wp:inline distT="0" distB="0" distL="114300" distR="114300">
            <wp:extent cx="2468880" cy="2501265"/>
            <wp:effectExtent l="0" t="0" r="7620" b="0"/>
            <wp:docPr id="33" name="图片 33" descr="231rtf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231rtfv"/>
                    <pic:cNvPicPr>
                      <a:picLocks noChangeAspect="1"/>
                    </pic:cNvPicPr>
                  </pic:nvPicPr>
                  <pic:blipFill>
                    <a:blip r:embed="rId27"/>
                    <a:srcRect l="17462" t="10107" r="27019" b="23805"/>
                    <a:stretch>
                      <a:fillRect/>
                    </a:stretch>
                  </pic:blipFill>
                  <pic:spPr>
                    <a:xfrm>
                      <a:off x="0" y="0"/>
                      <a:ext cx="2483490" cy="2516490"/>
                    </a:xfrm>
                    <a:prstGeom prst="rect">
                      <a:avLst/>
                    </a:prstGeom>
                    <a:ln>
                      <a:noFill/>
                    </a:ln>
                  </pic:spPr>
                </pic:pic>
              </a:graphicData>
            </a:graphic>
          </wp:inline>
        </w:drawing>
      </w:r>
    </w:p>
    <w:p w:rsidR="00E239AC" w:rsidRDefault="00B16358">
      <w:pPr>
        <w:jc w:val="center"/>
        <w:rPr>
          <w:rFonts w:ascii="Times New Roman" w:eastAsia="方正仿宋_GBK" w:hAnsi="Times New Roman" w:cs="Times New Roman"/>
          <w:sz w:val="32"/>
          <w:szCs w:val="32"/>
        </w:rPr>
      </w:pPr>
      <w:r>
        <w:rPr>
          <w:noProof/>
        </w:rPr>
        <mc:AlternateContent>
          <mc:Choice Requires="wps">
            <w:drawing>
              <wp:anchor distT="0" distB="0" distL="114300" distR="114300" simplePos="0" relativeHeight="251683840" behindDoc="0" locked="0" layoutInCell="1" allowOverlap="1">
                <wp:simplePos x="0" y="0"/>
                <wp:positionH relativeFrom="column">
                  <wp:posOffset>1166495</wp:posOffset>
                </wp:positionH>
                <wp:positionV relativeFrom="paragraph">
                  <wp:posOffset>1270</wp:posOffset>
                </wp:positionV>
                <wp:extent cx="1219200" cy="274955"/>
                <wp:effectExtent l="0" t="0" r="19050" b="10795"/>
                <wp:wrapNone/>
                <wp:docPr id="65" name="矩形 7"/>
                <wp:cNvGraphicFramePr/>
                <a:graphic xmlns:a="http://schemas.openxmlformats.org/drawingml/2006/main">
                  <a:graphicData uri="http://schemas.microsoft.com/office/word/2010/wordprocessingShape">
                    <wps:wsp>
                      <wps:cNvSpPr/>
                      <wps:spPr>
                        <a:xfrm>
                          <a:off x="0" y="0"/>
                          <a:ext cx="1219200" cy="274955"/>
                        </a:xfrm>
                        <a:prstGeom prst="rect">
                          <a:avLst/>
                        </a:prstGeom>
                        <a:solidFill>
                          <a:srgbClr val="8FD4EF"/>
                        </a:solidFill>
                        <a:ln w="9525" cap="flat" cmpd="sng">
                          <a:solidFill>
                            <a:srgbClr val="FFFFFF"/>
                          </a:solidFill>
                          <a:prstDash val="solid"/>
                          <a:miter/>
                          <a:headEnd type="none" w="med" len="med"/>
                          <a:tailEnd type="none" w="med" len="med"/>
                        </a:ln>
                      </wps:spPr>
                      <wps:txbx>
                        <w:txbxContent>
                          <w:p w:rsidR="00E239AC" w:rsidRDefault="00B16358">
                            <w:pPr>
                              <w:jc w:val="center"/>
                              <w:rPr>
                                <w:rFonts w:ascii="宋体" w:hAnsi="宋体" w:cs="宋体"/>
                                <w:bCs/>
                                <w:sz w:val="24"/>
                                <w:szCs w:val="24"/>
                              </w:rPr>
                            </w:pPr>
                            <w:r>
                              <w:rPr>
                                <w:rFonts w:ascii="宋体" w:hAnsi="宋体" w:cs="宋体" w:hint="eastAsia"/>
                                <w:bCs/>
                                <w:sz w:val="24"/>
                                <w:szCs w:val="24"/>
                              </w:rPr>
                              <w:t>Q18</w:t>
                            </w:r>
                            <w:r>
                              <w:rPr>
                                <w:rFonts w:ascii="宋体" w:hAnsi="宋体" w:cs="宋体" w:hint="eastAsia"/>
                                <w:bCs/>
                                <w:sz w:val="24"/>
                                <w:szCs w:val="24"/>
                              </w:rPr>
                              <w:t>图示一</w:t>
                            </w:r>
                          </w:p>
                        </w:txbxContent>
                      </wps:txbx>
                      <wps:bodyPr upright="1"/>
                    </wps:wsp>
                  </a:graphicData>
                </a:graphic>
              </wp:anchor>
            </w:drawing>
          </mc:Choice>
          <mc:Fallback xmlns:wpsCustomData="http://www.wps.cn/officeDocument/2013/wpsCustomData" xmlns:w15="http://schemas.microsoft.com/office/word/2012/wordml">
            <w:pict>
              <v:rect id="矩形 7" o:spid="_x0000_s1026" o:spt="1" style="position:absolute;left:0pt;margin-left:91.85pt;margin-top:0.1pt;height:21.65pt;width:96pt;z-index:251683840;mso-width-relative:page;mso-height-relative:page;" fillcolor="#8FD4EF" filled="t" stroked="t" coordsize="21600,21600" o:gfxdata="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">
                <v:fill on="t" focussize="0,0"/>
                <v:stroke color="#FFFFFF" joinstyle="miter"/>
                <v:imagedata o:title=""/>
                <o:lock v:ext="edit" aspectratio="f"/>
                <v:textbox>
                  <w:txbxContent>
                    <w:p>
                      <w:pPr>
                        <w:jc w:val="center"/>
                        <w:rPr>
                          <w:rFonts w:ascii="宋体" w:hAnsi="宋体" w:cs="宋体"/>
                          <w:bCs/>
                          <w:sz w:val="24"/>
                          <w:szCs w:val="24"/>
                        </w:rPr>
                      </w:pPr>
                      <w:r>
                        <w:rPr>
                          <w:rFonts w:hint="eastAsia" w:ascii="宋体" w:hAnsi="宋体" w:cs="宋体"/>
                          <w:bCs/>
                          <w:sz w:val="24"/>
                          <w:szCs w:val="24"/>
                        </w:rPr>
                        <w:t>Q18图示一</w:t>
                      </w:r>
                    </w:p>
                  </w:txbxContent>
                </v:textbox>
              </v:rect>
            </w:pict>
          </mc:Fallback>
        </mc:AlternateContent>
      </w:r>
    </w:p>
    <w:p w:rsidR="00E239AC" w:rsidRDefault="00E239AC"/>
    <w:p w:rsidR="00E239AC" w:rsidRDefault="00E239AC">
      <w:pPr>
        <w:ind w:firstLineChars="200" w:firstLine="560"/>
        <w:rPr>
          <w:rFonts w:asciiTheme="minorEastAsia" w:eastAsiaTheme="minorEastAsia" w:hAnsiTheme="minorEastAsia" w:cstheme="minorEastAsia"/>
          <w:color w:val="000000" w:themeColor="text1"/>
          <w:sz w:val="28"/>
          <w:szCs w:val="28"/>
        </w:rPr>
      </w:pPr>
    </w:p>
    <w:p w:rsidR="00E239AC" w:rsidRDefault="00B16358">
      <w:pPr>
        <w:overflowPunct w:val="0"/>
        <w:adjustRightInd w:val="0"/>
        <w:snapToGrid w:val="0"/>
        <w:jc w:val="center"/>
        <w:outlineLvl w:val="0"/>
        <w:rPr>
          <w:rFonts w:ascii="方正黑体_GBK" w:eastAsia="方正黑体_GBK" w:hAnsi="宋体" w:cs="方正小标宋_GBK"/>
          <w:color w:val="000000" w:themeColor="text1"/>
          <w:sz w:val="32"/>
          <w:szCs w:val="32"/>
        </w:rPr>
      </w:pPr>
      <w:bookmarkStart w:id="0" w:name="_Toc1557"/>
      <w:r>
        <w:rPr>
          <w:rFonts w:ascii="方正黑体_GBK" w:eastAsia="方正黑体_GBK" w:hAnsi="宋体" w:cs="方正小标宋_GBK" w:hint="eastAsia"/>
          <w:color w:val="000000" w:themeColor="text1"/>
          <w:sz w:val="32"/>
          <w:szCs w:val="32"/>
        </w:rPr>
        <w:t xml:space="preserve">2  </w:t>
      </w:r>
      <w:r>
        <w:rPr>
          <w:rFonts w:ascii="方正黑体_GBK" w:eastAsia="方正黑体_GBK" w:hAnsi="宋体" w:cs="方正小标宋_GBK" w:hint="eastAsia"/>
          <w:color w:val="000000" w:themeColor="text1"/>
          <w:sz w:val="32"/>
          <w:szCs w:val="32"/>
        </w:rPr>
        <w:t>结构</w:t>
      </w:r>
      <w:bookmarkEnd w:id="0"/>
      <w:r>
        <w:rPr>
          <w:rFonts w:ascii="方正黑体_GBK" w:eastAsia="方正黑体_GBK" w:hAnsi="宋体" w:cs="方正小标宋_GBK" w:hint="eastAsia"/>
          <w:color w:val="000000" w:themeColor="text1"/>
          <w:sz w:val="32"/>
          <w:szCs w:val="32"/>
        </w:rPr>
        <w:t>防火</w:t>
      </w:r>
    </w:p>
    <w:p w:rsidR="00E239AC" w:rsidRDefault="00E239AC">
      <w:pPr>
        <w:overflowPunct w:val="0"/>
        <w:adjustRightInd w:val="0"/>
        <w:snapToGrid w:val="0"/>
        <w:spacing w:line="360" w:lineRule="auto"/>
        <w:ind w:firstLineChars="200" w:firstLine="560"/>
        <w:jc w:val="left"/>
        <w:rPr>
          <w:rFonts w:asciiTheme="minorEastAsia" w:eastAsiaTheme="minorEastAsia" w:hAnsiTheme="minorEastAsia" w:cstheme="minorEastAsia"/>
          <w:color w:val="000000" w:themeColor="text1"/>
          <w:sz w:val="28"/>
          <w:szCs w:val="28"/>
        </w:rPr>
      </w:pPr>
    </w:p>
    <w:p w:rsidR="00E239AC" w:rsidRDefault="00B16358">
      <w:pPr>
        <w:overflowPunct w:val="0"/>
        <w:adjustRightInd w:val="0"/>
        <w:snapToGrid w:val="0"/>
        <w:spacing w:line="360" w:lineRule="auto"/>
        <w:ind w:firstLineChars="200" w:firstLine="560"/>
        <w:jc w:val="left"/>
        <w:rPr>
          <w:rFonts w:asciiTheme="minorEastAsia" w:eastAsiaTheme="minorEastAsia" w:hAnsiTheme="minorEastAsia" w:cstheme="minorEastAsia"/>
          <w:color w:val="000000" w:themeColor="text1"/>
          <w:sz w:val="28"/>
          <w:szCs w:val="28"/>
        </w:rPr>
      </w:pPr>
      <w:r>
        <w:rPr>
          <w:rFonts w:asciiTheme="minorEastAsia" w:eastAsiaTheme="minorEastAsia" w:hAnsiTheme="minorEastAsia" w:cstheme="minorEastAsia" w:hint="eastAsia"/>
          <w:color w:val="000000" w:themeColor="text1"/>
          <w:sz w:val="28"/>
          <w:szCs w:val="28"/>
        </w:rPr>
        <w:t>2</w:t>
      </w:r>
      <w:r>
        <w:rPr>
          <w:rFonts w:asciiTheme="minorEastAsia" w:eastAsiaTheme="minorEastAsia" w:hAnsiTheme="minorEastAsia" w:cstheme="minorEastAsia"/>
          <w:color w:val="000000" w:themeColor="text1"/>
          <w:sz w:val="28"/>
          <w:szCs w:val="28"/>
        </w:rPr>
        <w:t>.0.1</w:t>
      </w:r>
      <w:r>
        <w:rPr>
          <w:rFonts w:asciiTheme="minorEastAsia" w:eastAsiaTheme="minorEastAsia" w:hAnsiTheme="minorEastAsia" w:cstheme="minorEastAsia" w:hint="eastAsia"/>
          <w:b/>
          <w:color w:val="000000" w:themeColor="text1"/>
          <w:sz w:val="28"/>
          <w:szCs w:val="28"/>
        </w:rPr>
        <w:t xml:space="preserve"> </w:t>
      </w:r>
      <w:r>
        <w:rPr>
          <w:rFonts w:asciiTheme="minorEastAsia" w:eastAsiaTheme="minorEastAsia" w:hAnsiTheme="minorEastAsia" w:cstheme="minorEastAsia" w:hint="eastAsia"/>
          <w:color w:val="000000" w:themeColor="text1"/>
          <w:sz w:val="28"/>
          <w:szCs w:val="28"/>
        </w:rPr>
        <w:t>如何编写结构专业的防火设计说明？</w:t>
      </w:r>
    </w:p>
    <w:p w:rsidR="00E239AC" w:rsidRDefault="00B16358">
      <w:pPr>
        <w:overflowPunct w:val="0"/>
        <w:adjustRightInd w:val="0"/>
        <w:snapToGrid w:val="0"/>
        <w:spacing w:line="360" w:lineRule="auto"/>
        <w:ind w:firstLineChars="200" w:firstLine="562"/>
        <w:jc w:val="left"/>
        <w:rPr>
          <w:rFonts w:asciiTheme="minorEastAsia" w:eastAsiaTheme="minorEastAsia" w:hAnsiTheme="minorEastAsia" w:cstheme="minorEastAsia"/>
          <w:color w:val="000000" w:themeColor="text1"/>
          <w:sz w:val="28"/>
          <w:szCs w:val="28"/>
        </w:rPr>
      </w:pPr>
      <w:r>
        <w:rPr>
          <w:rFonts w:asciiTheme="minorEastAsia" w:eastAsiaTheme="minorEastAsia" w:hAnsiTheme="minorEastAsia" w:cstheme="minorEastAsia" w:hint="eastAsia"/>
          <w:b/>
          <w:color w:val="000000" w:themeColor="text1"/>
          <w:sz w:val="28"/>
          <w:szCs w:val="28"/>
        </w:rPr>
        <w:t>答</w:t>
      </w:r>
      <w:r>
        <w:rPr>
          <w:rFonts w:asciiTheme="minorEastAsia" w:eastAsiaTheme="minorEastAsia" w:hAnsiTheme="minorEastAsia" w:cstheme="minorEastAsia" w:hint="eastAsia"/>
          <w:color w:val="000000" w:themeColor="text1"/>
          <w:sz w:val="28"/>
          <w:szCs w:val="28"/>
        </w:rPr>
        <w:t>：结构专业的防火设计说明应按照《重庆市建筑工程施工图消防设计文件编制技术规定》第四章的要求单独编写。</w:t>
      </w:r>
    </w:p>
    <w:p w:rsidR="00E239AC" w:rsidRDefault="00B16358">
      <w:pPr>
        <w:overflowPunct w:val="0"/>
        <w:adjustRightInd w:val="0"/>
        <w:snapToGrid w:val="0"/>
        <w:spacing w:line="360" w:lineRule="auto"/>
        <w:ind w:firstLineChars="200" w:firstLine="560"/>
        <w:jc w:val="left"/>
        <w:rPr>
          <w:rFonts w:asciiTheme="minorEastAsia" w:eastAsiaTheme="minorEastAsia" w:hAnsiTheme="minorEastAsia" w:cstheme="minorEastAsia"/>
          <w:color w:val="000000" w:themeColor="text1"/>
          <w:sz w:val="28"/>
          <w:szCs w:val="28"/>
        </w:rPr>
      </w:pPr>
      <w:r>
        <w:rPr>
          <w:rFonts w:asciiTheme="minorEastAsia" w:eastAsiaTheme="minorEastAsia" w:hAnsiTheme="minorEastAsia" w:cstheme="minorEastAsia" w:hint="eastAsia"/>
          <w:color w:val="000000" w:themeColor="text1"/>
          <w:sz w:val="28"/>
          <w:szCs w:val="28"/>
        </w:rPr>
        <w:t>2</w:t>
      </w:r>
      <w:r>
        <w:rPr>
          <w:rFonts w:asciiTheme="minorEastAsia" w:eastAsiaTheme="minorEastAsia" w:hAnsiTheme="minorEastAsia" w:cstheme="minorEastAsia"/>
          <w:color w:val="000000" w:themeColor="text1"/>
          <w:sz w:val="28"/>
          <w:szCs w:val="28"/>
        </w:rPr>
        <w:t>.0.2</w:t>
      </w:r>
      <w:r>
        <w:rPr>
          <w:rFonts w:asciiTheme="minorEastAsia" w:eastAsiaTheme="minorEastAsia" w:hAnsiTheme="minorEastAsia" w:cstheme="minorEastAsia" w:hint="eastAsia"/>
          <w:color w:val="000000" w:themeColor="text1"/>
          <w:sz w:val="28"/>
          <w:szCs w:val="28"/>
        </w:rPr>
        <w:t xml:space="preserve"> </w:t>
      </w:r>
      <w:r>
        <w:rPr>
          <w:rFonts w:asciiTheme="minorEastAsia" w:eastAsiaTheme="minorEastAsia" w:hAnsiTheme="minorEastAsia" w:cstheme="minorEastAsia" w:hint="eastAsia"/>
          <w:color w:val="000000" w:themeColor="text1"/>
          <w:sz w:val="28"/>
          <w:szCs w:val="28"/>
        </w:rPr>
        <w:t>设计中如何执行防火墙设置在建筑地基或框架、梁等承重结构上的要求？</w:t>
      </w:r>
    </w:p>
    <w:p w:rsidR="00E239AC" w:rsidRDefault="00B16358">
      <w:pPr>
        <w:overflowPunct w:val="0"/>
        <w:adjustRightInd w:val="0"/>
        <w:snapToGrid w:val="0"/>
        <w:spacing w:line="360" w:lineRule="auto"/>
        <w:ind w:firstLineChars="200" w:firstLine="562"/>
        <w:jc w:val="left"/>
        <w:rPr>
          <w:rFonts w:asciiTheme="minorEastAsia" w:eastAsiaTheme="minorEastAsia" w:hAnsiTheme="minorEastAsia" w:cstheme="minorEastAsia"/>
          <w:color w:val="000000" w:themeColor="text1"/>
          <w:sz w:val="28"/>
          <w:szCs w:val="28"/>
        </w:rPr>
      </w:pPr>
      <w:r>
        <w:rPr>
          <w:rFonts w:asciiTheme="minorEastAsia" w:eastAsiaTheme="minorEastAsia" w:hAnsiTheme="minorEastAsia" w:cstheme="minorEastAsia" w:hint="eastAsia"/>
          <w:b/>
          <w:color w:val="000000" w:themeColor="text1"/>
          <w:sz w:val="28"/>
          <w:szCs w:val="28"/>
        </w:rPr>
        <w:t>答：</w:t>
      </w:r>
      <w:r>
        <w:rPr>
          <w:rFonts w:asciiTheme="minorEastAsia" w:eastAsiaTheme="minorEastAsia" w:hAnsiTheme="minorEastAsia" w:cstheme="minorEastAsia" w:hint="eastAsia"/>
          <w:color w:val="000000" w:themeColor="text1"/>
          <w:sz w:val="28"/>
          <w:szCs w:val="28"/>
        </w:rPr>
        <w:t>设置在建筑楼板上的防火墙，其下应设置承重梁等承重结构，且该承重结构的耐火极限应与防火墙一致。</w:t>
      </w:r>
    </w:p>
    <w:p w:rsidR="00E239AC" w:rsidRDefault="00B16358">
      <w:pPr>
        <w:overflowPunct w:val="0"/>
        <w:adjustRightInd w:val="0"/>
        <w:snapToGrid w:val="0"/>
        <w:spacing w:line="360" w:lineRule="auto"/>
        <w:ind w:firstLineChars="200" w:firstLine="560"/>
        <w:jc w:val="left"/>
        <w:rPr>
          <w:rFonts w:asciiTheme="minorEastAsia" w:eastAsiaTheme="minorEastAsia" w:hAnsiTheme="minorEastAsia" w:cstheme="minorEastAsia"/>
          <w:color w:val="000000" w:themeColor="text1"/>
          <w:sz w:val="28"/>
          <w:szCs w:val="28"/>
        </w:rPr>
      </w:pPr>
      <w:r>
        <w:rPr>
          <w:rFonts w:asciiTheme="minorEastAsia" w:eastAsiaTheme="minorEastAsia" w:hAnsiTheme="minorEastAsia" w:cstheme="minorEastAsia" w:hint="eastAsia"/>
          <w:color w:val="000000" w:themeColor="text1"/>
          <w:sz w:val="28"/>
          <w:szCs w:val="28"/>
        </w:rPr>
        <w:t>2</w:t>
      </w:r>
      <w:r>
        <w:rPr>
          <w:rFonts w:asciiTheme="minorEastAsia" w:eastAsiaTheme="minorEastAsia" w:hAnsiTheme="minorEastAsia" w:cstheme="minorEastAsia"/>
          <w:color w:val="000000" w:themeColor="text1"/>
          <w:sz w:val="28"/>
          <w:szCs w:val="28"/>
        </w:rPr>
        <w:t>.0.3</w:t>
      </w:r>
      <w:r>
        <w:rPr>
          <w:rFonts w:asciiTheme="minorEastAsia" w:eastAsiaTheme="minorEastAsia" w:hAnsiTheme="minorEastAsia" w:cstheme="minorEastAsia" w:hint="eastAsia"/>
          <w:b/>
          <w:color w:val="000000" w:themeColor="text1"/>
          <w:sz w:val="28"/>
          <w:szCs w:val="28"/>
        </w:rPr>
        <w:t xml:space="preserve"> </w:t>
      </w:r>
      <w:r>
        <w:rPr>
          <w:rFonts w:asciiTheme="minorEastAsia" w:eastAsiaTheme="minorEastAsia" w:hAnsiTheme="minorEastAsia" w:cstheme="minorEastAsia" w:hint="eastAsia"/>
          <w:color w:val="000000" w:themeColor="text1"/>
          <w:sz w:val="28"/>
          <w:szCs w:val="28"/>
        </w:rPr>
        <w:t>如何确定</w:t>
      </w:r>
      <w:r>
        <w:rPr>
          <w:rFonts w:asciiTheme="minorEastAsia" w:eastAsiaTheme="minorEastAsia" w:hAnsiTheme="minorEastAsia" w:cstheme="minorEastAsia"/>
          <w:color w:val="000000" w:themeColor="text1"/>
          <w:sz w:val="28"/>
          <w:szCs w:val="28"/>
        </w:rPr>
        <w:t>混凝土结构中</w:t>
      </w:r>
      <w:r>
        <w:rPr>
          <w:rFonts w:asciiTheme="minorEastAsia" w:eastAsiaTheme="minorEastAsia" w:hAnsiTheme="minorEastAsia" w:cstheme="minorEastAsia" w:hint="eastAsia"/>
          <w:color w:val="000000" w:themeColor="text1"/>
          <w:sz w:val="28"/>
          <w:szCs w:val="28"/>
        </w:rPr>
        <w:t>楼梯</w:t>
      </w:r>
      <w:proofErr w:type="gramStart"/>
      <w:r>
        <w:rPr>
          <w:rFonts w:asciiTheme="minorEastAsia" w:eastAsiaTheme="minorEastAsia" w:hAnsiTheme="minorEastAsia" w:cstheme="minorEastAsia" w:hint="eastAsia"/>
          <w:color w:val="000000" w:themeColor="text1"/>
          <w:sz w:val="28"/>
          <w:szCs w:val="28"/>
        </w:rPr>
        <w:t>梯</w:t>
      </w:r>
      <w:proofErr w:type="gramEnd"/>
      <w:r>
        <w:rPr>
          <w:rFonts w:asciiTheme="minorEastAsia" w:eastAsiaTheme="minorEastAsia" w:hAnsiTheme="minorEastAsia" w:cstheme="minorEastAsia"/>
          <w:color w:val="000000" w:themeColor="text1"/>
          <w:sz w:val="28"/>
          <w:szCs w:val="28"/>
        </w:rPr>
        <w:t>柱</w:t>
      </w:r>
      <w:r>
        <w:rPr>
          <w:rFonts w:asciiTheme="minorEastAsia" w:eastAsiaTheme="minorEastAsia" w:hAnsiTheme="minorEastAsia" w:cstheme="minorEastAsia" w:hint="eastAsia"/>
          <w:color w:val="000000" w:themeColor="text1"/>
          <w:sz w:val="28"/>
          <w:szCs w:val="28"/>
        </w:rPr>
        <w:t>的</w:t>
      </w:r>
      <w:r>
        <w:rPr>
          <w:rFonts w:asciiTheme="minorEastAsia" w:eastAsiaTheme="minorEastAsia" w:hAnsiTheme="minorEastAsia" w:cstheme="minorEastAsia"/>
          <w:color w:val="000000" w:themeColor="text1"/>
          <w:sz w:val="28"/>
          <w:szCs w:val="28"/>
        </w:rPr>
        <w:t>耐火极限</w:t>
      </w:r>
      <w:r>
        <w:rPr>
          <w:rFonts w:asciiTheme="minorEastAsia" w:eastAsiaTheme="minorEastAsia" w:hAnsiTheme="minorEastAsia" w:cstheme="minorEastAsia" w:hint="eastAsia"/>
          <w:color w:val="000000" w:themeColor="text1"/>
          <w:sz w:val="28"/>
          <w:szCs w:val="28"/>
        </w:rPr>
        <w:t>及</w:t>
      </w:r>
      <w:r>
        <w:rPr>
          <w:rFonts w:asciiTheme="minorEastAsia" w:eastAsiaTheme="minorEastAsia" w:hAnsiTheme="minorEastAsia" w:cstheme="minorEastAsia"/>
          <w:color w:val="000000" w:themeColor="text1"/>
          <w:sz w:val="28"/>
          <w:szCs w:val="28"/>
        </w:rPr>
        <w:t>最小截面尺寸</w:t>
      </w:r>
      <w:r>
        <w:rPr>
          <w:rFonts w:asciiTheme="minorEastAsia" w:eastAsiaTheme="minorEastAsia" w:hAnsiTheme="minorEastAsia" w:cstheme="minorEastAsia" w:hint="eastAsia"/>
          <w:color w:val="000000" w:themeColor="text1"/>
          <w:sz w:val="28"/>
          <w:szCs w:val="28"/>
        </w:rPr>
        <w:t>？</w:t>
      </w:r>
    </w:p>
    <w:p w:rsidR="00E239AC" w:rsidRDefault="00B16358">
      <w:pPr>
        <w:overflowPunct w:val="0"/>
        <w:adjustRightInd w:val="0"/>
        <w:snapToGrid w:val="0"/>
        <w:spacing w:line="360" w:lineRule="auto"/>
        <w:ind w:firstLineChars="200" w:firstLine="562"/>
        <w:jc w:val="left"/>
        <w:rPr>
          <w:rFonts w:asciiTheme="minorEastAsia" w:eastAsiaTheme="minorEastAsia" w:hAnsiTheme="minorEastAsia" w:cstheme="minorEastAsia"/>
          <w:color w:val="000000" w:themeColor="text1"/>
          <w:sz w:val="28"/>
          <w:szCs w:val="28"/>
        </w:rPr>
      </w:pPr>
      <w:r>
        <w:rPr>
          <w:rFonts w:asciiTheme="minorEastAsia" w:eastAsiaTheme="minorEastAsia" w:hAnsiTheme="minorEastAsia" w:cstheme="minorEastAsia" w:hint="eastAsia"/>
          <w:b/>
          <w:color w:val="000000" w:themeColor="text1"/>
          <w:sz w:val="28"/>
          <w:szCs w:val="28"/>
        </w:rPr>
        <w:t>答：</w:t>
      </w:r>
      <w:r>
        <w:rPr>
          <w:rFonts w:asciiTheme="minorEastAsia" w:eastAsiaTheme="minorEastAsia" w:hAnsiTheme="minorEastAsia" w:cstheme="minorEastAsia" w:hint="eastAsia"/>
          <w:color w:val="000000" w:themeColor="text1"/>
          <w:sz w:val="28"/>
          <w:szCs w:val="28"/>
        </w:rPr>
        <w:t>由于楼梯</w:t>
      </w:r>
      <w:proofErr w:type="gramStart"/>
      <w:r>
        <w:rPr>
          <w:rFonts w:asciiTheme="minorEastAsia" w:eastAsiaTheme="minorEastAsia" w:hAnsiTheme="minorEastAsia" w:cstheme="minorEastAsia" w:hint="eastAsia"/>
          <w:color w:val="000000" w:themeColor="text1"/>
          <w:sz w:val="28"/>
          <w:szCs w:val="28"/>
        </w:rPr>
        <w:t>梯柱仅</w:t>
      </w:r>
      <w:proofErr w:type="gramEnd"/>
      <w:r>
        <w:rPr>
          <w:rFonts w:asciiTheme="minorEastAsia" w:eastAsiaTheme="minorEastAsia" w:hAnsiTheme="minorEastAsia" w:cstheme="minorEastAsia" w:hint="eastAsia"/>
          <w:color w:val="000000" w:themeColor="text1"/>
          <w:sz w:val="28"/>
          <w:szCs w:val="28"/>
        </w:rPr>
        <w:t>用于支撑梯段和中间休息平台，</w:t>
      </w:r>
      <w:r>
        <w:rPr>
          <w:rFonts w:asciiTheme="minorEastAsia" w:eastAsiaTheme="minorEastAsia" w:hAnsiTheme="minorEastAsia" w:cstheme="minorEastAsia"/>
          <w:color w:val="000000" w:themeColor="text1"/>
          <w:sz w:val="28"/>
          <w:szCs w:val="28"/>
        </w:rPr>
        <w:t>因此，</w:t>
      </w:r>
      <w:proofErr w:type="gramStart"/>
      <w:r>
        <w:rPr>
          <w:rFonts w:asciiTheme="minorEastAsia" w:eastAsiaTheme="minorEastAsia" w:hAnsiTheme="minorEastAsia" w:cstheme="minorEastAsia"/>
          <w:color w:val="000000" w:themeColor="text1"/>
          <w:sz w:val="28"/>
          <w:szCs w:val="28"/>
        </w:rPr>
        <w:t>梯柱的</w:t>
      </w:r>
      <w:proofErr w:type="gramEnd"/>
      <w:r>
        <w:rPr>
          <w:rFonts w:asciiTheme="minorEastAsia" w:eastAsiaTheme="minorEastAsia" w:hAnsiTheme="minorEastAsia" w:cstheme="minorEastAsia"/>
          <w:color w:val="000000" w:themeColor="text1"/>
          <w:sz w:val="28"/>
          <w:szCs w:val="28"/>
        </w:rPr>
        <w:t>耐火极限应与《建筑设计防火规范》</w:t>
      </w:r>
      <w:r>
        <w:rPr>
          <w:rFonts w:asciiTheme="minorEastAsia" w:eastAsiaTheme="minorEastAsia" w:hAnsiTheme="minorEastAsia" w:cstheme="minorEastAsia"/>
          <w:color w:val="000000" w:themeColor="text1"/>
          <w:sz w:val="28"/>
          <w:szCs w:val="28"/>
        </w:rPr>
        <w:t>GB50016-2014</w:t>
      </w:r>
      <w:r>
        <w:rPr>
          <w:rFonts w:asciiTheme="minorEastAsia" w:eastAsiaTheme="minorEastAsia" w:hAnsiTheme="minorEastAsia" w:cstheme="minorEastAsia" w:hint="eastAsia"/>
          <w:color w:val="000000" w:themeColor="text1"/>
          <w:sz w:val="28"/>
          <w:szCs w:val="28"/>
        </w:rPr>
        <w:t>（</w:t>
      </w:r>
      <w:r>
        <w:rPr>
          <w:rFonts w:asciiTheme="minorEastAsia" w:eastAsiaTheme="minorEastAsia" w:hAnsiTheme="minorEastAsia" w:cstheme="minorEastAsia"/>
          <w:color w:val="000000" w:themeColor="text1"/>
          <w:sz w:val="28"/>
          <w:szCs w:val="28"/>
        </w:rPr>
        <w:t>2018</w:t>
      </w:r>
      <w:r>
        <w:rPr>
          <w:rFonts w:asciiTheme="minorEastAsia" w:eastAsiaTheme="minorEastAsia" w:hAnsiTheme="minorEastAsia" w:cstheme="minorEastAsia"/>
          <w:color w:val="000000" w:themeColor="text1"/>
          <w:sz w:val="28"/>
          <w:szCs w:val="28"/>
        </w:rPr>
        <w:t>年版</w:t>
      </w:r>
      <w:r>
        <w:rPr>
          <w:rFonts w:asciiTheme="minorEastAsia" w:eastAsiaTheme="minorEastAsia" w:hAnsiTheme="minorEastAsia" w:cstheme="minorEastAsia" w:hint="eastAsia"/>
          <w:color w:val="000000" w:themeColor="text1"/>
          <w:sz w:val="28"/>
          <w:szCs w:val="28"/>
        </w:rPr>
        <w:t>）</w:t>
      </w:r>
      <w:r>
        <w:rPr>
          <w:rFonts w:asciiTheme="minorEastAsia" w:eastAsiaTheme="minorEastAsia" w:hAnsiTheme="minorEastAsia" w:cstheme="minorEastAsia"/>
          <w:color w:val="000000" w:themeColor="text1"/>
          <w:sz w:val="28"/>
          <w:szCs w:val="28"/>
        </w:rPr>
        <w:t>表</w:t>
      </w:r>
      <w:r>
        <w:rPr>
          <w:rFonts w:asciiTheme="minorEastAsia" w:eastAsiaTheme="minorEastAsia" w:hAnsiTheme="minorEastAsia" w:cstheme="minorEastAsia"/>
          <w:color w:val="000000" w:themeColor="text1"/>
          <w:sz w:val="28"/>
          <w:szCs w:val="28"/>
        </w:rPr>
        <w:t>5.1.2</w:t>
      </w:r>
      <w:r>
        <w:rPr>
          <w:rFonts w:asciiTheme="minorEastAsia" w:eastAsiaTheme="minorEastAsia" w:hAnsiTheme="minorEastAsia" w:cstheme="minorEastAsia"/>
          <w:color w:val="000000" w:themeColor="text1"/>
          <w:sz w:val="28"/>
          <w:szCs w:val="28"/>
        </w:rPr>
        <w:t>中疏散楼梯的耐火极限保持</w:t>
      </w:r>
      <w:r>
        <w:rPr>
          <w:rFonts w:asciiTheme="minorEastAsia" w:eastAsiaTheme="minorEastAsia" w:hAnsiTheme="minorEastAsia" w:cstheme="minorEastAsia"/>
          <w:color w:val="000000" w:themeColor="text1"/>
          <w:sz w:val="28"/>
          <w:szCs w:val="28"/>
        </w:rPr>
        <w:t>一致，并由此</w:t>
      </w:r>
      <w:proofErr w:type="gramStart"/>
      <w:r>
        <w:rPr>
          <w:rFonts w:asciiTheme="minorEastAsia" w:eastAsiaTheme="minorEastAsia" w:hAnsiTheme="minorEastAsia" w:cstheme="minorEastAsia"/>
          <w:color w:val="000000" w:themeColor="text1"/>
          <w:sz w:val="28"/>
          <w:szCs w:val="28"/>
        </w:rPr>
        <w:t>确定梯柱的</w:t>
      </w:r>
      <w:proofErr w:type="gramEnd"/>
      <w:r>
        <w:rPr>
          <w:rFonts w:asciiTheme="minorEastAsia" w:eastAsiaTheme="minorEastAsia" w:hAnsiTheme="minorEastAsia" w:cstheme="minorEastAsia"/>
          <w:color w:val="000000" w:themeColor="text1"/>
          <w:sz w:val="28"/>
          <w:szCs w:val="28"/>
        </w:rPr>
        <w:t>最小截面尺寸。</w:t>
      </w:r>
    </w:p>
    <w:p w:rsidR="00E239AC" w:rsidRDefault="00E239AC">
      <w:pPr>
        <w:overflowPunct w:val="0"/>
        <w:adjustRightInd w:val="0"/>
        <w:snapToGrid w:val="0"/>
        <w:spacing w:line="360" w:lineRule="auto"/>
        <w:ind w:firstLineChars="200" w:firstLine="640"/>
        <w:jc w:val="left"/>
        <w:rPr>
          <w:rFonts w:ascii="方正黑体_GBK" w:eastAsia="方正黑体_GBK" w:hAnsiTheme="minorEastAsia" w:cs="方正小标宋_GBK"/>
          <w:color w:val="000000" w:themeColor="text1"/>
          <w:sz w:val="32"/>
          <w:szCs w:val="32"/>
        </w:rPr>
      </w:pPr>
    </w:p>
    <w:p w:rsidR="00E239AC" w:rsidRDefault="00B16358">
      <w:pPr>
        <w:overflowPunct w:val="0"/>
        <w:adjustRightInd w:val="0"/>
        <w:snapToGrid w:val="0"/>
        <w:spacing w:afterLines="100" w:after="312"/>
        <w:jc w:val="center"/>
        <w:outlineLvl w:val="0"/>
        <w:rPr>
          <w:rFonts w:ascii="方正黑体_GBK" w:eastAsia="方正黑体_GBK" w:hAnsiTheme="minorEastAsia" w:cs="方正小标宋_GBK"/>
          <w:color w:val="000000" w:themeColor="text1"/>
          <w:sz w:val="32"/>
          <w:szCs w:val="32"/>
        </w:rPr>
      </w:pPr>
      <w:r>
        <w:rPr>
          <w:rFonts w:ascii="方正黑体_GBK" w:eastAsia="方正黑体_GBK" w:hAnsiTheme="minorEastAsia" w:cs="方正小标宋_GBK" w:hint="eastAsia"/>
          <w:color w:val="000000" w:themeColor="text1"/>
          <w:sz w:val="32"/>
          <w:szCs w:val="32"/>
        </w:rPr>
        <w:lastRenderedPageBreak/>
        <w:t xml:space="preserve">3 </w:t>
      </w:r>
      <w:r>
        <w:rPr>
          <w:rFonts w:ascii="方正黑体_GBK" w:eastAsia="方正黑体_GBK" w:hAnsiTheme="minorEastAsia" w:cs="方正小标宋_GBK" w:hint="eastAsia"/>
          <w:color w:val="000000" w:themeColor="text1"/>
          <w:sz w:val="32"/>
          <w:szCs w:val="32"/>
        </w:rPr>
        <w:t>消防给排水</w:t>
      </w:r>
    </w:p>
    <w:p w:rsidR="00E239AC" w:rsidRDefault="00B16358">
      <w:pPr>
        <w:spacing w:line="480"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sz w:val="28"/>
          <w:szCs w:val="28"/>
        </w:rPr>
        <w:t>.0.1</w:t>
      </w:r>
      <w:r>
        <w:rPr>
          <w:rFonts w:asciiTheme="minorEastAsia" w:eastAsiaTheme="minorEastAsia" w:hAnsiTheme="minorEastAsia" w:cs="Times New Roman" w:hint="eastAsia"/>
          <w:sz w:val="28"/>
          <w:szCs w:val="28"/>
        </w:rPr>
        <w:t xml:space="preserve"> </w:t>
      </w:r>
      <w:r>
        <w:rPr>
          <w:rFonts w:asciiTheme="minorEastAsia" w:eastAsiaTheme="minorEastAsia" w:hAnsiTheme="minorEastAsia" w:cs="Times New Roman" w:hint="eastAsia"/>
          <w:sz w:val="28"/>
          <w:szCs w:val="28"/>
        </w:rPr>
        <w:t>上部住宅与下部为其他使用功能的建筑合建，其火灾延续时间如何确定？</w:t>
      </w:r>
    </w:p>
    <w:p w:rsidR="00E239AC" w:rsidRDefault="00B16358">
      <w:pPr>
        <w:spacing w:line="480" w:lineRule="exact"/>
        <w:ind w:firstLineChars="200"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：下部为一种或多种公共建筑功能，上部为住宅的建筑，室内、外消火栓系统的火灾延续时间为：</w:t>
      </w:r>
    </w:p>
    <w:p w:rsidR="00E239AC" w:rsidRDefault="00B16358">
      <w:pPr>
        <w:spacing w:line="480" w:lineRule="exact"/>
        <w:ind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1</w:t>
      </w:r>
      <w:r>
        <w:rPr>
          <w:rFonts w:asciiTheme="minorEastAsia" w:eastAsiaTheme="minorEastAsia" w:hAnsiTheme="minorEastAsia" w:cs="Times New Roman" w:hint="eastAsia"/>
          <w:sz w:val="28"/>
          <w:szCs w:val="28"/>
        </w:rPr>
        <w:t>）下部为一种功能时，建筑高度大于</w:t>
      </w:r>
      <w:r>
        <w:rPr>
          <w:rFonts w:asciiTheme="minorEastAsia" w:eastAsiaTheme="minorEastAsia" w:hAnsiTheme="minorEastAsia" w:cs="Times New Roman" w:hint="eastAsia"/>
          <w:sz w:val="28"/>
          <w:szCs w:val="28"/>
        </w:rPr>
        <w:t>24m</w:t>
      </w:r>
      <w:r>
        <w:rPr>
          <w:rFonts w:asciiTheme="minorEastAsia" w:eastAsiaTheme="minorEastAsia" w:hAnsiTheme="minorEastAsia" w:cs="Times New Roman" w:hint="eastAsia"/>
          <w:sz w:val="28"/>
          <w:szCs w:val="28"/>
        </w:rPr>
        <w:t>的商业楼、</w:t>
      </w:r>
      <w:proofErr w:type="gramStart"/>
      <w:r>
        <w:rPr>
          <w:rFonts w:asciiTheme="minorEastAsia" w:eastAsiaTheme="minorEastAsia" w:hAnsiTheme="minorEastAsia" w:cs="Times New Roman" w:hint="eastAsia"/>
          <w:sz w:val="28"/>
          <w:szCs w:val="28"/>
        </w:rPr>
        <w:t>展览楼</w:t>
      </w:r>
      <w:proofErr w:type="gramEnd"/>
      <w:r>
        <w:rPr>
          <w:rFonts w:asciiTheme="minorEastAsia" w:eastAsiaTheme="minorEastAsia" w:hAnsiTheme="minorEastAsia" w:cs="Times New Roman" w:hint="eastAsia"/>
          <w:sz w:val="28"/>
          <w:szCs w:val="28"/>
        </w:rPr>
        <w:t>及建筑高度大于</w:t>
      </w:r>
      <w:r>
        <w:rPr>
          <w:rFonts w:asciiTheme="minorEastAsia" w:eastAsiaTheme="minorEastAsia" w:hAnsiTheme="minorEastAsia" w:cs="Times New Roman" w:hint="eastAsia"/>
          <w:sz w:val="28"/>
          <w:szCs w:val="28"/>
        </w:rPr>
        <w:t>50m</w:t>
      </w:r>
      <w:r>
        <w:rPr>
          <w:rFonts w:asciiTheme="minorEastAsia" w:eastAsiaTheme="minorEastAsia" w:hAnsiTheme="minorEastAsia" w:cs="Times New Roman" w:hint="eastAsia"/>
          <w:sz w:val="28"/>
          <w:szCs w:val="28"/>
        </w:rPr>
        <w:t>的财贸金融楼、图书馆、书库、重要的档案楼、科研楼和高级宾馆等，取</w:t>
      </w: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hint="eastAsia"/>
          <w:sz w:val="28"/>
          <w:szCs w:val="28"/>
        </w:rPr>
        <w:t>小时；除上述建筑外的其他公共建筑，取</w:t>
      </w: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hint="eastAsia"/>
          <w:sz w:val="28"/>
          <w:szCs w:val="28"/>
        </w:rPr>
        <w:t>小时；</w:t>
      </w:r>
    </w:p>
    <w:p w:rsidR="00E239AC" w:rsidRDefault="00B16358">
      <w:pPr>
        <w:spacing w:line="480" w:lineRule="exact"/>
        <w:ind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hint="eastAsia"/>
          <w:sz w:val="28"/>
          <w:szCs w:val="28"/>
        </w:rPr>
        <w:t>）下部建筑为多种建筑功能组合时，取</w:t>
      </w: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hint="eastAsia"/>
          <w:sz w:val="28"/>
          <w:szCs w:val="28"/>
        </w:rPr>
        <w:t>小时。</w:t>
      </w:r>
    </w:p>
    <w:p w:rsidR="00E239AC" w:rsidRDefault="00B16358">
      <w:pPr>
        <w:spacing w:line="48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3</w:t>
      </w:r>
      <w:r>
        <w:rPr>
          <w:rFonts w:asciiTheme="minorEastAsia" w:eastAsiaTheme="minorEastAsia" w:hAnsiTheme="minorEastAsia" w:cs="Times New Roman"/>
          <w:color w:val="000000" w:themeColor="text1"/>
          <w:sz w:val="28"/>
          <w:szCs w:val="28"/>
        </w:rPr>
        <w:t>.0.2</w:t>
      </w:r>
      <w:r>
        <w:rPr>
          <w:rFonts w:asciiTheme="minorEastAsia" w:eastAsiaTheme="minorEastAsia" w:hAnsiTheme="minorEastAsia" w:cstheme="minorEastAsia" w:hint="eastAsia"/>
          <w:b/>
          <w:color w:val="000000" w:themeColor="text1"/>
          <w:sz w:val="28"/>
          <w:szCs w:val="28"/>
        </w:rPr>
        <w:t xml:space="preserve"> </w:t>
      </w:r>
      <w:r>
        <w:rPr>
          <w:rFonts w:asciiTheme="minorEastAsia" w:eastAsiaTheme="minorEastAsia" w:hAnsiTheme="minorEastAsia" w:cs="Times New Roman" w:hint="eastAsia"/>
          <w:color w:val="000000" w:themeColor="text1"/>
          <w:sz w:val="28"/>
          <w:szCs w:val="28"/>
        </w:rPr>
        <w:t>售楼部（会所）、汽车</w:t>
      </w:r>
      <w:r>
        <w:rPr>
          <w:rFonts w:asciiTheme="minorEastAsia" w:eastAsiaTheme="minorEastAsia" w:hAnsiTheme="minorEastAsia" w:cs="Times New Roman" w:hint="eastAsia"/>
          <w:color w:val="000000" w:themeColor="text1"/>
          <w:sz w:val="28"/>
          <w:szCs w:val="28"/>
        </w:rPr>
        <w:t>4S</w:t>
      </w:r>
      <w:r>
        <w:rPr>
          <w:rFonts w:asciiTheme="minorEastAsia" w:eastAsiaTheme="minorEastAsia" w:hAnsiTheme="minorEastAsia" w:cs="Times New Roman" w:hint="eastAsia"/>
          <w:color w:val="000000" w:themeColor="text1"/>
          <w:sz w:val="28"/>
          <w:szCs w:val="28"/>
        </w:rPr>
        <w:t>店参照什么建筑确定消防设计流量？</w:t>
      </w:r>
    </w:p>
    <w:p w:rsidR="00E239AC" w:rsidRDefault="00B16358">
      <w:pPr>
        <w:spacing w:line="480" w:lineRule="exact"/>
        <w:ind w:firstLineChars="200" w:firstLine="562"/>
        <w:rPr>
          <w:rFonts w:asciiTheme="minorEastAsia" w:eastAsiaTheme="minorEastAsia" w:hAnsiTheme="minorEastAsia" w:cs="Times New Roman"/>
          <w:b/>
          <w:bCs/>
          <w:color w:val="000000" w:themeColor="text1"/>
          <w:sz w:val="28"/>
          <w:szCs w:val="28"/>
        </w:rPr>
      </w:pPr>
      <w:r>
        <w:rPr>
          <w:rFonts w:asciiTheme="minorEastAsia" w:eastAsiaTheme="minorEastAsia" w:hAnsiTheme="minorEastAsia" w:cs="Times New Roman" w:hint="eastAsia"/>
          <w:b/>
          <w:color w:val="000000" w:themeColor="text1"/>
          <w:sz w:val="28"/>
          <w:szCs w:val="28"/>
        </w:rPr>
        <w:t>答</w:t>
      </w:r>
      <w:r>
        <w:rPr>
          <w:rFonts w:asciiTheme="minorEastAsia" w:eastAsiaTheme="minorEastAsia" w:hAnsiTheme="minorEastAsia" w:cs="Times New Roman" w:hint="eastAsia"/>
          <w:color w:val="000000" w:themeColor="text1"/>
          <w:sz w:val="28"/>
          <w:szCs w:val="28"/>
        </w:rPr>
        <w:t>：售楼部按“商店建筑”确定消防设计流量；会所根据实际功能按“商店建筑或歌舞娱乐放映游艺场所”</w:t>
      </w:r>
      <w:r>
        <w:rPr>
          <w:rFonts w:asciiTheme="minorEastAsia" w:eastAsiaTheme="minorEastAsia" w:hAnsiTheme="minorEastAsia" w:cs="Times New Roman" w:hint="eastAsia"/>
          <w:color w:val="000000" w:themeColor="text1"/>
          <w:sz w:val="28"/>
          <w:szCs w:val="28"/>
        </w:rPr>
        <w:t xml:space="preserve"> </w:t>
      </w:r>
      <w:r>
        <w:rPr>
          <w:rFonts w:asciiTheme="minorEastAsia" w:eastAsiaTheme="minorEastAsia" w:hAnsiTheme="minorEastAsia" w:cs="Times New Roman" w:hint="eastAsia"/>
          <w:color w:val="000000" w:themeColor="text1"/>
          <w:sz w:val="28"/>
          <w:szCs w:val="28"/>
        </w:rPr>
        <w:t>确定消防设计流量；汽车</w:t>
      </w:r>
      <w:r>
        <w:rPr>
          <w:rFonts w:asciiTheme="minorEastAsia" w:eastAsiaTheme="minorEastAsia" w:hAnsiTheme="minorEastAsia" w:cs="Times New Roman" w:hint="eastAsia"/>
          <w:color w:val="000000" w:themeColor="text1"/>
          <w:sz w:val="28"/>
          <w:szCs w:val="28"/>
        </w:rPr>
        <w:t>4S</w:t>
      </w:r>
      <w:proofErr w:type="gramStart"/>
      <w:r>
        <w:rPr>
          <w:rFonts w:asciiTheme="minorEastAsia" w:eastAsiaTheme="minorEastAsia" w:hAnsiTheme="minorEastAsia" w:cs="Times New Roman" w:hint="eastAsia"/>
          <w:color w:val="000000" w:themeColor="text1"/>
          <w:sz w:val="28"/>
          <w:szCs w:val="28"/>
        </w:rPr>
        <w:t>店整体按</w:t>
      </w:r>
      <w:proofErr w:type="gramEnd"/>
      <w:r>
        <w:rPr>
          <w:rFonts w:asciiTheme="minorEastAsia" w:eastAsiaTheme="minorEastAsia" w:hAnsiTheme="minorEastAsia" w:cs="Times New Roman" w:hint="eastAsia"/>
          <w:color w:val="000000" w:themeColor="text1"/>
          <w:sz w:val="28"/>
          <w:szCs w:val="28"/>
        </w:rPr>
        <w:t>“商店建筑”确定消防设计流量，并应满足《汽车库、修车库、停车场设计防火规范》</w:t>
      </w:r>
      <w:r>
        <w:rPr>
          <w:rFonts w:asciiTheme="minorEastAsia" w:eastAsiaTheme="minorEastAsia" w:hAnsiTheme="minorEastAsia" w:cs="Times New Roman" w:hint="eastAsia"/>
          <w:color w:val="000000" w:themeColor="text1"/>
          <w:sz w:val="28"/>
          <w:szCs w:val="28"/>
        </w:rPr>
        <w:t>GB 50067-2014</w:t>
      </w:r>
      <w:r>
        <w:rPr>
          <w:rFonts w:asciiTheme="minorEastAsia" w:eastAsiaTheme="minorEastAsia" w:hAnsiTheme="minorEastAsia" w:cs="Times New Roman" w:hint="eastAsia"/>
          <w:color w:val="000000" w:themeColor="text1"/>
          <w:sz w:val="28"/>
          <w:szCs w:val="28"/>
        </w:rPr>
        <w:t>中关于“修车库”的相关规定。</w:t>
      </w:r>
    </w:p>
    <w:p w:rsidR="00E239AC" w:rsidRDefault="00B16358">
      <w:pPr>
        <w:spacing w:line="480"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s="Times New Roman" w:hint="eastAsia"/>
          <w:color w:val="000000" w:themeColor="text1"/>
          <w:sz w:val="28"/>
          <w:szCs w:val="28"/>
        </w:rPr>
        <w:t>3</w:t>
      </w:r>
      <w:r>
        <w:rPr>
          <w:rFonts w:asciiTheme="minorEastAsia" w:eastAsiaTheme="minorEastAsia" w:hAnsiTheme="minorEastAsia" w:cs="Times New Roman"/>
          <w:color w:val="000000" w:themeColor="text1"/>
          <w:sz w:val="28"/>
          <w:szCs w:val="28"/>
        </w:rPr>
        <w:t>.0.3</w:t>
      </w:r>
      <w:r>
        <w:rPr>
          <w:rFonts w:asciiTheme="minorEastAsia" w:eastAsiaTheme="minorEastAsia" w:hAnsiTheme="minorEastAsia" w:cstheme="minorEastAsia" w:hint="eastAsia"/>
          <w:b/>
          <w:color w:val="000000" w:themeColor="text1"/>
          <w:sz w:val="28"/>
          <w:szCs w:val="28"/>
        </w:rPr>
        <w:t xml:space="preserve"> </w:t>
      </w:r>
      <w:r>
        <w:rPr>
          <w:rFonts w:asciiTheme="minorEastAsia" w:eastAsiaTheme="minorEastAsia" w:hAnsiTheme="minorEastAsia" w:cs="Times New Roman" w:hint="eastAsia"/>
          <w:color w:val="000000" w:themeColor="text1"/>
          <w:sz w:val="28"/>
          <w:szCs w:val="28"/>
        </w:rPr>
        <w:t>“有效容积大于</w:t>
      </w:r>
      <w:r>
        <w:rPr>
          <w:rFonts w:asciiTheme="minorEastAsia" w:eastAsiaTheme="minorEastAsia" w:hAnsiTheme="minorEastAsia" w:cs="Times New Roman"/>
          <w:color w:val="000000" w:themeColor="text1"/>
          <w:sz w:val="28"/>
          <w:szCs w:val="28"/>
        </w:rPr>
        <w:t xml:space="preserve"> 1000m</w:t>
      </w:r>
      <w:r>
        <w:rPr>
          <w:rFonts w:asciiTheme="minorEastAsia" w:eastAsiaTheme="minorEastAsia" w:hAnsiTheme="minorEastAsia" w:cs="Times New Roman"/>
          <w:color w:val="000000" w:themeColor="text1"/>
          <w:sz w:val="28"/>
          <w:szCs w:val="28"/>
          <w:vertAlign w:val="superscript"/>
        </w:rPr>
        <w:t xml:space="preserve">3 </w:t>
      </w:r>
      <w:r>
        <w:rPr>
          <w:rFonts w:asciiTheme="minorEastAsia" w:eastAsiaTheme="minorEastAsia" w:hAnsiTheme="minorEastAsia" w:cs="Times New Roman" w:hint="eastAsia"/>
          <w:color w:val="000000" w:themeColor="text1"/>
          <w:sz w:val="28"/>
          <w:szCs w:val="28"/>
        </w:rPr>
        <w:t>的消防水池应分成两座独立使用的消防水池”，“独立”应如何把握？是否只需隔墙分开即可？如隔墙之间有间</w:t>
      </w:r>
      <w:r>
        <w:rPr>
          <w:rFonts w:asciiTheme="minorEastAsia" w:eastAsiaTheme="minorEastAsia" w:hAnsiTheme="minorEastAsia" w:cs="Times New Roman" w:hint="eastAsia"/>
          <w:sz w:val="28"/>
          <w:szCs w:val="28"/>
        </w:rPr>
        <w:t>距要求，此间距应是多少？</w:t>
      </w:r>
    </w:p>
    <w:p w:rsidR="00E239AC" w:rsidRDefault="00B16358">
      <w:pPr>
        <w:spacing w:line="480" w:lineRule="exact"/>
        <w:ind w:firstLineChars="200"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：消防水池独立使用应能满足一座消防水池检修，另外一座消防水池仍能正常供水。两座消防水池不能共用分隔墙，分隔墙之间距离满足施工要求即可。</w:t>
      </w:r>
    </w:p>
    <w:p w:rsidR="00E239AC" w:rsidRDefault="00B16358">
      <w:pPr>
        <w:spacing w:line="480"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sz w:val="28"/>
          <w:szCs w:val="28"/>
        </w:rPr>
        <w:t>.0.4</w:t>
      </w:r>
      <w:r>
        <w:rPr>
          <w:rFonts w:asciiTheme="minorEastAsia" w:eastAsiaTheme="minorEastAsia" w:hAnsiTheme="minorEastAsia" w:cstheme="minorEastAsia" w:hint="eastAsia"/>
          <w:b/>
          <w:color w:val="000000" w:themeColor="text1"/>
          <w:sz w:val="28"/>
          <w:szCs w:val="28"/>
        </w:rPr>
        <w:t xml:space="preserve"> </w:t>
      </w:r>
      <w:r>
        <w:rPr>
          <w:rFonts w:asciiTheme="minorEastAsia" w:eastAsiaTheme="minorEastAsia" w:hAnsiTheme="minorEastAsia" w:cs="Times New Roman" w:hint="eastAsia"/>
          <w:sz w:val="28"/>
          <w:szCs w:val="28"/>
        </w:rPr>
        <w:t>消防水池人孔是否可以作为室外取水口？取水口（</w:t>
      </w:r>
      <w:proofErr w:type="gramStart"/>
      <w:r>
        <w:rPr>
          <w:rFonts w:asciiTheme="minorEastAsia" w:eastAsiaTheme="minorEastAsia" w:hAnsiTheme="minorEastAsia" w:cs="Times New Roman" w:hint="eastAsia"/>
          <w:sz w:val="28"/>
          <w:szCs w:val="28"/>
        </w:rPr>
        <w:t>栓</w:t>
      </w:r>
      <w:proofErr w:type="gramEnd"/>
      <w:r>
        <w:rPr>
          <w:rFonts w:asciiTheme="minorEastAsia" w:eastAsiaTheme="minorEastAsia" w:hAnsiTheme="minorEastAsia" w:cs="Times New Roman" w:hint="eastAsia"/>
          <w:sz w:val="28"/>
          <w:szCs w:val="28"/>
        </w:rPr>
        <w:t>）设置要求如何确定？</w:t>
      </w:r>
    </w:p>
    <w:p w:rsidR="00E239AC" w:rsidRDefault="00B16358">
      <w:pPr>
        <w:pStyle w:val="af0"/>
        <w:spacing w:line="480" w:lineRule="exact"/>
        <w:ind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1</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消防水池人孔可以作为室外消防车取水口，但应保证消防水池的有效容积能被全部利用并满足取水口的相关要求。</w:t>
      </w:r>
    </w:p>
    <w:p w:rsidR="00E239AC" w:rsidRDefault="00B16358">
      <w:pPr>
        <w:pStyle w:val="af0"/>
        <w:spacing w:line="480" w:lineRule="exact"/>
        <w:ind w:firstLine="560"/>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设置要求：</w:t>
      </w:r>
    </w:p>
    <w:p w:rsidR="00E239AC" w:rsidRDefault="00B16358">
      <w:pPr>
        <w:pStyle w:val="af0"/>
        <w:spacing w:line="480" w:lineRule="exact"/>
        <w:ind w:firstLine="560"/>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1</w:t>
      </w:r>
      <w:r>
        <w:rPr>
          <w:rFonts w:asciiTheme="minorEastAsia" w:eastAsiaTheme="minorEastAsia" w:hAnsiTheme="minorEastAsia" w:cs="Times New Roman" w:hint="eastAsia"/>
          <w:sz w:val="28"/>
          <w:szCs w:val="28"/>
        </w:rPr>
        <w:t>）室外消防水池取水口（</w:t>
      </w:r>
      <w:proofErr w:type="gramStart"/>
      <w:r>
        <w:rPr>
          <w:rFonts w:asciiTheme="minorEastAsia" w:eastAsiaTheme="minorEastAsia" w:hAnsiTheme="minorEastAsia" w:cs="Times New Roman" w:hint="eastAsia"/>
          <w:sz w:val="28"/>
          <w:szCs w:val="28"/>
        </w:rPr>
        <w:t>栓</w:t>
      </w:r>
      <w:proofErr w:type="gramEnd"/>
      <w:r>
        <w:rPr>
          <w:rFonts w:asciiTheme="minorEastAsia" w:eastAsiaTheme="minorEastAsia" w:hAnsiTheme="minorEastAsia" w:cs="Times New Roman" w:hint="eastAsia"/>
          <w:sz w:val="28"/>
          <w:szCs w:val="28"/>
        </w:rPr>
        <w:t>）距路边不宜小于</w:t>
      </w:r>
      <w:r>
        <w:rPr>
          <w:rFonts w:asciiTheme="minorEastAsia" w:eastAsiaTheme="minorEastAsia" w:hAnsiTheme="minorEastAsia" w:cs="Times New Roman" w:hint="eastAsia"/>
          <w:sz w:val="28"/>
          <w:szCs w:val="28"/>
        </w:rPr>
        <w:t>0.5m</w:t>
      </w:r>
      <w:r>
        <w:rPr>
          <w:rFonts w:asciiTheme="minorEastAsia" w:eastAsiaTheme="minorEastAsia" w:hAnsiTheme="minorEastAsia" w:cs="Times New Roman" w:hint="eastAsia"/>
          <w:sz w:val="28"/>
          <w:szCs w:val="28"/>
        </w:rPr>
        <w:t>，并不应大于</w:t>
      </w:r>
      <w:r>
        <w:rPr>
          <w:rFonts w:asciiTheme="minorEastAsia" w:eastAsiaTheme="minorEastAsia" w:hAnsiTheme="minorEastAsia" w:cs="Times New Roman" w:hint="eastAsia"/>
          <w:sz w:val="28"/>
          <w:szCs w:val="28"/>
        </w:rPr>
        <w:t>2m</w:t>
      </w:r>
      <w:r>
        <w:rPr>
          <w:rFonts w:asciiTheme="minorEastAsia" w:eastAsiaTheme="minorEastAsia" w:hAnsiTheme="minorEastAsia" w:cs="Times New Roman" w:hint="eastAsia"/>
          <w:sz w:val="28"/>
          <w:szCs w:val="28"/>
        </w:rPr>
        <w:t>；</w:t>
      </w:r>
    </w:p>
    <w:p w:rsidR="00E239AC" w:rsidRDefault="00B16358">
      <w:pPr>
        <w:pStyle w:val="af0"/>
        <w:spacing w:line="480" w:lineRule="exact"/>
        <w:ind w:firstLine="560"/>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hint="eastAsia"/>
          <w:sz w:val="28"/>
          <w:szCs w:val="28"/>
        </w:rPr>
        <w:t>）取水</w:t>
      </w:r>
      <w:proofErr w:type="gramStart"/>
      <w:r>
        <w:rPr>
          <w:rFonts w:asciiTheme="minorEastAsia" w:eastAsiaTheme="minorEastAsia" w:hAnsiTheme="minorEastAsia" w:cs="Times New Roman" w:hint="eastAsia"/>
          <w:sz w:val="28"/>
          <w:szCs w:val="28"/>
        </w:rPr>
        <w:t>栓栓</w:t>
      </w:r>
      <w:proofErr w:type="gramEnd"/>
      <w:r>
        <w:rPr>
          <w:rFonts w:asciiTheme="minorEastAsia" w:eastAsiaTheme="minorEastAsia" w:hAnsiTheme="minorEastAsia" w:cs="Times New Roman" w:hint="eastAsia"/>
          <w:sz w:val="28"/>
          <w:szCs w:val="28"/>
        </w:rPr>
        <w:t>口高度不应高于消防水池最低有效水位。</w:t>
      </w:r>
    </w:p>
    <w:p w:rsidR="00E239AC" w:rsidRDefault="00B16358">
      <w:pPr>
        <w:spacing w:line="480"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5 </w:t>
      </w:r>
      <w:r>
        <w:rPr>
          <w:rFonts w:asciiTheme="minorEastAsia" w:eastAsiaTheme="minorEastAsia" w:hAnsiTheme="minorEastAsia" w:cs="Times New Roman" w:hint="eastAsia"/>
          <w:sz w:val="28"/>
          <w:szCs w:val="28"/>
        </w:rPr>
        <w:t>储存室外消防用水的消防水池，取水口数量</w:t>
      </w:r>
      <w:r>
        <w:rPr>
          <w:rFonts w:asciiTheme="minorEastAsia" w:eastAsiaTheme="minorEastAsia" w:hAnsiTheme="minorEastAsia" w:cs="Times New Roman" w:hint="eastAsia"/>
          <w:sz w:val="28"/>
          <w:szCs w:val="28"/>
        </w:rPr>
        <w:t>如何确定？</w:t>
      </w:r>
    </w:p>
    <w:p w:rsidR="00E239AC" w:rsidRDefault="00B16358">
      <w:pPr>
        <w:spacing w:line="480" w:lineRule="exact"/>
        <w:ind w:firstLineChars="200"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lastRenderedPageBreak/>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1</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未设置临时加压室外消火栓系统时，每个取水口（井）按</w:t>
      </w:r>
      <w:r>
        <w:rPr>
          <w:rFonts w:asciiTheme="minorEastAsia" w:eastAsiaTheme="minorEastAsia" w:hAnsiTheme="minorEastAsia" w:cs="Times New Roman" w:hint="eastAsia"/>
          <w:sz w:val="28"/>
          <w:szCs w:val="28"/>
        </w:rPr>
        <w:t>10</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15L/s</w:t>
      </w:r>
      <w:r>
        <w:rPr>
          <w:rFonts w:asciiTheme="minorEastAsia" w:eastAsiaTheme="minorEastAsia" w:hAnsiTheme="minorEastAsia" w:cs="Times New Roman" w:hint="eastAsia"/>
          <w:sz w:val="28"/>
          <w:szCs w:val="28"/>
        </w:rPr>
        <w:t>计算，取水口（井）数量应满足室外消火栓设计流量；</w:t>
      </w:r>
    </w:p>
    <w:p w:rsidR="00E239AC" w:rsidRDefault="00B16358">
      <w:pPr>
        <w:spacing w:line="480" w:lineRule="exact"/>
        <w:ind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设置有临时加压室外消火栓系统时，每格（座）消防水池应至少设置一个取水口（井）。</w:t>
      </w:r>
    </w:p>
    <w:p w:rsidR="00E239AC" w:rsidRDefault="00B16358">
      <w:pPr>
        <w:spacing w:line="480" w:lineRule="exact"/>
        <w:ind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sz w:val="28"/>
          <w:szCs w:val="28"/>
        </w:rPr>
        <w:t>3.0.</w:t>
      </w:r>
      <w:r>
        <w:rPr>
          <w:rFonts w:asciiTheme="minorEastAsia" w:eastAsiaTheme="minorEastAsia" w:hAnsiTheme="minorEastAsia" w:cs="Times New Roman" w:hint="eastAsia"/>
          <w:sz w:val="28"/>
          <w:szCs w:val="28"/>
        </w:rPr>
        <w:t>6</w:t>
      </w:r>
      <w:r>
        <w:rPr>
          <w:rFonts w:asciiTheme="minorEastAsia" w:eastAsiaTheme="minorEastAsia" w:hAnsiTheme="minorEastAsia" w:cstheme="minorEastAsia" w:hint="eastAsia"/>
          <w:b/>
          <w:color w:val="000000" w:themeColor="text1"/>
          <w:sz w:val="28"/>
          <w:szCs w:val="28"/>
        </w:rPr>
        <w:t xml:space="preserve"> </w:t>
      </w:r>
      <w:r>
        <w:rPr>
          <w:rFonts w:asciiTheme="minorEastAsia" w:eastAsiaTheme="minorEastAsia" w:hAnsiTheme="minorEastAsia" w:cs="Times New Roman" w:hint="eastAsia"/>
          <w:sz w:val="28"/>
          <w:szCs w:val="28"/>
        </w:rPr>
        <w:t>如何确定消防水池最低水位满足消防水泵自灌吸水？</w:t>
      </w:r>
    </w:p>
    <w:p w:rsidR="00E239AC" w:rsidRDefault="00B16358">
      <w:pPr>
        <w:spacing w:line="480" w:lineRule="exact"/>
        <w:ind w:firstLineChars="200" w:firstLine="562"/>
        <w:jc w:val="left"/>
        <w:rPr>
          <w:rFonts w:asciiTheme="minorEastAsia" w:eastAsiaTheme="minorEastAsia" w:hAnsiTheme="minorEastAsia" w:cs="Times New Roman"/>
          <w:spacing w:val="-8"/>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pacing w:val="-8"/>
          <w:sz w:val="28"/>
          <w:szCs w:val="28"/>
        </w:rPr>
        <w:t>1</w:t>
      </w:r>
      <w:r>
        <w:rPr>
          <w:rFonts w:asciiTheme="minorEastAsia" w:eastAsiaTheme="minorEastAsia" w:hAnsiTheme="minorEastAsia" w:cs="Times New Roman"/>
          <w:spacing w:val="-8"/>
          <w:sz w:val="28"/>
          <w:szCs w:val="28"/>
        </w:rPr>
        <w:t xml:space="preserve"> </w:t>
      </w:r>
      <w:r>
        <w:rPr>
          <w:rFonts w:asciiTheme="minorEastAsia" w:eastAsiaTheme="minorEastAsia" w:hAnsiTheme="minorEastAsia" w:cs="Times New Roman" w:hint="eastAsia"/>
          <w:spacing w:val="-8"/>
          <w:sz w:val="28"/>
          <w:szCs w:val="28"/>
        </w:rPr>
        <w:t>对于卧式泵，消防水池最低水位应高于卧式泵放气孔所在高度；</w:t>
      </w:r>
    </w:p>
    <w:p w:rsidR="00E239AC" w:rsidRDefault="00B16358">
      <w:pPr>
        <w:spacing w:line="480" w:lineRule="exact"/>
        <w:ind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对于立式泵，消防水池最低水位应高于</w:t>
      </w:r>
      <w:proofErr w:type="gramStart"/>
      <w:r>
        <w:rPr>
          <w:rFonts w:asciiTheme="minorEastAsia" w:eastAsiaTheme="minorEastAsia" w:hAnsiTheme="minorEastAsia" w:cs="Times New Roman" w:hint="eastAsia"/>
          <w:sz w:val="28"/>
          <w:szCs w:val="28"/>
        </w:rPr>
        <w:t>立式泵第一级</w:t>
      </w:r>
      <w:proofErr w:type="gramEnd"/>
      <w:r>
        <w:rPr>
          <w:rFonts w:asciiTheme="minorEastAsia" w:eastAsiaTheme="minorEastAsia" w:hAnsiTheme="minorEastAsia" w:cs="Times New Roman" w:hint="eastAsia"/>
          <w:sz w:val="28"/>
          <w:szCs w:val="28"/>
        </w:rPr>
        <w:t>叶轮所在高度。</w:t>
      </w:r>
    </w:p>
    <w:p w:rsidR="00E239AC" w:rsidRDefault="00B16358">
      <w:pPr>
        <w:spacing w:line="480" w:lineRule="exact"/>
        <w:ind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7</w:t>
      </w:r>
      <w:r>
        <w:rPr>
          <w:rFonts w:asciiTheme="minorEastAsia" w:eastAsiaTheme="minorEastAsia" w:hAnsiTheme="minorEastAsia" w:cstheme="minorEastAsia" w:hint="eastAsia"/>
          <w:b/>
          <w:color w:val="000000" w:themeColor="text1"/>
          <w:sz w:val="28"/>
          <w:szCs w:val="28"/>
        </w:rPr>
        <w:t xml:space="preserve"> </w:t>
      </w:r>
      <w:r>
        <w:rPr>
          <w:rFonts w:asciiTheme="minorEastAsia" w:eastAsiaTheme="minorEastAsia" w:hAnsiTheme="minorEastAsia" w:cs="Times New Roman" w:hint="eastAsia"/>
          <w:sz w:val="28"/>
          <w:szCs w:val="28"/>
        </w:rPr>
        <w:t>住宅与其他使用功能合建的建筑，当满足《建筑设计防火规范》</w:t>
      </w:r>
      <w:r>
        <w:rPr>
          <w:rFonts w:asciiTheme="minorEastAsia" w:eastAsiaTheme="minorEastAsia" w:hAnsiTheme="minorEastAsia" w:cs="Times New Roman" w:hint="eastAsia"/>
          <w:sz w:val="28"/>
          <w:szCs w:val="28"/>
        </w:rPr>
        <w:t>GB</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50016-2014</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2018</w:t>
      </w:r>
      <w:r>
        <w:rPr>
          <w:rFonts w:asciiTheme="minorEastAsia" w:eastAsiaTheme="minorEastAsia" w:hAnsiTheme="minorEastAsia" w:cs="Times New Roman" w:hint="eastAsia"/>
          <w:sz w:val="28"/>
          <w:szCs w:val="28"/>
        </w:rPr>
        <w:t>年版）第</w:t>
      </w:r>
      <w:r>
        <w:rPr>
          <w:rFonts w:asciiTheme="minorEastAsia" w:eastAsiaTheme="minorEastAsia" w:hAnsiTheme="minorEastAsia" w:cs="Times New Roman" w:hint="eastAsia"/>
          <w:sz w:val="28"/>
          <w:szCs w:val="28"/>
        </w:rPr>
        <w:t>5.4.10</w:t>
      </w:r>
      <w:r>
        <w:rPr>
          <w:rFonts w:asciiTheme="minorEastAsia" w:eastAsiaTheme="minorEastAsia" w:hAnsiTheme="minorEastAsia" w:cs="Times New Roman" w:hint="eastAsia"/>
          <w:sz w:val="28"/>
          <w:szCs w:val="28"/>
        </w:rPr>
        <w:t>条</w:t>
      </w:r>
      <w:r>
        <w:rPr>
          <w:rFonts w:asciiTheme="minorEastAsia" w:eastAsiaTheme="minorEastAsia" w:hAnsiTheme="minorEastAsia" w:cs="Times New Roman" w:hint="eastAsia"/>
          <w:sz w:val="28"/>
          <w:szCs w:val="28"/>
        </w:rPr>
        <w:t>1</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hint="eastAsia"/>
          <w:sz w:val="28"/>
          <w:szCs w:val="28"/>
        </w:rPr>
        <w:t>款时，其</w:t>
      </w:r>
      <w:proofErr w:type="gramStart"/>
      <w:r>
        <w:rPr>
          <w:rFonts w:asciiTheme="minorEastAsia" w:eastAsiaTheme="minorEastAsia" w:hAnsiTheme="minorEastAsia" w:cs="Times New Roman" w:hint="eastAsia"/>
          <w:sz w:val="28"/>
          <w:szCs w:val="28"/>
        </w:rPr>
        <w:t>屋顶消防</w:t>
      </w:r>
      <w:proofErr w:type="gramEnd"/>
      <w:r>
        <w:rPr>
          <w:rFonts w:asciiTheme="minorEastAsia" w:eastAsiaTheme="minorEastAsia" w:hAnsiTheme="minorEastAsia" w:cs="Times New Roman" w:hint="eastAsia"/>
          <w:sz w:val="28"/>
          <w:szCs w:val="28"/>
        </w:rPr>
        <w:t>水箱容积如何取值？</w:t>
      </w:r>
    </w:p>
    <w:p w:rsidR="00E239AC" w:rsidRDefault="00B16358">
      <w:pPr>
        <w:spacing w:line="480" w:lineRule="exact"/>
        <w:ind w:firstLineChars="200"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：按住宅和其他功能建筑分别确定后，取其大值。</w:t>
      </w:r>
    </w:p>
    <w:p w:rsidR="00E239AC" w:rsidRDefault="00B16358">
      <w:pPr>
        <w:spacing w:line="480" w:lineRule="exact"/>
        <w:ind w:firstLineChars="200" w:firstLine="544"/>
        <w:jc w:val="left"/>
        <w:rPr>
          <w:rFonts w:asciiTheme="minorEastAsia" w:eastAsiaTheme="minorEastAsia" w:hAnsiTheme="minorEastAsia" w:cs="Times New Roman"/>
          <w:spacing w:val="-4"/>
          <w:sz w:val="28"/>
          <w:szCs w:val="28"/>
        </w:rPr>
      </w:pPr>
      <w:r>
        <w:rPr>
          <w:rFonts w:asciiTheme="minorEastAsia" w:eastAsiaTheme="minorEastAsia" w:hAnsiTheme="minorEastAsia" w:cs="Times New Roman" w:hint="eastAsia"/>
          <w:spacing w:val="-4"/>
          <w:sz w:val="28"/>
          <w:szCs w:val="28"/>
        </w:rPr>
        <w:t>3</w:t>
      </w:r>
      <w:r>
        <w:rPr>
          <w:rFonts w:asciiTheme="minorEastAsia" w:eastAsiaTheme="minorEastAsia" w:hAnsiTheme="minorEastAsia" w:cs="Times New Roman"/>
          <w:spacing w:val="-4"/>
          <w:sz w:val="28"/>
          <w:szCs w:val="28"/>
        </w:rPr>
        <w:t>.0.</w:t>
      </w:r>
      <w:r>
        <w:rPr>
          <w:rFonts w:asciiTheme="minorEastAsia" w:eastAsiaTheme="minorEastAsia" w:hAnsiTheme="minorEastAsia" w:cs="Times New Roman" w:hint="eastAsia"/>
          <w:spacing w:val="-4"/>
          <w:sz w:val="28"/>
          <w:szCs w:val="28"/>
        </w:rPr>
        <w:t>8</w:t>
      </w:r>
      <w:r>
        <w:rPr>
          <w:rFonts w:asciiTheme="minorEastAsia" w:eastAsiaTheme="minorEastAsia" w:hAnsiTheme="minorEastAsia" w:cstheme="minorEastAsia" w:hint="eastAsia"/>
          <w:b/>
          <w:color w:val="000000" w:themeColor="text1"/>
          <w:spacing w:val="-4"/>
          <w:sz w:val="28"/>
          <w:szCs w:val="28"/>
        </w:rPr>
        <w:t xml:space="preserve"> </w:t>
      </w:r>
      <w:r>
        <w:rPr>
          <w:rFonts w:asciiTheme="minorEastAsia" w:eastAsiaTheme="minorEastAsia" w:hAnsiTheme="minorEastAsia" w:cs="Times New Roman" w:hint="eastAsia"/>
          <w:spacing w:val="-4"/>
          <w:sz w:val="28"/>
          <w:szCs w:val="28"/>
        </w:rPr>
        <w:t>老年人照料设施和儿童活动场所室内、外消火栓系统如何设计？</w:t>
      </w:r>
    </w:p>
    <w:p w:rsidR="00E239AC" w:rsidRDefault="00B16358">
      <w:pPr>
        <w:spacing w:line="480" w:lineRule="exact"/>
        <w:ind w:firstLineChars="200" w:firstLine="562"/>
        <w:jc w:val="left"/>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：室外消防水量参照公共建筑取值；室内消防水量参照病房楼、门诊楼取值；建筑体积小于</w:t>
      </w:r>
      <w:r>
        <w:rPr>
          <w:rFonts w:asciiTheme="minorEastAsia" w:eastAsiaTheme="minorEastAsia" w:hAnsiTheme="minorEastAsia" w:cs="Times New Roman"/>
          <w:sz w:val="28"/>
          <w:szCs w:val="28"/>
        </w:rPr>
        <w:t>5000m</w:t>
      </w:r>
      <w:r>
        <w:rPr>
          <w:rFonts w:asciiTheme="minorEastAsia" w:eastAsiaTheme="minorEastAsia" w:hAnsiTheme="minorEastAsia" w:cs="Times New Roman"/>
          <w:sz w:val="28"/>
          <w:szCs w:val="28"/>
          <w:vertAlign w:val="superscript"/>
        </w:rPr>
        <w:t>3</w:t>
      </w:r>
      <w:r>
        <w:rPr>
          <w:rFonts w:asciiTheme="minorEastAsia" w:eastAsiaTheme="minorEastAsia" w:hAnsiTheme="minorEastAsia" w:cs="Times New Roman" w:hint="eastAsia"/>
          <w:sz w:val="28"/>
          <w:szCs w:val="28"/>
        </w:rPr>
        <w:t>的老年人照料设施、儿童活动</w:t>
      </w:r>
      <w:r>
        <w:rPr>
          <w:rFonts w:asciiTheme="minorEastAsia" w:eastAsiaTheme="minorEastAsia" w:hAnsiTheme="minorEastAsia" w:cs="Times New Roman" w:hint="eastAsia"/>
          <w:color w:val="000000" w:themeColor="text1"/>
          <w:sz w:val="28"/>
          <w:szCs w:val="28"/>
        </w:rPr>
        <w:t>场所应设置消防软管卷盘。</w:t>
      </w:r>
    </w:p>
    <w:p w:rsidR="00E239AC" w:rsidRDefault="00B16358">
      <w:pPr>
        <w:spacing w:line="480" w:lineRule="exact"/>
        <w:ind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9 </w:t>
      </w:r>
      <w:r>
        <w:rPr>
          <w:rFonts w:asciiTheme="minorEastAsia" w:eastAsiaTheme="minorEastAsia" w:hAnsiTheme="minorEastAsia" w:cs="Times New Roman" w:hint="eastAsia"/>
          <w:sz w:val="28"/>
          <w:szCs w:val="28"/>
        </w:rPr>
        <w:t>地下车库车道处的室内消火栓的设置原则如何确定？</w:t>
      </w:r>
    </w:p>
    <w:p w:rsidR="00E239AC" w:rsidRDefault="00B16358">
      <w:pPr>
        <w:spacing w:line="480" w:lineRule="exact"/>
        <w:ind w:left="1" w:firstLineChars="200"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1</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为便于取用，消火栓应优先面向车道、通道设置；</w:t>
      </w:r>
    </w:p>
    <w:p w:rsidR="00E239AC" w:rsidRDefault="00B16358">
      <w:pPr>
        <w:spacing w:line="480" w:lineRule="exact"/>
        <w:ind w:left="1"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当条件受限，消火栓面向车道设置影响汽车通行时，可设置在柱后，但需在面向车道侧，设置明显的永久指示标识；</w:t>
      </w:r>
    </w:p>
    <w:p w:rsidR="00E239AC" w:rsidRDefault="00B16358">
      <w:pPr>
        <w:spacing w:line="480" w:lineRule="exact"/>
        <w:ind w:left="1"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消火栓应设置在便于取用和开启的位置；</w:t>
      </w:r>
    </w:p>
    <w:p w:rsidR="00E239AC" w:rsidRDefault="00B16358">
      <w:pPr>
        <w:spacing w:line="480" w:lineRule="exact"/>
        <w:ind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sz w:val="28"/>
          <w:szCs w:val="28"/>
        </w:rPr>
        <w:t>.0.1</w:t>
      </w:r>
      <w:r>
        <w:rPr>
          <w:rFonts w:asciiTheme="minorEastAsia" w:eastAsiaTheme="minorEastAsia" w:hAnsiTheme="minorEastAsia" w:cs="Times New Roman" w:hint="eastAsia"/>
          <w:sz w:val="28"/>
          <w:szCs w:val="28"/>
        </w:rPr>
        <w:t>0</w:t>
      </w:r>
      <w:r>
        <w:rPr>
          <w:rFonts w:asciiTheme="minorEastAsia" w:eastAsiaTheme="minorEastAsia" w:hAnsiTheme="minorEastAsia" w:cstheme="minorEastAsia" w:hint="eastAsia"/>
          <w:b/>
          <w:color w:val="000000" w:themeColor="text1"/>
          <w:sz w:val="28"/>
          <w:szCs w:val="28"/>
        </w:rPr>
        <w:t xml:space="preserve"> </w:t>
      </w:r>
      <w:r>
        <w:rPr>
          <w:rFonts w:asciiTheme="minorEastAsia" w:eastAsiaTheme="minorEastAsia" w:hAnsiTheme="minorEastAsia" w:cs="Times New Roman" w:hint="eastAsia"/>
          <w:sz w:val="28"/>
          <w:szCs w:val="28"/>
        </w:rPr>
        <w:t>设有室内消火栓系统的建筑屋顶仅有设备机房时，是否需要设置室内消火栓？</w:t>
      </w:r>
    </w:p>
    <w:p w:rsidR="00E239AC" w:rsidRDefault="00B16358">
      <w:pPr>
        <w:spacing w:line="480" w:lineRule="exact"/>
        <w:ind w:firstLineChars="200"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1</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局部突出屋顶的嘹望塔、冷却塔、水箱间、微波天线间或设施、电梯机房、排风、排烟机房以及楼梯出口小间等辅助用房的总面积占屋面面积不大于</w:t>
      </w:r>
      <w:r>
        <w:rPr>
          <w:rFonts w:asciiTheme="minorEastAsia" w:eastAsiaTheme="minorEastAsia" w:hAnsiTheme="minorEastAsia" w:cs="Times New Roman" w:hint="eastAsia"/>
          <w:sz w:val="28"/>
          <w:szCs w:val="28"/>
        </w:rPr>
        <w:t>1</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4</w:t>
      </w:r>
      <w:r>
        <w:rPr>
          <w:rFonts w:asciiTheme="minorEastAsia" w:eastAsiaTheme="minorEastAsia" w:hAnsiTheme="minorEastAsia" w:cs="Times New Roman" w:hint="eastAsia"/>
          <w:sz w:val="28"/>
          <w:szCs w:val="28"/>
        </w:rPr>
        <w:t>者可不设置；</w:t>
      </w:r>
    </w:p>
    <w:p w:rsidR="00E239AC" w:rsidRDefault="00B16358">
      <w:pPr>
        <w:spacing w:line="480" w:lineRule="exact"/>
        <w:ind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排烟风机和排风风机合用的机房应设置室内消火栓。</w:t>
      </w:r>
    </w:p>
    <w:p w:rsidR="00E239AC" w:rsidRDefault="00B16358">
      <w:pPr>
        <w:spacing w:line="480" w:lineRule="exact"/>
        <w:ind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11</w:t>
      </w:r>
      <w:r>
        <w:rPr>
          <w:rFonts w:asciiTheme="minorEastAsia" w:eastAsiaTheme="minorEastAsia" w:hAnsiTheme="minorEastAsia" w:cstheme="minorEastAsia" w:hint="eastAsia"/>
          <w:b/>
          <w:color w:val="000000" w:themeColor="text1"/>
          <w:sz w:val="28"/>
          <w:szCs w:val="28"/>
        </w:rPr>
        <w:t xml:space="preserve"> </w:t>
      </w:r>
      <w:r>
        <w:rPr>
          <w:rFonts w:asciiTheme="minorEastAsia" w:eastAsiaTheme="minorEastAsia" w:hAnsiTheme="minorEastAsia" w:cs="Times New Roman" w:hint="eastAsia"/>
          <w:sz w:val="28"/>
          <w:szCs w:val="28"/>
        </w:rPr>
        <w:t>多层住宅在入户大堂不设置室内消火栓，由</w:t>
      </w:r>
      <w:r>
        <w:rPr>
          <w:rFonts w:asciiTheme="minorEastAsia" w:eastAsiaTheme="minorEastAsia" w:hAnsiTheme="minorEastAsia" w:cs="Times New Roman" w:hint="eastAsia"/>
          <w:sz w:val="28"/>
          <w:szCs w:val="28"/>
        </w:rPr>
        <w:t>1</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hint="eastAsia"/>
          <w:sz w:val="28"/>
          <w:szCs w:val="28"/>
        </w:rPr>
        <w:t>层之间的楼梯休</w:t>
      </w:r>
      <w:r>
        <w:rPr>
          <w:rFonts w:asciiTheme="minorEastAsia" w:eastAsiaTheme="minorEastAsia" w:hAnsiTheme="minorEastAsia" w:cs="Times New Roman" w:hint="eastAsia"/>
          <w:sz w:val="28"/>
          <w:szCs w:val="28"/>
        </w:rPr>
        <w:t>息平台的消火栓保护，此种做法是否可行？</w:t>
      </w:r>
    </w:p>
    <w:p w:rsidR="00E239AC" w:rsidRDefault="00B16358">
      <w:pPr>
        <w:spacing w:line="480" w:lineRule="exact"/>
        <w:ind w:firstLineChars="200"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：多层住宅首层应设置室内消火栓，其它楼层（不包含跃层）可在</w:t>
      </w:r>
      <w:r>
        <w:rPr>
          <w:rFonts w:asciiTheme="minorEastAsia" w:eastAsiaTheme="minorEastAsia" w:hAnsiTheme="minorEastAsia" w:cs="Times New Roman" w:hint="eastAsia"/>
          <w:sz w:val="28"/>
          <w:szCs w:val="28"/>
        </w:rPr>
        <w:lastRenderedPageBreak/>
        <w:t>楼梯休息平台设置，且应满足每个楼层有对应的消火栓保护。</w:t>
      </w:r>
    </w:p>
    <w:p w:rsidR="00E239AC" w:rsidRDefault="00B16358">
      <w:pPr>
        <w:spacing w:line="480" w:lineRule="exact"/>
        <w:ind w:firstLineChars="200" w:firstLine="560"/>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12</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建筑设有自动喷水灭火系统时，消防控制中心（室）设置何种自动灭火设施？</w:t>
      </w:r>
    </w:p>
    <w:p w:rsidR="00E239AC" w:rsidRDefault="00B16358">
      <w:pPr>
        <w:spacing w:line="480" w:lineRule="exact"/>
        <w:ind w:firstLineChars="200"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：消防控制中心（室）可不设自动灭火系统，但应设置灭火器，且应有两股室内消火栓充实水柱保护。</w:t>
      </w:r>
    </w:p>
    <w:p w:rsidR="00E239AC" w:rsidRDefault="00B16358">
      <w:pPr>
        <w:spacing w:line="480" w:lineRule="exact"/>
        <w:ind w:firstLineChars="200" w:firstLine="560"/>
        <w:jc w:val="left"/>
        <w:rPr>
          <w:rFonts w:asciiTheme="minorEastAsia" w:eastAsiaTheme="minorEastAsia" w:hAnsiTheme="minorEastAsia" w:cs="Times New Roman"/>
          <w:spacing w:val="-4"/>
          <w:sz w:val="28"/>
          <w:szCs w:val="28"/>
        </w:rPr>
      </w:pP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14</w:t>
      </w:r>
      <w:r>
        <w:rPr>
          <w:rFonts w:asciiTheme="minorEastAsia" w:eastAsiaTheme="minorEastAsia" w:hAnsiTheme="minorEastAsia" w:cs="Times New Roman"/>
          <w:spacing w:val="-4"/>
          <w:sz w:val="28"/>
          <w:szCs w:val="28"/>
        </w:rPr>
        <w:t xml:space="preserve"> </w:t>
      </w:r>
      <w:r>
        <w:rPr>
          <w:rFonts w:asciiTheme="minorEastAsia" w:eastAsiaTheme="minorEastAsia" w:hAnsiTheme="minorEastAsia" w:cs="Times New Roman" w:hint="eastAsia"/>
          <w:spacing w:val="-4"/>
          <w:sz w:val="28"/>
          <w:szCs w:val="28"/>
        </w:rPr>
        <w:t>柴油发电机房</w:t>
      </w:r>
      <w:proofErr w:type="gramStart"/>
      <w:r>
        <w:rPr>
          <w:rFonts w:asciiTheme="minorEastAsia" w:eastAsiaTheme="minorEastAsia" w:hAnsiTheme="minorEastAsia" w:cs="Times New Roman" w:hint="eastAsia"/>
          <w:spacing w:val="-4"/>
          <w:sz w:val="28"/>
          <w:szCs w:val="28"/>
        </w:rPr>
        <w:t>储油间设何种</w:t>
      </w:r>
      <w:proofErr w:type="gramEnd"/>
      <w:r>
        <w:rPr>
          <w:rFonts w:asciiTheme="minorEastAsia" w:eastAsiaTheme="minorEastAsia" w:hAnsiTheme="minorEastAsia" w:cs="Times New Roman" w:hint="eastAsia"/>
          <w:spacing w:val="-4"/>
          <w:sz w:val="28"/>
          <w:szCs w:val="28"/>
        </w:rPr>
        <w:t>自动灭火设施？</w:t>
      </w:r>
    </w:p>
    <w:p w:rsidR="00E239AC" w:rsidRDefault="00B16358">
      <w:pPr>
        <w:spacing w:line="480" w:lineRule="exact"/>
        <w:ind w:firstLineChars="200"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：储油间自动灭火设施的设置与柴油发电机房一致。</w:t>
      </w:r>
    </w:p>
    <w:p w:rsidR="00E239AC" w:rsidRDefault="00B16358">
      <w:pPr>
        <w:spacing w:line="480" w:lineRule="exact"/>
        <w:ind w:firstLineChars="200" w:firstLine="544"/>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pacing w:val="-4"/>
          <w:sz w:val="28"/>
          <w:szCs w:val="28"/>
        </w:rPr>
        <w:t>3</w:t>
      </w:r>
      <w:r>
        <w:rPr>
          <w:rFonts w:asciiTheme="minorEastAsia" w:eastAsiaTheme="minorEastAsia" w:hAnsiTheme="minorEastAsia" w:cs="Times New Roman"/>
          <w:spacing w:val="-4"/>
          <w:sz w:val="28"/>
          <w:szCs w:val="28"/>
        </w:rPr>
        <w:t>.0.</w:t>
      </w:r>
      <w:r>
        <w:rPr>
          <w:rFonts w:asciiTheme="minorEastAsia" w:eastAsiaTheme="minorEastAsia" w:hAnsiTheme="minorEastAsia" w:cs="Times New Roman" w:hint="eastAsia"/>
          <w:spacing w:val="-4"/>
          <w:sz w:val="28"/>
          <w:szCs w:val="28"/>
        </w:rPr>
        <w:t>15</w:t>
      </w:r>
      <w:r>
        <w:rPr>
          <w:rFonts w:asciiTheme="minorEastAsia" w:eastAsiaTheme="minorEastAsia" w:hAnsiTheme="minorEastAsia" w:cs="Times New Roman"/>
          <w:spacing w:val="-4"/>
          <w:sz w:val="28"/>
          <w:szCs w:val="28"/>
        </w:rPr>
        <w:t xml:space="preserve"> </w:t>
      </w:r>
      <w:r>
        <w:rPr>
          <w:rFonts w:asciiTheme="minorEastAsia" w:eastAsiaTheme="minorEastAsia" w:hAnsiTheme="minorEastAsia" w:cs="Times New Roman" w:hint="eastAsia"/>
          <w:sz w:val="28"/>
          <w:szCs w:val="28"/>
        </w:rPr>
        <w:t>设有自动喷水灭火系统的宾馆、公寓、宿舍或超高层住宅项目的阳台是否需要设置喷头？</w:t>
      </w:r>
    </w:p>
    <w:p w:rsidR="00E239AC" w:rsidRDefault="00B16358">
      <w:pPr>
        <w:spacing w:line="480" w:lineRule="exact"/>
        <w:ind w:firstLineChars="200"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：宿舍套内未设置喷头时，其阳台可不设置喷头；其它情况均须设置喷头。</w:t>
      </w:r>
    </w:p>
    <w:p w:rsidR="00E239AC" w:rsidRDefault="00B16358">
      <w:pPr>
        <w:spacing w:line="480" w:lineRule="exact"/>
        <w:ind w:firstLineChars="200" w:firstLine="544"/>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spacing w:val="-4"/>
          <w:sz w:val="28"/>
          <w:szCs w:val="28"/>
        </w:rPr>
        <w:t>3</w:t>
      </w:r>
      <w:r>
        <w:rPr>
          <w:rFonts w:asciiTheme="minorEastAsia" w:eastAsiaTheme="minorEastAsia" w:hAnsiTheme="minorEastAsia" w:cs="Times New Roman"/>
          <w:spacing w:val="-4"/>
          <w:sz w:val="28"/>
          <w:szCs w:val="28"/>
        </w:rPr>
        <w:t>.0.</w:t>
      </w:r>
      <w:r>
        <w:rPr>
          <w:rFonts w:asciiTheme="minorEastAsia" w:eastAsiaTheme="minorEastAsia" w:hAnsiTheme="minorEastAsia" w:cs="Times New Roman" w:hint="eastAsia"/>
          <w:spacing w:val="-4"/>
          <w:sz w:val="28"/>
          <w:szCs w:val="28"/>
        </w:rPr>
        <w:t>16</w:t>
      </w:r>
      <w:r>
        <w:rPr>
          <w:rFonts w:asciiTheme="minorEastAsia" w:eastAsiaTheme="minorEastAsia" w:hAnsiTheme="minorEastAsia" w:cs="Times New Roman"/>
          <w:spacing w:val="-4"/>
          <w:sz w:val="28"/>
          <w:szCs w:val="28"/>
        </w:rPr>
        <w:t xml:space="preserve"> </w:t>
      </w:r>
      <w:r>
        <w:rPr>
          <w:rFonts w:asciiTheme="minorEastAsia" w:eastAsiaTheme="minorEastAsia" w:hAnsiTheme="minorEastAsia" w:cs="Times New Roman" w:hint="eastAsia"/>
          <w:sz w:val="28"/>
          <w:szCs w:val="28"/>
        </w:rPr>
        <w:t>建筑设置有自动喷水灭火系统时，其外廊（外走道）、连</w:t>
      </w:r>
      <w:proofErr w:type="gramStart"/>
      <w:r>
        <w:rPr>
          <w:rFonts w:asciiTheme="minorEastAsia" w:eastAsiaTheme="minorEastAsia" w:hAnsiTheme="minorEastAsia" w:cs="Times New Roman" w:hint="eastAsia"/>
          <w:sz w:val="28"/>
          <w:szCs w:val="28"/>
        </w:rPr>
        <w:t>廊是否</w:t>
      </w:r>
      <w:proofErr w:type="gramEnd"/>
      <w:r>
        <w:rPr>
          <w:rFonts w:asciiTheme="minorEastAsia" w:eastAsiaTheme="minorEastAsia" w:hAnsiTheme="minorEastAsia" w:cs="Times New Roman" w:hint="eastAsia"/>
          <w:sz w:val="28"/>
          <w:szCs w:val="28"/>
        </w:rPr>
        <w:t>需要设置喷头？</w:t>
      </w:r>
    </w:p>
    <w:p w:rsidR="00E239AC" w:rsidRDefault="00B16358">
      <w:pPr>
        <w:spacing w:line="480" w:lineRule="exact"/>
        <w:ind w:firstLineChars="200" w:firstLine="562"/>
        <w:jc w:val="left"/>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1</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hint="eastAsia"/>
          <w:sz w:val="28"/>
          <w:szCs w:val="28"/>
        </w:rPr>
        <w:t>除首层外，外廊（外走道）应设置喷头；</w:t>
      </w:r>
    </w:p>
    <w:p w:rsidR="00E239AC" w:rsidRDefault="00B16358">
      <w:pPr>
        <w:spacing w:line="480" w:lineRule="exact"/>
        <w:ind w:firstLineChars="200" w:firstLine="544"/>
        <w:jc w:val="left"/>
        <w:rPr>
          <w:rFonts w:asciiTheme="minorEastAsia" w:eastAsiaTheme="minorEastAsia" w:hAnsiTheme="minorEastAsia" w:cs="Times New Roman"/>
          <w:spacing w:val="-4"/>
          <w:sz w:val="28"/>
          <w:szCs w:val="28"/>
        </w:rPr>
      </w:pPr>
      <w:r>
        <w:rPr>
          <w:rFonts w:asciiTheme="minorEastAsia" w:eastAsiaTheme="minorEastAsia" w:hAnsiTheme="minorEastAsia" w:cs="Times New Roman" w:hint="eastAsia"/>
          <w:spacing w:val="-4"/>
          <w:sz w:val="28"/>
          <w:szCs w:val="28"/>
        </w:rPr>
        <w:t>2</w:t>
      </w:r>
      <w:r>
        <w:rPr>
          <w:rFonts w:asciiTheme="minorEastAsia" w:eastAsiaTheme="minorEastAsia" w:hAnsiTheme="minorEastAsia" w:cs="Times New Roman"/>
          <w:spacing w:val="-4"/>
          <w:sz w:val="28"/>
          <w:szCs w:val="28"/>
        </w:rPr>
        <w:t xml:space="preserve"> </w:t>
      </w:r>
      <w:r>
        <w:rPr>
          <w:rFonts w:asciiTheme="minorEastAsia" w:eastAsiaTheme="minorEastAsia" w:hAnsiTheme="minorEastAsia" w:cs="Times New Roman" w:hint="eastAsia"/>
          <w:spacing w:val="-4"/>
          <w:sz w:val="28"/>
          <w:szCs w:val="28"/>
        </w:rPr>
        <w:t>满足防火间距的两栋建筑之间的</w:t>
      </w:r>
      <w:proofErr w:type="gramStart"/>
      <w:r>
        <w:rPr>
          <w:rFonts w:asciiTheme="minorEastAsia" w:eastAsiaTheme="minorEastAsia" w:hAnsiTheme="minorEastAsia" w:cs="Times New Roman" w:hint="eastAsia"/>
          <w:spacing w:val="-4"/>
          <w:sz w:val="28"/>
          <w:szCs w:val="28"/>
        </w:rPr>
        <w:t>连廊不具备</w:t>
      </w:r>
      <w:proofErr w:type="gramEnd"/>
      <w:r>
        <w:rPr>
          <w:rFonts w:asciiTheme="minorEastAsia" w:eastAsiaTheme="minorEastAsia" w:hAnsiTheme="minorEastAsia" w:cs="Times New Roman" w:hint="eastAsia"/>
          <w:spacing w:val="-4"/>
          <w:sz w:val="28"/>
          <w:szCs w:val="28"/>
        </w:rPr>
        <w:t>其他使用功能、两端设有防火门且两侧开敞时，可不设置喷头。</w:t>
      </w:r>
    </w:p>
    <w:p w:rsidR="00E239AC" w:rsidRDefault="00E239AC">
      <w:pPr>
        <w:spacing w:line="480" w:lineRule="exact"/>
        <w:rPr>
          <w:rFonts w:asciiTheme="minorEastAsia" w:eastAsiaTheme="minorEastAsia" w:hAnsiTheme="minorEastAsia"/>
          <w:color w:val="000000" w:themeColor="text1"/>
          <w:sz w:val="28"/>
          <w:szCs w:val="28"/>
        </w:rPr>
      </w:pPr>
    </w:p>
    <w:p w:rsidR="00E239AC" w:rsidRDefault="00B16358">
      <w:pPr>
        <w:overflowPunct w:val="0"/>
        <w:adjustRightInd w:val="0"/>
        <w:snapToGrid w:val="0"/>
        <w:spacing w:afterLines="100" w:after="312" w:line="480" w:lineRule="exact"/>
        <w:jc w:val="center"/>
        <w:outlineLvl w:val="0"/>
        <w:rPr>
          <w:rFonts w:ascii="方正宋黑_GBK" w:eastAsia="方正宋黑_GBK" w:hAnsi="Times New Roman" w:cs="方正小标宋_GBK"/>
          <w:color w:val="000000" w:themeColor="text1"/>
          <w:sz w:val="32"/>
          <w:szCs w:val="32"/>
        </w:rPr>
      </w:pPr>
      <w:bookmarkStart w:id="1" w:name="_Toc13665"/>
      <w:r>
        <w:rPr>
          <w:rFonts w:ascii="方正宋黑_GBK" w:eastAsia="方正宋黑_GBK" w:hAnsi="Times New Roman" w:cs="方正小标宋_GBK" w:hint="eastAsia"/>
          <w:color w:val="000000" w:themeColor="text1"/>
          <w:sz w:val="32"/>
          <w:szCs w:val="32"/>
        </w:rPr>
        <w:t xml:space="preserve">4  </w:t>
      </w:r>
      <w:r>
        <w:rPr>
          <w:rFonts w:ascii="方正宋黑_GBK" w:eastAsia="方正宋黑_GBK" w:hAnsi="Times New Roman" w:cs="方正小标宋_GBK" w:hint="eastAsia"/>
          <w:color w:val="000000" w:themeColor="text1"/>
          <w:sz w:val="32"/>
          <w:szCs w:val="32"/>
        </w:rPr>
        <w:t>消防电气</w:t>
      </w:r>
      <w:bookmarkEnd w:id="1"/>
    </w:p>
    <w:p w:rsidR="00E239AC" w:rsidRDefault="00B16358">
      <w:pPr>
        <w:spacing w:line="480" w:lineRule="exact"/>
        <w:ind w:firstLineChars="200" w:firstLine="544"/>
        <w:jc w:val="left"/>
        <w:rPr>
          <w:rFonts w:asciiTheme="minorEastAsia" w:eastAsiaTheme="minorEastAsia" w:hAnsiTheme="minorEastAsia" w:cs="Times New Roman"/>
          <w:spacing w:val="-4"/>
          <w:sz w:val="28"/>
          <w:szCs w:val="28"/>
        </w:rPr>
      </w:pPr>
      <w:r>
        <w:rPr>
          <w:rFonts w:asciiTheme="minorEastAsia" w:eastAsiaTheme="minorEastAsia" w:hAnsiTheme="minorEastAsia" w:cs="Times New Roman" w:hint="eastAsia"/>
          <w:spacing w:val="-4"/>
          <w:sz w:val="28"/>
          <w:szCs w:val="28"/>
        </w:rPr>
        <w:t>4.</w:t>
      </w:r>
      <w:r>
        <w:rPr>
          <w:rFonts w:asciiTheme="minorEastAsia" w:eastAsiaTheme="minorEastAsia" w:hAnsiTheme="minorEastAsia" w:cs="Times New Roman"/>
          <w:spacing w:val="-4"/>
          <w:sz w:val="28"/>
          <w:szCs w:val="28"/>
        </w:rPr>
        <w:t>0.</w:t>
      </w:r>
      <w:r>
        <w:rPr>
          <w:rFonts w:asciiTheme="minorEastAsia" w:eastAsiaTheme="minorEastAsia" w:hAnsiTheme="minorEastAsia" w:cs="Times New Roman" w:hint="eastAsia"/>
          <w:spacing w:val="-4"/>
          <w:sz w:val="28"/>
          <w:szCs w:val="28"/>
        </w:rPr>
        <w:t>1</w:t>
      </w:r>
      <w:r>
        <w:rPr>
          <w:rFonts w:asciiTheme="minorEastAsia" w:eastAsiaTheme="minorEastAsia" w:hAnsiTheme="minorEastAsia" w:cs="Times New Roman"/>
          <w:spacing w:val="-4"/>
          <w:sz w:val="28"/>
          <w:szCs w:val="28"/>
        </w:rPr>
        <w:t>所有的避难层、避难间等避难</w:t>
      </w:r>
      <w:proofErr w:type="gramStart"/>
      <w:r>
        <w:rPr>
          <w:rFonts w:asciiTheme="minorEastAsia" w:eastAsiaTheme="minorEastAsia" w:hAnsiTheme="minorEastAsia" w:cs="Times New Roman"/>
          <w:spacing w:val="-4"/>
          <w:sz w:val="28"/>
          <w:szCs w:val="28"/>
        </w:rPr>
        <w:t>场所消防</w:t>
      </w:r>
      <w:proofErr w:type="gramEnd"/>
      <w:r>
        <w:rPr>
          <w:rFonts w:asciiTheme="minorEastAsia" w:eastAsiaTheme="minorEastAsia" w:hAnsiTheme="minorEastAsia" w:cs="Times New Roman"/>
          <w:spacing w:val="-4"/>
          <w:sz w:val="28"/>
          <w:szCs w:val="28"/>
        </w:rPr>
        <w:t>用电设备是否均应采用专用线路供电？</w:t>
      </w:r>
    </w:p>
    <w:p w:rsidR="00E239AC" w:rsidRDefault="00B16358">
      <w:pPr>
        <w:spacing w:line="480" w:lineRule="exact"/>
        <w:ind w:firstLineChars="200" w:firstLine="546"/>
        <w:jc w:val="left"/>
        <w:rPr>
          <w:rFonts w:asciiTheme="minorEastAsia" w:eastAsiaTheme="minorEastAsia" w:hAnsiTheme="minorEastAsia" w:cs="Times New Roman"/>
          <w:spacing w:val="-4"/>
          <w:sz w:val="28"/>
          <w:szCs w:val="28"/>
        </w:rPr>
      </w:pPr>
      <w:r>
        <w:rPr>
          <w:rFonts w:asciiTheme="minorEastAsia" w:eastAsiaTheme="minorEastAsia" w:hAnsiTheme="minorEastAsia" w:cs="Times New Roman" w:hint="eastAsia"/>
          <w:b/>
          <w:spacing w:val="-4"/>
          <w:sz w:val="28"/>
          <w:szCs w:val="28"/>
        </w:rPr>
        <w:t>答：</w:t>
      </w:r>
      <w:r>
        <w:rPr>
          <w:rFonts w:asciiTheme="minorEastAsia" w:eastAsiaTheme="minorEastAsia" w:hAnsiTheme="minorEastAsia" w:cs="Times New Roman" w:hint="eastAsia"/>
          <w:spacing w:val="-4"/>
          <w:sz w:val="28"/>
          <w:szCs w:val="28"/>
        </w:rPr>
        <w:t>建筑高度超</w:t>
      </w:r>
      <w:r>
        <w:rPr>
          <w:rFonts w:asciiTheme="minorEastAsia" w:eastAsiaTheme="minorEastAsia" w:hAnsiTheme="minorEastAsia" w:cs="Times New Roman" w:hint="eastAsia"/>
          <w:spacing w:val="-4"/>
          <w:sz w:val="28"/>
          <w:szCs w:val="28"/>
        </w:rPr>
        <w:t>100</w:t>
      </w:r>
      <w:r>
        <w:rPr>
          <w:rFonts w:asciiTheme="minorEastAsia" w:eastAsiaTheme="minorEastAsia" w:hAnsiTheme="minorEastAsia" w:cs="Times New Roman" w:hint="eastAsia"/>
          <w:spacing w:val="-4"/>
          <w:sz w:val="28"/>
          <w:szCs w:val="28"/>
        </w:rPr>
        <w:t>层建筑的</w:t>
      </w:r>
      <w:r>
        <w:rPr>
          <w:rFonts w:asciiTheme="minorEastAsia" w:eastAsiaTheme="minorEastAsia" w:hAnsiTheme="minorEastAsia" w:cs="Times New Roman"/>
          <w:spacing w:val="-4"/>
          <w:sz w:val="28"/>
          <w:szCs w:val="28"/>
        </w:rPr>
        <w:t>避难层（区域）消防用电设备应采用专用的供电回路；老年人照料设施和高层病房楼中的避难间有别于上述区域，另其面积较小，没有防排烟风机等设备，该类场所避难间的应急照明灯可由本楼层应急照明电源箱的专用回路供电。</w:t>
      </w:r>
    </w:p>
    <w:p w:rsidR="00E239AC" w:rsidRDefault="00B16358">
      <w:pPr>
        <w:spacing w:line="480" w:lineRule="exact"/>
        <w:ind w:firstLineChars="200" w:firstLine="544"/>
        <w:jc w:val="left"/>
        <w:rPr>
          <w:rFonts w:asciiTheme="minorEastAsia" w:eastAsiaTheme="minorEastAsia" w:hAnsiTheme="minorEastAsia" w:cs="Times New Roman"/>
          <w:spacing w:val="-4"/>
          <w:sz w:val="28"/>
          <w:szCs w:val="28"/>
        </w:rPr>
      </w:pPr>
      <w:r>
        <w:rPr>
          <w:rFonts w:asciiTheme="minorEastAsia" w:eastAsiaTheme="minorEastAsia" w:hAnsiTheme="minorEastAsia" w:cs="Times New Roman" w:hint="eastAsia"/>
          <w:spacing w:val="-4"/>
          <w:sz w:val="28"/>
          <w:szCs w:val="28"/>
        </w:rPr>
        <w:t>4.</w:t>
      </w:r>
      <w:r>
        <w:rPr>
          <w:rFonts w:asciiTheme="minorEastAsia" w:eastAsiaTheme="minorEastAsia" w:hAnsiTheme="minorEastAsia" w:cs="Times New Roman"/>
          <w:spacing w:val="-4"/>
          <w:sz w:val="28"/>
          <w:szCs w:val="28"/>
        </w:rPr>
        <w:t>0.</w:t>
      </w:r>
      <w:r>
        <w:rPr>
          <w:rFonts w:asciiTheme="minorEastAsia" w:eastAsiaTheme="minorEastAsia" w:hAnsiTheme="minorEastAsia" w:cs="Times New Roman" w:hint="eastAsia"/>
          <w:spacing w:val="-4"/>
          <w:sz w:val="28"/>
          <w:szCs w:val="28"/>
        </w:rPr>
        <w:t xml:space="preserve">2 </w:t>
      </w:r>
      <w:r>
        <w:rPr>
          <w:rFonts w:asciiTheme="minorEastAsia" w:eastAsiaTheme="minorEastAsia" w:hAnsiTheme="minorEastAsia" w:cs="Times New Roman"/>
          <w:spacing w:val="-4"/>
          <w:sz w:val="28"/>
          <w:szCs w:val="28"/>
        </w:rPr>
        <w:t>消防用电负荷为三级负荷时，是否可采用单电源单回路供电？</w:t>
      </w:r>
    </w:p>
    <w:p w:rsidR="00E239AC" w:rsidRDefault="00B16358">
      <w:pPr>
        <w:spacing w:line="480" w:lineRule="exact"/>
        <w:ind w:firstLineChars="200" w:firstLine="546"/>
        <w:jc w:val="left"/>
        <w:rPr>
          <w:rFonts w:asciiTheme="minorEastAsia" w:eastAsiaTheme="minorEastAsia" w:hAnsiTheme="minorEastAsia" w:cs="Times New Roman"/>
          <w:spacing w:val="-4"/>
          <w:sz w:val="28"/>
          <w:szCs w:val="28"/>
        </w:rPr>
      </w:pPr>
      <w:r>
        <w:rPr>
          <w:rFonts w:asciiTheme="minorEastAsia" w:eastAsiaTheme="minorEastAsia" w:hAnsiTheme="minorEastAsia" w:cs="Times New Roman" w:hint="eastAsia"/>
          <w:b/>
          <w:spacing w:val="-4"/>
          <w:sz w:val="28"/>
          <w:szCs w:val="28"/>
        </w:rPr>
        <w:t>答：</w:t>
      </w:r>
      <w:r>
        <w:rPr>
          <w:rFonts w:asciiTheme="minorEastAsia" w:eastAsiaTheme="minorEastAsia" w:hAnsiTheme="minorEastAsia" w:cs="Times New Roman"/>
          <w:spacing w:val="-4"/>
          <w:sz w:val="28"/>
          <w:szCs w:val="28"/>
        </w:rPr>
        <w:t>消防用电负荷等级为三级负荷时，可由低压总配电室或分配电室采用一回专用低压回路供电。</w:t>
      </w:r>
    </w:p>
    <w:p w:rsidR="00E239AC" w:rsidRDefault="00B16358">
      <w:pPr>
        <w:spacing w:line="480" w:lineRule="exact"/>
        <w:ind w:firstLineChars="200" w:firstLine="544"/>
        <w:jc w:val="left"/>
        <w:rPr>
          <w:rFonts w:asciiTheme="minorEastAsia" w:eastAsiaTheme="minorEastAsia" w:hAnsiTheme="minorEastAsia" w:cs="Times New Roman"/>
          <w:spacing w:val="-4"/>
          <w:sz w:val="28"/>
          <w:szCs w:val="28"/>
        </w:rPr>
      </w:pPr>
      <w:r>
        <w:rPr>
          <w:rFonts w:asciiTheme="minorEastAsia" w:eastAsiaTheme="minorEastAsia" w:hAnsiTheme="minorEastAsia" w:cs="Times New Roman" w:hint="eastAsia"/>
          <w:spacing w:val="-4"/>
          <w:sz w:val="28"/>
          <w:szCs w:val="28"/>
        </w:rPr>
        <w:t>4.</w:t>
      </w:r>
      <w:r>
        <w:rPr>
          <w:rFonts w:asciiTheme="minorEastAsia" w:eastAsiaTheme="minorEastAsia" w:hAnsiTheme="minorEastAsia" w:cs="Times New Roman"/>
          <w:spacing w:val="-4"/>
          <w:sz w:val="28"/>
          <w:szCs w:val="28"/>
        </w:rPr>
        <w:t>0.</w:t>
      </w:r>
      <w:r>
        <w:rPr>
          <w:rFonts w:asciiTheme="minorEastAsia" w:eastAsiaTheme="minorEastAsia" w:hAnsiTheme="minorEastAsia" w:cs="Times New Roman" w:hint="eastAsia"/>
          <w:spacing w:val="-4"/>
          <w:sz w:val="28"/>
          <w:szCs w:val="28"/>
        </w:rPr>
        <w:t xml:space="preserve">3 </w:t>
      </w:r>
      <w:r>
        <w:rPr>
          <w:rFonts w:asciiTheme="minorEastAsia" w:eastAsiaTheme="minorEastAsia" w:hAnsiTheme="minorEastAsia" w:cs="Times New Roman"/>
          <w:spacing w:val="-4"/>
          <w:sz w:val="28"/>
          <w:szCs w:val="28"/>
        </w:rPr>
        <w:t>相邻防火分区是否可以共用交界处的配电间？</w:t>
      </w:r>
    </w:p>
    <w:p w:rsidR="00E239AC" w:rsidRDefault="00B16358">
      <w:pPr>
        <w:overflowPunct w:val="0"/>
        <w:adjustRightInd w:val="0"/>
        <w:snapToGrid w:val="0"/>
        <w:spacing w:line="480" w:lineRule="exact"/>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
          <w:sz w:val="28"/>
          <w:szCs w:val="28"/>
        </w:rPr>
        <w:lastRenderedPageBreak/>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color w:val="000000" w:themeColor="text1"/>
          <w:sz w:val="28"/>
          <w:szCs w:val="28"/>
        </w:rPr>
        <w:t>相邻防火分区可以共用交界处的配电间，且配电间应采用甲级防火门。但相邻防火分区不能共用交界处配电</w:t>
      </w:r>
      <w:r>
        <w:rPr>
          <w:rFonts w:asciiTheme="minorEastAsia" w:eastAsiaTheme="minorEastAsia" w:hAnsiTheme="minorEastAsia" w:cs="Times New Roman"/>
          <w:color w:val="000000" w:themeColor="text1"/>
          <w:sz w:val="28"/>
          <w:szCs w:val="28"/>
        </w:rPr>
        <w:t>间内的消防双电源切换箱，每个防火分区应单独设置消防双电源切换箱，供本防火分区内消防设备（除消防水泵、消防电梯、消防控制室外）用电。</w:t>
      </w:r>
    </w:p>
    <w:p w:rsidR="00E239AC" w:rsidRDefault="00B16358">
      <w:pPr>
        <w:overflowPunct w:val="0"/>
        <w:adjustRightInd w:val="0"/>
        <w:snapToGrid w:val="0"/>
        <w:spacing w:line="48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4.</w:t>
      </w:r>
      <w:r>
        <w:rPr>
          <w:rFonts w:asciiTheme="minorEastAsia" w:eastAsiaTheme="minorEastAsia" w:hAnsiTheme="minorEastAsia" w:cs="Times New Roman"/>
          <w:color w:val="000000" w:themeColor="text1"/>
          <w:sz w:val="28"/>
          <w:szCs w:val="28"/>
        </w:rPr>
        <w:t>0.</w:t>
      </w:r>
      <w:r>
        <w:rPr>
          <w:rFonts w:asciiTheme="minorEastAsia" w:eastAsiaTheme="minorEastAsia" w:hAnsiTheme="minorEastAsia" w:cs="Times New Roman" w:hint="eastAsia"/>
          <w:color w:val="000000" w:themeColor="text1"/>
          <w:sz w:val="28"/>
          <w:szCs w:val="28"/>
        </w:rPr>
        <w:t xml:space="preserve">4 </w:t>
      </w:r>
      <w:r>
        <w:rPr>
          <w:rFonts w:asciiTheme="minorEastAsia" w:eastAsiaTheme="minorEastAsia" w:hAnsiTheme="minorEastAsia" w:cs="Times New Roman"/>
          <w:color w:val="000000" w:themeColor="text1"/>
          <w:sz w:val="28"/>
          <w:szCs w:val="28"/>
        </w:rPr>
        <w:t>商业的露天走廊（非首层）是否需要设置消防应急照明和疏散指示灯？</w:t>
      </w:r>
    </w:p>
    <w:p w:rsidR="00E239AC" w:rsidRDefault="00B16358">
      <w:pPr>
        <w:overflowPunct w:val="0"/>
        <w:adjustRightInd w:val="0"/>
        <w:snapToGrid w:val="0"/>
        <w:spacing w:line="480" w:lineRule="exact"/>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color w:val="000000" w:themeColor="text1"/>
          <w:sz w:val="28"/>
          <w:szCs w:val="28"/>
        </w:rPr>
        <w:t>建筑定性此走廊为本层商铺的疏散通道</w:t>
      </w:r>
      <w:r>
        <w:rPr>
          <w:rFonts w:asciiTheme="minorEastAsia" w:eastAsiaTheme="minorEastAsia" w:hAnsiTheme="minorEastAsia" w:cs="Times New Roman" w:hint="eastAsia"/>
          <w:color w:val="000000" w:themeColor="text1"/>
          <w:sz w:val="28"/>
          <w:szCs w:val="28"/>
        </w:rPr>
        <w:t>时</w:t>
      </w:r>
      <w:r>
        <w:rPr>
          <w:rFonts w:asciiTheme="minorEastAsia" w:eastAsiaTheme="minorEastAsia" w:hAnsiTheme="minorEastAsia" w:cs="Times New Roman"/>
          <w:color w:val="000000" w:themeColor="text1"/>
          <w:sz w:val="28"/>
          <w:szCs w:val="28"/>
        </w:rPr>
        <w:t>，应按规范要求设置消防应急照明和疏散指示灯。</w:t>
      </w:r>
    </w:p>
    <w:p w:rsidR="00E239AC" w:rsidRDefault="00B16358">
      <w:pPr>
        <w:overflowPunct w:val="0"/>
        <w:adjustRightInd w:val="0"/>
        <w:snapToGrid w:val="0"/>
        <w:spacing w:line="48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4.</w:t>
      </w:r>
      <w:r>
        <w:rPr>
          <w:rFonts w:asciiTheme="minorEastAsia" w:eastAsiaTheme="minorEastAsia" w:hAnsiTheme="minorEastAsia" w:cs="Times New Roman"/>
          <w:color w:val="000000" w:themeColor="text1"/>
          <w:sz w:val="28"/>
          <w:szCs w:val="28"/>
        </w:rPr>
        <w:t>0.</w:t>
      </w:r>
      <w:r>
        <w:rPr>
          <w:rFonts w:asciiTheme="minorEastAsia" w:eastAsiaTheme="minorEastAsia" w:hAnsiTheme="minorEastAsia" w:cs="Times New Roman" w:hint="eastAsia"/>
          <w:color w:val="000000" w:themeColor="text1"/>
          <w:sz w:val="28"/>
          <w:szCs w:val="28"/>
        </w:rPr>
        <w:t>5</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sz w:val="28"/>
          <w:szCs w:val="28"/>
        </w:rPr>
        <w:t>当</w:t>
      </w:r>
      <w:r>
        <w:rPr>
          <w:rFonts w:asciiTheme="minorEastAsia" w:eastAsiaTheme="minorEastAsia" w:hAnsiTheme="minorEastAsia" w:cs="Times New Roman" w:hint="eastAsia"/>
          <w:color w:val="000000" w:themeColor="text1"/>
          <w:sz w:val="28"/>
          <w:szCs w:val="28"/>
        </w:rPr>
        <w:t>消防应急</w:t>
      </w:r>
      <w:r>
        <w:rPr>
          <w:rFonts w:asciiTheme="minorEastAsia" w:eastAsiaTheme="minorEastAsia" w:hAnsiTheme="minorEastAsia" w:cs="Times New Roman"/>
          <w:color w:val="000000" w:themeColor="text1"/>
          <w:sz w:val="28"/>
          <w:szCs w:val="28"/>
        </w:rPr>
        <w:t>灯具采用自带蓄电池供电方式时，消防应急照明是否可以兼用日常照明？</w:t>
      </w:r>
    </w:p>
    <w:p w:rsidR="00E239AC" w:rsidRDefault="00B16358">
      <w:pPr>
        <w:overflowPunct w:val="0"/>
        <w:adjustRightInd w:val="0"/>
        <w:snapToGrid w:val="0"/>
        <w:spacing w:line="480" w:lineRule="exact"/>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color w:val="000000" w:themeColor="text1"/>
          <w:sz w:val="28"/>
          <w:szCs w:val="28"/>
        </w:rPr>
        <w:t>满足日常照度值要求的情况下，当灯具采用自带蓄电池供电方式时，消防应急照明可以兼用日常照明；住宅建筑</w:t>
      </w:r>
      <w:r>
        <w:rPr>
          <w:rFonts w:asciiTheme="minorEastAsia" w:eastAsiaTheme="minorEastAsia" w:hAnsiTheme="minorEastAsia" w:cs="Times New Roman" w:hint="eastAsia"/>
          <w:color w:val="000000" w:themeColor="text1"/>
          <w:sz w:val="28"/>
          <w:szCs w:val="28"/>
        </w:rPr>
        <w:t>走道、</w:t>
      </w:r>
      <w:r>
        <w:rPr>
          <w:rFonts w:asciiTheme="minorEastAsia" w:eastAsiaTheme="minorEastAsia" w:hAnsiTheme="minorEastAsia" w:cs="Times New Roman"/>
          <w:color w:val="000000" w:themeColor="text1"/>
          <w:sz w:val="28"/>
          <w:szCs w:val="28"/>
        </w:rPr>
        <w:t>楼梯间照度要求相对较低（</w:t>
      </w:r>
      <w:r>
        <w:rPr>
          <w:rFonts w:asciiTheme="minorEastAsia" w:eastAsiaTheme="minorEastAsia" w:hAnsiTheme="minorEastAsia" w:cs="Times New Roman"/>
          <w:color w:val="000000" w:themeColor="text1"/>
          <w:sz w:val="28"/>
          <w:szCs w:val="28"/>
        </w:rPr>
        <w:t>50lx</w:t>
      </w:r>
      <w:r>
        <w:rPr>
          <w:rFonts w:asciiTheme="minorEastAsia" w:eastAsiaTheme="minorEastAsia" w:hAnsiTheme="minorEastAsia" w:cs="Times New Roman"/>
          <w:color w:val="000000" w:themeColor="text1"/>
          <w:sz w:val="28"/>
          <w:szCs w:val="28"/>
        </w:rPr>
        <w:t>）</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使用频率较低，</w:t>
      </w:r>
      <w:r>
        <w:rPr>
          <w:rFonts w:asciiTheme="minorEastAsia" w:eastAsiaTheme="minorEastAsia" w:hAnsiTheme="minorEastAsia" w:cs="Times New Roman" w:hint="eastAsia"/>
          <w:color w:val="000000" w:themeColor="text1"/>
          <w:sz w:val="28"/>
          <w:szCs w:val="28"/>
        </w:rPr>
        <w:t>考虑</w:t>
      </w:r>
      <w:r>
        <w:rPr>
          <w:rFonts w:asciiTheme="minorEastAsia" w:eastAsiaTheme="minorEastAsia" w:hAnsiTheme="minorEastAsia" w:cs="Times New Roman"/>
          <w:color w:val="000000" w:themeColor="text1"/>
          <w:sz w:val="28"/>
          <w:szCs w:val="28"/>
        </w:rPr>
        <w:t>节约投资</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消防应急照明可兼用日常照明。公共建筑</w:t>
      </w:r>
      <w:r>
        <w:rPr>
          <w:rFonts w:asciiTheme="minorEastAsia" w:eastAsiaTheme="minorEastAsia" w:hAnsiTheme="minorEastAsia" w:cs="Times New Roman" w:hint="eastAsia"/>
          <w:color w:val="000000" w:themeColor="text1"/>
          <w:sz w:val="28"/>
          <w:szCs w:val="28"/>
        </w:rPr>
        <w:t>走道、</w:t>
      </w:r>
      <w:r>
        <w:rPr>
          <w:rFonts w:asciiTheme="minorEastAsia" w:eastAsiaTheme="minorEastAsia" w:hAnsiTheme="minorEastAsia" w:cs="Times New Roman"/>
          <w:color w:val="000000" w:themeColor="text1"/>
          <w:sz w:val="28"/>
          <w:szCs w:val="28"/>
        </w:rPr>
        <w:t>楼梯间照度要求相对较高（</w:t>
      </w:r>
      <w:r>
        <w:rPr>
          <w:rFonts w:asciiTheme="minorEastAsia" w:eastAsiaTheme="minorEastAsia" w:hAnsiTheme="minorEastAsia" w:cs="Times New Roman"/>
          <w:color w:val="000000" w:themeColor="text1"/>
          <w:sz w:val="28"/>
          <w:szCs w:val="28"/>
        </w:rPr>
        <w:t>50lx-100lx</w:t>
      </w:r>
      <w:r>
        <w:rPr>
          <w:rFonts w:asciiTheme="minorEastAsia" w:eastAsiaTheme="minorEastAsia" w:hAnsiTheme="minorEastAsia" w:cs="Times New Roman"/>
          <w:color w:val="000000" w:themeColor="text1"/>
          <w:sz w:val="28"/>
          <w:szCs w:val="28"/>
        </w:rPr>
        <w:t>），使用频率相比住宅建筑高很多，考虑到疏散照明灯具以及相应配套的集中电源的投入及维护成本，不建议消防应急照明兼用日常照明。</w:t>
      </w:r>
      <w:r>
        <w:rPr>
          <w:rFonts w:asciiTheme="minorEastAsia" w:eastAsiaTheme="minorEastAsia" w:hAnsiTheme="minorEastAsia" w:cs="Times New Roman"/>
          <w:color w:val="000000" w:themeColor="text1"/>
          <w:sz w:val="28"/>
          <w:szCs w:val="28"/>
        </w:rPr>
        <w:t xml:space="preserve"> </w:t>
      </w:r>
    </w:p>
    <w:p w:rsidR="00E239AC" w:rsidRDefault="00B16358">
      <w:pPr>
        <w:numPr>
          <w:ilvl w:val="255"/>
          <w:numId w:val="0"/>
        </w:numPr>
        <w:overflowPunct w:val="0"/>
        <w:adjustRightInd w:val="0"/>
        <w:snapToGrid w:val="0"/>
        <w:spacing w:line="48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4.</w:t>
      </w:r>
      <w:r>
        <w:rPr>
          <w:rFonts w:asciiTheme="minorEastAsia" w:eastAsiaTheme="minorEastAsia" w:hAnsiTheme="minorEastAsia" w:cs="Times New Roman"/>
          <w:color w:val="000000" w:themeColor="text1"/>
          <w:sz w:val="28"/>
          <w:szCs w:val="28"/>
        </w:rPr>
        <w:t>0.</w:t>
      </w:r>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当车库防火分区的疏散路径借助住宅建筑首层大厅出口疏散时，从封闭楼梯间出来后经过住宅首层大堂的整个疏散路径是否需设置消防应急照明和疏散指示？</w:t>
      </w:r>
    </w:p>
    <w:p w:rsidR="00E239AC" w:rsidRDefault="00B16358">
      <w:pPr>
        <w:overflowPunct w:val="0"/>
        <w:adjustRightInd w:val="0"/>
        <w:snapToGrid w:val="0"/>
        <w:spacing w:line="480" w:lineRule="exact"/>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color w:val="000000" w:themeColor="text1"/>
          <w:sz w:val="28"/>
          <w:szCs w:val="28"/>
        </w:rPr>
        <w:t>从封闭楼梯间出来后经过住宅首层大堂的整个疏散路径应设置消防应急照明和疏散指示灯，</w:t>
      </w:r>
      <w:r>
        <w:rPr>
          <w:rFonts w:asciiTheme="minorEastAsia" w:eastAsiaTheme="minorEastAsia" w:hAnsiTheme="minorEastAsia" w:cs="Times New Roman" w:hint="eastAsia"/>
          <w:color w:val="000000" w:themeColor="text1"/>
          <w:sz w:val="28"/>
          <w:szCs w:val="28"/>
        </w:rPr>
        <w:t>并</w:t>
      </w:r>
      <w:r>
        <w:rPr>
          <w:rFonts w:asciiTheme="minorEastAsia" w:eastAsiaTheme="minorEastAsia" w:hAnsiTheme="minorEastAsia" w:cs="Times New Roman" w:hint="eastAsia"/>
          <w:color w:val="000000" w:themeColor="text1"/>
          <w:sz w:val="28"/>
          <w:szCs w:val="28"/>
        </w:rPr>
        <w:t>应采用专用分支回路配电</w:t>
      </w:r>
      <w:r>
        <w:rPr>
          <w:rFonts w:asciiTheme="minorEastAsia" w:eastAsiaTheme="minorEastAsia" w:hAnsiTheme="minorEastAsia" w:cs="Times New Roman"/>
          <w:color w:val="000000" w:themeColor="text1"/>
          <w:sz w:val="28"/>
          <w:szCs w:val="28"/>
        </w:rPr>
        <w:t>。</w:t>
      </w:r>
    </w:p>
    <w:p w:rsidR="00E239AC" w:rsidRDefault="00B16358">
      <w:pPr>
        <w:overflowPunct w:val="0"/>
        <w:adjustRightInd w:val="0"/>
        <w:snapToGrid w:val="0"/>
        <w:spacing w:line="48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4.</w:t>
      </w:r>
      <w:r>
        <w:rPr>
          <w:rFonts w:asciiTheme="minorEastAsia" w:eastAsiaTheme="minorEastAsia" w:hAnsiTheme="minorEastAsia" w:cs="Times New Roman"/>
          <w:color w:val="000000" w:themeColor="text1"/>
          <w:sz w:val="28"/>
          <w:szCs w:val="28"/>
        </w:rPr>
        <w:t>0.</w:t>
      </w:r>
      <w:r>
        <w:rPr>
          <w:rFonts w:asciiTheme="minorEastAsia" w:eastAsiaTheme="minorEastAsia" w:hAnsiTheme="minorEastAsia" w:cs="Times New Roman" w:hint="eastAsia"/>
          <w:color w:val="000000" w:themeColor="text1"/>
          <w:sz w:val="28"/>
          <w:szCs w:val="28"/>
        </w:rPr>
        <w:t xml:space="preserve">7 </w:t>
      </w:r>
      <w:r>
        <w:rPr>
          <w:rFonts w:asciiTheme="minorEastAsia" w:eastAsiaTheme="minorEastAsia" w:hAnsiTheme="minorEastAsia" w:cs="Times New Roman"/>
          <w:color w:val="000000" w:themeColor="text1"/>
          <w:sz w:val="28"/>
          <w:szCs w:val="28"/>
        </w:rPr>
        <w:t>商业网点是否均应设置消防应急照明和疏散指示灯具？</w:t>
      </w:r>
    </w:p>
    <w:p w:rsidR="00E239AC" w:rsidRDefault="00B16358">
      <w:pPr>
        <w:numPr>
          <w:ilvl w:val="255"/>
          <w:numId w:val="0"/>
        </w:numPr>
        <w:overflowPunct w:val="0"/>
        <w:adjustRightInd w:val="0"/>
        <w:snapToGrid w:val="0"/>
        <w:spacing w:line="480" w:lineRule="exact"/>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color w:val="000000" w:themeColor="text1"/>
          <w:sz w:val="28"/>
          <w:szCs w:val="28"/>
        </w:rPr>
        <w:t>建筑面积大于</w:t>
      </w:r>
      <w:r>
        <w:rPr>
          <w:rFonts w:asciiTheme="minorEastAsia" w:eastAsiaTheme="minorEastAsia" w:hAnsiTheme="minorEastAsia" w:cs="Times New Roman"/>
          <w:color w:val="000000" w:themeColor="text1"/>
          <w:sz w:val="28"/>
          <w:szCs w:val="28"/>
        </w:rPr>
        <w:t>200m</w:t>
      </w:r>
      <w:r>
        <w:rPr>
          <w:rFonts w:asciiTheme="minorEastAsia" w:eastAsiaTheme="minorEastAsia" w:hAnsiTheme="minorEastAsia" w:cs="Times New Roman"/>
          <w:color w:val="000000" w:themeColor="text1"/>
          <w:sz w:val="28"/>
          <w:szCs w:val="28"/>
          <w:vertAlign w:val="superscript"/>
        </w:rPr>
        <w:t>2</w:t>
      </w:r>
      <w:r>
        <w:rPr>
          <w:rFonts w:asciiTheme="minorEastAsia" w:eastAsiaTheme="minorEastAsia" w:hAnsiTheme="minorEastAsia" w:cs="Times New Roman"/>
          <w:color w:val="000000" w:themeColor="text1"/>
          <w:sz w:val="28"/>
          <w:szCs w:val="28"/>
        </w:rPr>
        <w:t>的商业网点应设置消防应急照明灯具，当室内最远点至通向疏散走道的门直线距离超过</w:t>
      </w:r>
      <w:r>
        <w:rPr>
          <w:rFonts w:asciiTheme="minorEastAsia" w:eastAsiaTheme="minorEastAsia" w:hAnsiTheme="minorEastAsia" w:cs="Times New Roman"/>
          <w:color w:val="000000" w:themeColor="text1"/>
          <w:sz w:val="28"/>
          <w:szCs w:val="28"/>
        </w:rPr>
        <w:t>15m</w:t>
      </w:r>
      <w:r>
        <w:rPr>
          <w:rFonts w:asciiTheme="minorEastAsia" w:eastAsiaTheme="minorEastAsia" w:hAnsiTheme="minorEastAsia" w:cs="Times New Roman"/>
          <w:color w:val="000000" w:themeColor="text1"/>
          <w:sz w:val="28"/>
          <w:szCs w:val="28"/>
        </w:rPr>
        <w:t>的情况下，应设置疏散指示标志灯具。</w:t>
      </w:r>
    </w:p>
    <w:p w:rsidR="00E239AC" w:rsidRDefault="00B16358">
      <w:pPr>
        <w:overflowPunct w:val="0"/>
        <w:adjustRightInd w:val="0"/>
        <w:snapToGrid w:val="0"/>
        <w:spacing w:line="48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4.</w:t>
      </w:r>
      <w:r>
        <w:rPr>
          <w:rFonts w:asciiTheme="minorEastAsia" w:eastAsiaTheme="minorEastAsia" w:hAnsiTheme="minorEastAsia" w:cs="Times New Roman"/>
          <w:color w:val="000000" w:themeColor="text1"/>
          <w:sz w:val="28"/>
          <w:szCs w:val="28"/>
        </w:rPr>
        <w:t>0.</w:t>
      </w:r>
      <w:r>
        <w:rPr>
          <w:rFonts w:asciiTheme="minorEastAsia" w:eastAsiaTheme="minorEastAsia" w:hAnsiTheme="minorEastAsia" w:cs="Times New Roman" w:hint="eastAsia"/>
          <w:color w:val="000000" w:themeColor="text1"/>
          <w:sz w:val="28"/>
          <w:szCs w:val="28"/>
        </w:rPr>
        <w:t>8</w:t>
      </w:r>
      <w:r>
        <w:rPr>
          <w:rFonts w:asciiTheme="minorEastAsia" w:eastAsiaTheme="minorEastAsia" w:hAnsiTheme="minorEastAsia" w:cs="Times New Roman"/>
          <w:color w:val="000000" w:themeColor="text1"/>
          <w:sz w:val="28"/>
          <w:szCs w:val="28"/>
        </w:rPr>
        <w:t>地面上安装的消防疏散标志灯具配电线路的</w:t>
      </w:r>
      <w:proofErr w:type="gramStart"/>
      <w:r>
        <w:rPr>
          <w:rFonts w:asciiTheme="minorEastAsia" w:eastAsiaTheme="minorEastAsia" w:hAnsiTheme="minorEastAsia" w:cs="Times New Roman"/>
          <w:color w:val="000000" w:themeColor="text1"/>
          <w:sz w:val="28"/>
          <w:szCs w:val="28"/>
        </w:rPr>
        <w:t>无卤低烟特性</w:t>
      </w:r>
      <w:proofErr w:type="gramEnd"/>
      <w:r>
        <w:rPr>
          <w:rFonts w:asciiTheme="minorEastAsia" w:eastAsiaTheme="minorEastAsia" w:hAnsiTheme="minorEastAsia" w:cs="Times New Roman"/>
          <w:color w:val="000000" w:themeColor="text1"/>
          <w:sz w:val="28"/>
          <w:szCs w:val="28"/>
        </w:rPr>
        <w:t>是否要与其它线路相同？</w:t>
      </w:r>
    </w:p>
    <w:p w:rsidR="00E239AC" w:rsidRDefault="00B16358">
      <w:pPr>
        <w:overflowPunct w:val="0"/>
        <w:adjustRightInd w:val="0"/>
        <w:snapToGrid w:val="0"/>
        <w:spacing w:line="480" w:lineRule="exact"/>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color w:val="000000" w:themeColor="text1"/>
          <w:sz w:val="28"/>
          <w:szCs w:val="28"/>
        </w:rPr>
        <w:t>地面上安装的消防疏散标志灯具的耐腐蚀橡胶配电线缆的</w:t>
      </w:r>
      <w:proofErr w:type="gramStart"/>
      <w:r>
        <w:rPr>
          <w:rFonts w:asciiTheme="minorEastAsia" w:eastAsiaTheme="minorEastAsia" w:hAnsiTheme="minorEastAsia" w:cs="Times New Roman"/>
          <w:color w:val="000000" w:themeColor="text1"/>
          <w:sz w:val="28"/>
          <w:szCs w:val="28"/>
        </w:rPr>
        <w:t>无卤低烟特性</w:t>
      </w:r>
      <w:proofErr w:type="gramEnd"/>
      <w:r>
        <w:rPr>
          <w:rFonts w:asciiTheme="minorEastAsia" w:eastAsiaTheme="minorEastAsia" w:hAnsiTheme="minorEastAsia" w:cs="Times New Roman"/>
          <w:color w:val="000000" w:themeColor="text1"/>
          <w:sz w:val="28"/>
          <w:szCs w:val="28"/>
        </w:rPr>
        <w:t>应按其敷设的相关场所电线电缆使用场所等级要求设计。</w:t>
      </w:r>
    </w:p>
    <w:p w:rsidR="00E239AC" w:rsidRDefault="00B16358">
      <w:pPr>
        <w:overflowPunct w:val="0"/>
        <w:adjustRightInd w:val="0"/>
        <w:snapToGrid w:val="0"/>
        <w:spacing w:line="48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lastRenderedPageBreak/>
        <w:t>4.</w:t>
      </w:r>
      <w:r>
        <w:rPr>
          <w:rFonts w:asciiTheme="minorEastAsia" w:eastAsiaTheme="minorEastAsia" w:hAnsiTheme="minorEastAsia" w:cs="Times New Roman"/>
          <w:color w:val="000000" w:themeColor="text1"/>
          <w:sz w:val="28"/>
          <w:szCs w:val="28"/>
        </w:rPr>
        <w:t>0.</w:t>
      </w:r>
      <w:r>
        <w:rPr>
          <w:rFonts w:asciiTheme="minorEastAsia" w:eastAsiaTheme="minorEastAsia" w:hAnsiTheme="minorEastAsia" w:cs="Times New Roman" w:hint="eastAsia"/>
          <w:color w:val="000000" w:themeColor="text1"/>
          <w:sz w:val="28"/>
          <w:szCs w:val="28"/>
        </w:rPr>
        <w:t xml:space="preserve">9 </w:t>
      </w:r>
      <w:r>
        <w:rPr>
          <w:rFonts w:asciiTheme="minorEastAsia" w:eastAsiaTheme="minorEastAsia" w:hAnsiTheme="minorEastAsia" w:cs="Times New Roman"/>
          <w:color w:val="000000" w:themeColor="text1"/>
          <w:sz w:val="28"/>
          <w:szCs w:val="28"/>
        </w:rPr>
        <w:t>超过</w:t>
      </w:r>
      <w:r>
        <w:rPr>
          <w:rFonts w:asciiTheme="minorEastAsia" w:eastAsiaTheme="minorEastAsia" w:hAnsiTheme="minorEastAsia" w:cs="Times New Roman"/>
          <w:color w:val="000000" w:themeColor="text1"/>
          <w:sz w:val="28"/>
          <w:szCs w:val="28"/>
        </w:rPr>
        <w:t>12</w:t>
      </w:r>
      <w:r>
        <w:rPr>
          <w:rFonts w:asciiTheme="minorEastAsia" w:eastAsiaTheme="minorEastAsia" w:hAnsiTheme="minorEastAsia" w:cs="Times New Roman" w:hint="eastAsia"/>
          <w:color w:val="000000" w:themeColor="text1"/>
          <w:sz w:val="28"/>
          <w:szCs w:val="28"/>
        </w:rPr>
        <w:t>m</w:t>
      </w:r>
      <w:r>
        <w:rPr>
          <w:rFonts w:asciiTheme="minorEastAsia" w:eastAsiaTheme="minorEastAsia" w:hAnsiTheme="minorEastAsia" w:cs="Times New Roman"/>
          <w:color w:val="000000" w:themeColor="text1"/>
          <w:sz w:val="28"/>
          <w:szCs w:val="28"/>
        </w:rPr>
        <w:t>的高大空间，在设有成套智能水炮系统情况下，是否需要另设探测器？</w:t>
      </w:r>
    </w:p>
    <w:p w:rsidR="00E239AC" w:rsidRDefault="00B16358">
      <w:pPr>
        <w:overflowPunct w:val="0"/>
        <w:adjustRightInd w:val="0"/>
        <w:snapToGrid w:val="0"/>
        <w:spacing w:line="480" w:lineRule="exact"/>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color w:val="000000" w:themeColor="text1"/>
          <w:sz w:val="28"/>
          <w:szCs w:val="28"/>
        </w:rPr>
        <w:t>除自动跟踪定位射流灭火系统自设的探测装置外，电气专业增设另外一种火灾参数的火灾探测器。</w:t>
      </w:r>
    </w:p>
    <w:p w:rsidR="00E239AC" w:rsidRDefault="00B16358">
      <w:pPr>
        <w:overflowPunct w:val="0"/>
        <w:adjustRightInd w:val="0"/>
        <w:snapToGrid w:val="0"/>
        <w:spacing w:line="48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4.</w:t>
      </w:r>
      <w:r>
        <w:rPr>
          <w:rFonts w:asciiTheme="minorEastAsia" w:eastAsiaTheme="minorEastAsia" w:hAnsiTheme="minorEastAsia" w:cs="Times New Roman"/>
          <w:color w:val="000000" w:themeColor="text1"/>
          <w:sz w:val="28"/>
          <w:szCs w:val="28"/>
        </w:rPr>
        <w:t>0.</w:t>
      </w:r>
      <w:r>
        <w:rPr>
          <w:rFonts w:asciiTheme="minorEastAsia" w:eastAsiaTheme="minorEastAsia" w:hAnsiTheme="minorEastAsia" w:cs="Times New Roman" w:hint="eastAsia"/>
          <w:color w:val="000000" w:themeColor="text1"/>
          <w:sz w:val="28"/>
          <w:szCs w:val="28"/>
        </w:rPr>
        <w:t>10</w:t>
      </w:r>
      <w:r>
        <w:rPr>
          <w:rFonts w:asciiTheme="minorEastAsia" w:eastAsiaTheme="minorEastAsia" w:hAnsiTheme="minorEastAsia" w:cs="Times New Roman"/>
          <w:color w:val="000000" w:themeColor="text1"/>
          <w:sz w:val="28"/>
          <w:szCs w:val="28"/>
        </w:rPr>
        <w:t>电梯轿厢内直接与消防控制室通话的专用电话，能否用电梯五方通话系统代替？</w:t>
      </w:r>
    </w:p>
    <w:p w:rsidR="00E239AC" w:rsidRDefault="00B16358">
      <w:pPr>
        <w:overflowPunct w:val="0"/>
        <w:adjustRightInd w:val="0"/>
        <w:snapToGrid w:val="0"/>
        <w:spacing w:line="480" w:lineRule="exact"/>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color w:val="000000" w:themeColor="text1"/>
          <w:sz w:val="28"/>
          <w:szCs w:val="28"/>
        </w:rPr>
        <w:t>当电梯五方对讲系统主机设置在消防控制室内，且电梯五方通话系统的设备均通过消防认证、通信线路满足《消防设施通用规范》</w:t>
      </w:r>
      <w:r>
        <w:rPr>
          <w:rFonts w:asciiTheme="minorEastAsia" w:eastAsiaTheme="minorEastAsia" w:hAnsiTheme="minorEastAsia" w:cs="Times New Roman"/>
          <w:color w:val="000000" w:themeColor="text1"/>
          <w:sz w:val="28"/>
          <w:szCs w:val="28"/>
        </w:rPr>
        <w:t>GB 55036-2022</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12.0.16</w:t>
      </w:r>
      <w:r>
        <w:rPr>
          <w:rFonts w:asciiTheme="minorEastAsia" w:eastAsiaTheme="minorEastAsia" w:hAnsiTheme="minorEastAsia" w:cs="Times New Roman"/>
          <w:color w:val="000000" w:themeColor="text1"/>
          <w:sz w:val="28"/>
          <w:szCs w:val="28"/>
        </w:rPr>
        <w:t>条规定时，可用电梯五方对讲的轿厢分机替代轿厢内的消防专用电话。</w:t>
      </w:r>
      <w:r>
        <w:rPr>
          <w:rFonts w:asciiTheme="minorEastAsia" w:eastAsiaTheme="minorEastAsia" w:hAnsiTheme="minorEastAsia" w:cs="Times New Roman"/>
          <w:color w:val="000000" w:themeColor="text1"/>
          <w:sz w:val="28"/>
          <w:szCs w:val="28"/>
        </w:rPr>
        <w:t xml:space="preserve"> </w:t>
      </w:r>
    </w:p>
    <w:p w:rsidR="00E239AC" w:rsidRDefault="00B16358">
      <w:pPr>
        <w:overflowPunct w:val="0"/>
        <w:adjustRightInd w:val="0"/>
        <w:snapToGrid w:val="0"/>
        <w:spacing w:line="48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4.</w:t>
      </w:r>
      <w:r>
        <w:rPr>
          <w:rFonts w:asciiTheme="minorEastAsia" w:eastAsiaTheme="minorEastAsia" w:hAnsiTheme="minorEastAsia" w:cs="Times New Roman"/>
          <w:color w:val="000000" w:themeColor="text1"/>
          <w:sz w:val="28"/>
          <w:szCs w:val="28"/>
        </w:rPr>
        <w:t>0.</w:t>
      </w:r>
      <w:r>
        <w:rPr>
          <w:rFonts w:asciiTheme="minorEastAsia" w:eastAsiaTheme="minorEastAsia" w:hAnsiTheme="minorEastAsia" w:cs="Times New Roman" w:hint="eastAsia"/>
          <w:color w:val="000000" w:themeColor="text1"/>
          <w:sz w:val="28"/>
          <w:szCs w:val="28"/>
        </w:rPr>
        <w:t xml:space="preserve">11 </w:t>
      </w:r>
      <w:r>
        <w:rPr>
          <w:rFonts w:asciiTheme="minorEastAsia" w:eastAsiaTheme="minorEastAsia" w:hAnsiTheme="minorEastAsia" w:cs="Times New Roman"/>
          <w:color w:val="000000" w:themeColor="text1"/>
          <w:sz w:val="28"/>
          <w:szCs w:val="28"/>
        </w:rPr>
        <w:t>总线穿越防火分区时，在穿越处设置的总线短路隔离器，是否可以设在防火墙（楼板）的任一侧？</w:t>
      </w:r>
    </w:p>
    <w:p w:rsidR="00E239AC" w:rsidRDefault="00B16358">
      <w:pPr>
        <w:overflowPunct w:val="0"/>
        <w:adjustRightInd w:val="0"/>
        <w:snapToGrid w:val="0"/>
        <w:spacing w:line="480" w:lineRule="exact"/>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color w:val="000000" w:themeColor="text1"/>
          <w:sz w:val="28"/>
          <w:szCs w:val="28"/>
        </w:rPr>
        <w:t>短路隔离器是考虑一旦某个现场部件出现故障，在对故障部件进行隔离时，可以最大限度地保障系统的整体功能不受故障部件的影响，短路隔离器设在防火分隔的任一侧，作用是一样的。</w:t>
      </w:r>
    </w:p>
    <w:p w:rsidR="00E239AC" w:rsidRDefault="00E239AC">
      <w:pPr>
        <w:overflowPunct w:val="0"/>
        <w:adjustRightInd w:val="0"/>
        <w:snapToGrid w:val="0"/>
        <w:spacing w:line="480" w:lineRule="exact"/>
        <w:ind w:firstLineChars="200" w:firstLine="560"/>
        <w:rPr>
          <w:rFonts w:asciiTheme="minorEastAsia" w:eastAsiaTheme="minorEastAsia" w:hAnsiTheme="minorEastAsia" w:cs="Times New Roman"/>
          <w:color w:val="000000" w:themeColor="text1"/>
          <w:sz w:val="28"/>
          <w:szCs w:val="28"/>
        </w:rPr>
      </w:pPr>
    </w:p>
    <w:p w:rsidR="00E239AC" w:rsidRDefault="00B16358">
      <w:pPr>
        <w:pStyle w:val="paragraph"/>
        <w:widowControl w:val="0"/>
        <w:overflowPunct w:val="0"/>
        <w:adjustRightInd w:val="0"/>
        <w:snapToGrid w:val="0"/>
        <w:spacing w:before="0" w:beforeAutospacing="0" w:afterLines="50" w:after="156" w:afterAutospacing="0" w:line="480" w:lineRule="exact"/>
        <w:jc w:val="center"/>
        <w:rPr>
          <w:rFonts w:ascii="方正宋黑_GBK" w:eastAsia="方正宋黑_GBK" w:hAnsiTheme="minorEastAsia" w:cs="Times New Roman"/>
          <w:sz w:val="32"/>
          <w:szCs w:val="32"/>
        </w:rPr>
      </w:pPr>
      <w:r>
        <w:rPr>
          <w:rFonts w:ascii="方正宋黑_GBK" w:eastAsia="方正宋黑_GBK" w:hAnsiTheme="minorEastAsia" w:cs="Times New Roman" w:hint="eastAsia"/>
          <w:sz w:val="32"/>
          <w:szCs w:val="32"/>
        </w:rPr>
        <w:t xml:space="preserve">5 </w:t>
      </w:r>
      <w:r>
        <w:rPr>
          <w:rFonts w:ascii="方正宋黑_GBK" w:eastAsia="方正宋黑_GBK" w:hAnsiTheme="minorEastAsia" w:cs="Times New Roman" w:hint="eastAsia"/>
          <w:sz w:val="32"/>
          <w:szCs w:val="32"/>
        </w:rPr>
        <w:t>防排烟</w:t>
      </w:r>
    </w:p>
    <w:p w:rsidR="00E239AC" w:rsidRDefault="00B16358">
      <w:pPr>
        <w:pStyle w:val="paragraph"/>
        <w:widowControl w:val="0"/>
        <w:overflowPunct w:val="0"/>
        <w:adjustRightInd w:val="0"/>
        <w:snapToGrid w:val="0"/>
        <w:spacing w:before="0" w:beforeAutospacing="0" w:after="0" w:afterAutospacing="0" w:line="480" w:lineRule="exact"/>
        <w:ind w:firstLineChars="200" w:firstLine="560"/>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1 </w:t>
      </w:r>
      <w:r>
        <w:rPr>
          <w:rFonts w:asciiTheme="minorEastAsia" w:eastAsiaTheme="minorEastAsia" w:hAnsiTheme="minorEastAsia" w:cs="Times New Roman" w:hint="eastAsia"/>
          <w:sz w:val="28"/>
          <w:szCs w:val="28"/>
        </w:rPr>
        <w:t>住宅建筑与其他功能的建筑合建时，其防烟系统如何确定？</w:t>
      </w:r>
    </w:p>
    <w:p w:rsidR="00E239AC" w:rsidRDefault="00B16358">
      <w:pPr>
        <w:pStyle w:val="paragraph"/>
        <w:widowControl w:val="0"/>
        <w:overflowPunct w:val="0"/>
        <w:adjustRightInd w:val="0"/>
        <w:snapToGrid w:val="0"/>
        <w:spacing w:before="0" w:beforeAutospacing="0" w:after="0" w:afterAutospacing="0" w:line="480" w:lineRule="exact"/>
        <w:ind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：住宅建筑与其他使用功能的建筑合建时，住宅部分防烟系统的设置根据该建筑的总高度确定；非住宅部分防烟系统的设置根据其服务高度按公共建筑确定。</w:t>
      </w:r>
    </w:p>
    <w:p w:rsidR="00E239AC" w:rsidRDefault="00B16358">
      <w:pPr>
        <w:pStyle w:val="paragraph"/>
        <w:widowControl w:val="0"/>
        <w:overflowPunct w:val="0"/>
        <w:adjustRightInd w:val="0"/>
        <w:snapToGrid w:val="0"/>
        <w:spacing w:before="0" w:beforeAutospacing="0" w:after="0" w:afterAutospacing="0" w:line="480" w:lineRule="exact"/>
        <w:ind w:firstLineChars="200" w:firstLine="560"/>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2 </w:t>
      </w:r>
      <w:r>
        <w:rPr>
          <w:rFonts w:asciiTheme="minorEastAsia" w:eastAsiaTheme="minorEastAsia" w:hAnsiTheme="minorEastAsia" w:cs="Times New Roman" w:hint="eastAsia"/>
          <w:sz w:val="28"/>
          <w:szCs w:val="28"/>
        </w:rPr>
        <w:t>共用前室与消防电梯前室合用时，能否采用自然通风的防烟方式？</w:t>
      </w:r>
    </w:p>
    <w:p w:rsidR="00E239AC" w:rsidRDefault="00B16358">
      <w:pPr>
        <w:pStyle w:val="paragraph"/>
        <w:widowControl w:val="0"/>
        <w:overflowPunct w:val="0"/>
        <w:adjustRightInd w:val="0"/>
        <w:snapToGrid w:val="0"/>
        <w:spacing w:before="0" w:beforeAutospacing="0" w:after="0" w:afterAutospacing="0" w:line="480" w:lineRule="exact"/>
        <w:ind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：共用前室与消防电梯前室合用的前室（以下简称“三合一前室”）应采用机械加压送风的防烟方式。</w:t>
      </w:r>
    </w:p>
    <w:p w:rsidR="00E239AC" w:rsidRDefault="00B16358">
      <w:pPr>
        <w:pStyle w:val="paragraph"/>
        <w:widowControl w:val="0"/>
        <w:overflowPunct w:val="0"/>
        <w:adjustRightInd w:val="0"/>
        <w:snapToGrid w:val="0"/>
        <w:spacing w:before="0" w:beforeAutospacing="0" w:after="0" w:afterAutospacing="0" w:line="480" w:lineRule="exact"/>
        <w:ind w:firstLineChars="200" w:firstLine="560"/>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3 </w:t>
      </w:r>
      <w:r>
        <w:rPr>
          <w:rFonts w:asciiTheme="minorEastAsia" w:eastAsiaTheme="minorEastAsia" w:hAnsiTheme="minorEastAsia" w:cs="Times New Roman" w:hint="eastAsia"/>
          <w:sz w:val="28"/>
          <w:szCs w:val="28"/>
        </w:rPr>
        <w:t>剪刀楼梯间采用“三合一前室”时，楼梯间能否采用自然通风的防烟方式？</w:t>
      </w:r>
    </w:p>
    <w:p w:rsidR="00E239AC" w:rsidRDefault="00B16358">
      <w:pPr>
        <w:pStyle w:val="paragraph"/>
        <w:widowControl w:val="0"/>
        <w:overflowPunct w:val="0"/>
        <w:adjustRightInd w:val="0"/>
        <w:snapToGrid w:val="0"/>
        <w:spacing w:before="0" w:beforeAutospacing="0" w:after="0" w:afterAutospacing="0" w:line="480" w:lineRule="exact"/>
        <w:ind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：剪刀楼梯间采用“三合一前室”，当楼梯间具备自然通风条件时，</w:t>
      </w:r>
      <w:r>
        <w:rPr>
          <w:rFonts w:asciiTheme="minorEastAsia" w:eastAsiaTheme="minorEastAsia" w:hAnsiTheme="minorEastAsia" w:cs="Times New Roman" w:hint="eastAsia"/>
          <w:sz w:val="28"/>
          <w:szCs w:val="28"/>
        </w:rPr>
        <w:lastRenderedPageBreak/>
        <w:t>可采用自然通风的防烟方式。</w:t>
      </w:r>
    </w:p>
    <w:p w:rsidR="00E239AC" w:rsidRDefault="00B16358">
      <w:pPr>
        <w:pStyle w:val="paragraph"/>
        <w:widowControl w:val="0"/>
        <w:overflowPunct w:val="0"/>
        <w:adjustRightInd w:val="0"/>
        <w:snapToGrid w:val="0"/>
        <w:spacing w:before="0" w:beforeAutospacing="0" w:after="0" w:afterAutospacing="0" w:line="480" w:lineRule="exact"/>
        <w:ind w:firstLineChars="200" w:firstLine="560"/>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4 </w:t>
      </w:r>
      <w:r>
        <w:rPr>
          <w:rFonts w:asciiTheme="minorEastAsia" w:eastAsiaTheme="minorEastAsia" w:hAnsiTheme="minorEastAsia" w:cs="Times New Roman" w:hint="eastAsia"/>
          <w:sz w:val="28"/>
          <w:szCs w:val="28"/>
        </w:rPr>
        <w:t>前室加压送风口采用顶送时对风口位置的设置有何规定？</w:t>
      </w:r>
      <w:proofErr w:type="gramStart"/>
      <w:r>
        <w:rPr>
          <w:rFonts w:asciiTheme="minorEastAsia" w:eastAsiaTheme="minorEastAsia" w:hAnsiTheme="minorEastAsia" w:cs="Times New Roman" w:hint="eastAsia"/>
          <w:sz w:val="28"/>
          <w:szCs w:val="28"/>
        </w:rPr>
        <w:t>采用侧送时</w:t>
      </w:r>
      <w:proofErr w:type="gramEnd"/>
      <w:r>
        <w:rPr>
          <w:rFonts w:asciiTheme="minorEastAsia" w:eastAsiaTheme="minorEastAsia" w:hAnsiTheme="minorEastAsia" w:cs="Times New Roman" w:hint="eastAsia"/>
          <w:sz w:val="28"/>
          <w:szCs w:val="28"/>
        </w:rPr>
        <w:t>，正对前室入口门所在的墙面是否可以？正对是不是指风口中心线和门的中心线对齐？</w:t>
      </w:r>
    </w:p>
    <w:p w:rsidR="00E239AC" w:rsidRDefault="00B16358">
      <w:pPr>
        <w:pStyle w:val="paragraph"/>
        <w:widowControl w:val="0"/>
        <w:overflowPunct w:val="0"/>
        <w:adjustRightInd w:val="0"/>
        <w:snapToGrid w:val="0"/>
        <w:spacing w:before="0" w:beforeAutospacing="0" w:after="0" w:afterAutospacing="0" w:line="480" w:lineRule="exact"/>
        <w:ind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：独立前室、共用前室、合用前室及三合</w:t>
      </w:r>
      <w:r>
        <w:rPr>
          <w:rFonts w:asciiTheme="minorEastAsia" w:eastAsiaTheme="minorEastAsia" w:hAnsiTheme="minorEastAsia" w:cs="Times New Roman" w:hint="eastAsia"/>
          <w:sz w:val="28"/>
          <w:szCs w:val="28"/>
        </w:rPr>
        <w:t>一前室采用机械加压送风，防烟楼梯间采用自然通风的防烟方式时，前室加压送风口的设置应满足以下要求：</w:t>
      </w:r>
      <w:r>
        <w:rPr>
          <w:rFonts w:asciiTheme="minorEastAsia" w:eastAsiaTheme="minorEastAsia" w:hAnsiTheme="minorEastAsia" w:cs="Times New Roman" w:hint="eastAsia"/>
          <w:sz w:val="28"/>
          <w:szCs w:val="28"/>
        </w:rPr>
        <w:t xml:space="preserve"> </w:t>
      </w:r>
    </w:p>
    <w:p w:rsidR="00E239AC" w:rsidRDefault="00B16358">
      <w:pPr>
        <w:pStyle w:val="paragraph"/>
        <w:widowControl w:val="0"/>
        <w:overflowPunct w:val="0"/>
        <w:adjustRightInd w:val="0"/>
        <w:snapToGrid w:val="0"/>
        <w:spacing w:before="0" w:beforeAutospacing="0" w:afterLines="50" w:after="156" w:afterAutospacing="0" w:line="360" w:lineRule="auto"/>
        <w:ind w:firstLineChars="200" w:firstLine="420"/>
        <w:jc w:val="both"/>
        <w:rPr>
          <w:rFonts w:asciiTheme="minorEastAsia" w:eastAsiaTheme="minorEastAsia" w:hAnsiTheme="minorEastAsia" w:cs="Times New Roman"/>
          <w:sz w:val="28"/>
          <w:szCs w:val="28"/>
        </w:rPr>
      </w:pPr>
      <w:r>
        <w:rPr>
          <w:rFonts w:asciiTheme="minorEastAsia" w:eastAsiaTheme="minorEastAsia" w:hAnsiTheme="minorEastAsia" w:cs="Times New Roman"/>
          <w:bCs/>
          <w:noProof/>
          <w:sz w:val="21"/>
          <w:szCs w:val="21"/>
        </w:rPr>
        <w:drawing>
          <wp:anchor distT="0" distB="0" distL="114300" distR="114300" simplePos="0" relativeHeight="251659264" behindDoc="0" locked="0" layoutInCell="1" allowOverlap="1">
            <wp:simplePos x="0" y="0"/>
            <wp:positionH relativeFrom="column">
              <wp:posOffset>3439160</wp:posOffset>
            </wp:positionH>
            <wp:positionV relativeFrom="paragraph">
              <wp:posOffset>925830</wp:posOffset>
            </wp:positionV>
            <wp:extent cx="2060575" cy="1638300"/>
            <wp:effectExtent l="0" t="0" r="0" b="0"/>
            <wp:wrapTopAndBottom/>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noChangeArrowheads="1"/>
                    </pic:cNvPicPr>
                  </pic:nvPicPr>
                  <pic:blipFill>
                    <a:blip r:embed="rId28" cstate="print">
                      <a:grayscl/>
                    </a:blip>
                    <a:srcRect/>
                    <a:stretch>
                      <a:fillRect/>
                    </a:stretch>
                  </pic:blipFill>
                  <pic:spPr>
                    <a:xfrm>
                      <a:off x="0" y="0"/>
                      <a:ext cx="2060575" cy="1638300"/>
                    </a:xfrm>
                    <a:prstGeom prst="rect">
                      <a:avLst/>
                    </a:prstGeom>
                    <a:noFill/>
                    <a:ln w="9525">
                      <a:noFill/>
                      <a:miter lim="800000"/>
                      <a:headEnd/>
                      <a:tailEnd/>
                    </a:ln>
                  </pic:spPr>
                </pic:pic>
              </a:graphicData>
            </a:graphic>
          </wp:anchor>
        </w:drawing>
      </w:r>
      <w:r>
        <w:rPr>
          <w:rFonts w:asciiTheme="minorEastAsia" w:eastAsiaTheme="minorEastAsia" w:hAnsiTheme="minorEastAsia" w:cs="Times New Roman"/>
          <w:bCs/>
          <w:noProof/>
          <w:sz w:val="21"/>
          <w:szCs w:val="21"/>
        </w:rPr>
        <w:drawing>
          <wp:anchor distT="0" distB="0" distL="114300" distR="114300" simplePos="0" relativeHeight="251660288" behindDoc="0" locked="0" layoutInCell="1" allowOverlap="1">
            <wp:simplePos x="0" y="0"/>
            <wp:positionH relativeFrom="column">
              <wp:posOffset>198120</wp:posOffset>
            </wp:positionH>
            <wp:positionV relativeFrom="paragraph">
              <wp:posOffset>925830</wp:posOffset>
            </wp:positionV>
            <wp:extent cx="2221865" cy="1638300"/>
            <wp:effectExtent l="0" t="0" r="6985" b="0"/>
            <wp:wrapTopAndBottom/>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29" cstate="print">
                      <a:grayscl/>
                    </a:blip>
                    <a:srcRect/>
                    <a:stretch>
                      <a:fillRect/>
                    </a:stretch>
                  </pic:blipFill>
                  <pic:spPr>
                    <a:xfrm>
                      <a:off x="0" y="0"/>
                      <a:ext cx="2221865" cy="1638300"/>
                    </a:xfrm>
                    <a:prstGeom prst="rect">
                      <a:avLst/>
                    </a:prstGeom>
                    <a:noFill/>
                    <a:ln w="9525">
                      <a:noFill/>
                      <a:miter lim="800000"/>
                      <a:headEnd/>
                      <a:tailEnd/>
                    </a:ln>
                  </pic:spPr>
                </pic:pic>
              </a:graphicData>
            </a:graphic>
          </wp:anchor>
        </w:drawing>
      </w:r>
      <w:r>
        <w:rPr>
          <w:rFonts w:asciiTheme="minorEastAsia" w:eastAsiaTheme="minorEastAsia" w:hAnsiTheme="minorEastAsia" w:cs="Times New Roman"/>
          <w:sz w:val="28"/>
          <w:szCs w:val="28"/>
        </w:rPr>
        <w:t>1</w:t>
      </w:r>
      <w:r>
        <w:rPr>
          <w:rFonts w:asciiTheme="minorEastAsia" w:eastAsiaTheme="minorEastAsia" w:hAnsiTheme="minorEastAsia" w:cs="Times New Roman" w:hint="eastAsia"/>
          <w:sz w:val="28"/>
          <w:szCs w:val="28"/>
        </w:rPr>
        <w:t xml:space="preserve"> </w:t>
      </w:r>
      <w:r>
        <w:rPr>
          <w:rFonts w:asciiTheme="minorEastAsia" w:eastAsiaTheme="minorEastAsia" w:hAnsiTheme="minorEastAsia" w:cs="Times New Roman" w:hint="eastAsia"/>
          <w:sz w:val="28"/>
          <w:szCs w:val="28"/>
        </w:rPr>
        <w:t>当前室的加压送风口设置于前室的顶部时，送风口不应贴邻楼梯间疏散门布置（如图</w:t>
      </w:r>
      <w:r>
        <w:rPr>
          <w:rFonts w:asciiTheme="minorEastAsia" w:eastAsiaTheme="minorEastAsia" w:hAnsiTheme="minorEastAsia" w:cs="Times New Roman" w:hint="eastAsia"/>
          <w:sz w:val="28"/>
          <w:szCs w:val="28"/>
        </w:rPr>
        <w:t>5.4-</w:t>
      </w:r>
      <w:r>
        <w:rPr>
          <w:rFonts w:asciiTheme="minorEastAsia" w:eastAsiaTheme="minorEastAsia" w:hAnsiTheme="minorEastAsia" w:cs="Times New Roman"/>
          <w:sz w:val="28"/>
          <w:szCs w:val="28"/>
        </w:rPr>
        <w:t>1</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hint="eastAsia"/>
          <w:sz w:val="28"/>
          <w:szCs w:val="28"/>
        </w:rPr>
        <w:t>所示）。</w:t>
      </w:r>
    </w:p>
    <w:p w:rsidR="00E239AC" w:rsidRDefault="00B16358">
      <w:pPr>
        <w:pStyle w:val="paragraph"/>
        <w:spacing w:before="0" w:beforeAutospacing="0" w:after="0" w:afterAutospacing="0" w:line="360" w:lineRule="auto"/>
        <w:ind w:firstLineChars="100" w:firstLine="210"/>
        <w:jc w:val="both"/>
        <w:rPr>
          <w:rFonts w:asciiTheme="minorEastAsia" w:eastAsiaTheme="minorEastAsia" w:hAnsiTheme="minorEastAsia" w:cs="Times New Roman"/>
          <w:bCs/>
          <w:sz w:val="21"/>
          <w:szCs w:val="21"/>
        </w:rPr>
      </w:pPr>
      <w:r>
        <w:rPr>
          <w:rFonts w:asciiTheme="minorEastAsia" w:eastAsiaTheme="minorEastAsia" w:hAnsiTheme="minorEastAsia" w:cs="Times New Roman" w:hint="eastAsia"/>
          <w:bCs/>
          <w:sz w:val="21"/>
          <w:szCs w:val="21"/>
        </w:rPr>
        <w:t>图</w:t>
      </w:r>
      <w:r>
        <w:rPr>
          <w:rFonts w:asciiTheme="minorEastAsia" w:eastAsiaTheme="minorEastAsia" w:hAnsiTheme="minorEastAsia" w:cs="Times New Roman" w:hint="eastAsia"/>
          <w:bCs/>
          <w:sz w:val="21"/>
          <w:szCs w:val="21"/>
        </w:rPr>
        <w:t xml:space="preserve">5.4-1 </w:t>
      </w:r>
      <w:r>
        <w:rPr>
          <w:rFonts w:asciiTheme="minorEastAsia" w:eastAsiaTheme="minorEastAsia" w:hAnsiTheme="minorEastAsia" w:cs="Times New Roman" w:hint="eastAsia"/>
          <w:bCs/>
          <w:sz w:val="21"/>
          <w:szCs w:val="21"/>
        </w:rPr>
        <w:t>送风口布置不合理示意（一）</w:t>
      </w:r>
      <w:r>
        <w:rPr>
          <w:rFonts w:asciiTheme="minorEastAsia" w:eastAsiaTheme="minorEastAsia" w:hAnsiTheme="minorEastAsia" w:cs="Times New Roman"/>
          <w:bCs/>
          <w:sz w:val="21"/>
          <w:szCs w:val="21"/>
        </w:rPr>
        <w:t xml:space="preserve">      </w:t>
      </w:r>
      <w:r>
        <w:rPr>
          <w:rFonts w:asciiTheme="minorEastAsia" w:eastAsiaTheme="minorEastAsia" w:hAnsiTheme="minorEastAsia" w:cs="Times New Roman" w:hint="eastAsia"/>
          <w:bCs/>
          <w:sz w:val="21"/>
          <w:szCs w:val="21"/>
        </w:rPr>
        <w:t xml:space="preserve">    </w:t>
      </w:r>
      <w:r>
        <w:rPr>
          <w:rFonts w:asciiTheme="minorEastAsia" w:eastAsiaTheme="minorEastAsia" w:hAnsiTheme="minorEastAsia" w:cs="Times New Roman"/>
          <w:bCs/>
          <w:sz w:val="21"/>
          <w:szCs w:val="21"/>
        </w:rPr>
        <w:t xml:space="preserve">  </w:t>
      </w:r>
      <w:r>
        <w:rPr>
          <w:rFonts w:asciiTheme="minorEastAsia" w:eastAsiaTheme="minorEastAsia" w:hAnsiTheme="minorEastAsia" w:cs="Times New Roman" w:hint="eastAsia"/>
          <w:bCs/>
          <w:sz w:val="21"/>
          <w:szCs w:val="21"/>
        </w:rPr>
        <w:t xml:space="preserve"> </w:t>
      </w:r>
      <w:r>
        <w:rPr>
          <w:rFonts w:asciiTheme="minorEastAsia" w:eastAsiaTheme="minorEastAsia" w:hAnsiTheme="minorEastAsia" w:cs="Times New Roman" w:hint="eastAsia"/>
          <w:bCs/>
          <w:sz w:val="21"/>
          <w:szCs w:val="21"/>
        </w:rPr>
        <w:t>图</w:t>
      </w:r>
      <w:r>
        <w:rPr>
          <w:rFonts w:asciiTheme="minorEastAsia" w:eastAsiaTheme="minorEastAsia" w:hAnsiTheme="minorEastAsia" w:cs="Times New Roman" w:hint="eastAsia"/>
          <w:bCs/>
          <w:sz w:val="21"/>
          <w:szCs w:val="21"/>
        </w:rPr>
        <w:t xml:space="preserve">5.4-2 </w:t>
      </w:r>
      <w:r>
        <w:rPr>
          <w:rFonts w:asciiTheme="minorEastAsia" w:eastAsiaTheme="minorEastAsia" w:hAnsiTheme="minorEastAsia" w:cs="Times New Roman" w:hint="eastAsia"/>
          <w:bCs/>
          <w:sz w:val="21"/>
          <w:szCs w:val="21"/>
        </w:rPr>
        <w:t>送风口布置合理示意（一）</w:t>
      </w:r>
    </w:p>
    <w:p w:rsidR="00E239AC" w:rsidRDefault="00B16358">
      <w:pPr>
        <w:pStyle w:val="paragraph"/>
        <w:widowControl w:val="0"/>
        <w:overflowPunct w:val="0"/>
        <w:adjustRightInd w:val="0"/>
        <w:snapToGrid w:val="0"/>
        <w:spacing w:before="0" w:beforeAutospacing="0" w:after="0" w:afterAutospacing="0" w:line="360" w:lineRule="auto"/>
        <w:ind w:firstLineChars="500" w:firstLine="1054"/>
        <w:rPr>
          <w:rFonts w:asciiTheme="minorEastAsia" w:eastAsiaTheme="minorEastAsia" w:hAnsiTheme="minorEastAsia" w:cs="Times New Roman"/>
          <w:bCs/>
          <w:sz w:val="21"/>
          <w:szCs w:val="21"/>
        </w:rPr>
      </w:pPr>
      <w:r>
        <w:rPr>
          <w:rFonts w:asciiTheme="minorEastAsia" w:eastAsiaTheme="minorEastAsia" w:hAnsiTheme="minorEastAsia" w:cs="Times New Roman"/>
          <w:b/>
          <w:bCs/>
          <w:noProof/>
          <w:sz w:val="21"/>
          <w:szCs w:val="21"/>
        </w:rPr>
        <w:drawing>
          <wp:anchor distT="0" distB="0" distL="114300" distR="114300" simplePos="0" relativeHeight="251663360" behindDoc="0" locked="0" layoutInCell="1" allowOverlap="1">
            <wp:simplePos x="0" y="0"/>
            <wp:positionH relativeFrom="column">
              <wp:posOffset>3416935</wp:posOffset>
            </wp:positionH>
            <wp:positionV relativeFrom="paragraph">
              <wp:posOffset>478790</wp:posOffset>
            </wp:positionV>
            <wp:extent cx="2000885" cy="1733550"/>
            <wp:effectExtent l="0" t="0" r="0" b="0"/>
            <wp:wrapTopAndBottom/>
            <wp:docPr id="41"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3"/>
                    <pic:cNvPicPr>
                      <a:picLocks noChangeAspect="1" noChangeArrowheads="1"/>
                    </pic:cNvPicPr>
                  </pic:nvPicPr>
                  <pic:blipFill>
                    <a:blip r:embed="rId30" cstate="print">
                      <a:grayscl/>
                    </a:blip>
                    <a:srcRect/>
                    <a:stretch>
                      <a:fillRect/>
                    </a:stretch>
                  </pic:blipFill>
                  <pic:spPr>
                    <a:xfrm>
                      <a:off x="0" y="0"/>
                      <a:ext cx="2000885" cy="1733550"/>
                    </a:xfrm>
                    <a:prstGeom prst="rect">
                      <a:avLst/>
                    </a:prstGeom>
                    <a:noFill/>
                    <a:ln w="9525">
                      <a:noFill/>
                      <a:miter lim="800000"/>
                      <a:headEnd/>
                      <a:tailEnd/>
                    </a:ln>
                  </pic:spPr>
                </pic:pic>
              </a:graphicData>
            </a:graphic>
          </wp:anchor>
        </w:drawing>
      </w:r>
      <w:r>
        <w:rPr>
          <w:rFonts w:asciiTheme="minorEastAsia" w:eastAsiaTheme="minorEastAsia" w:hAnsiTheme="minorEastAsia" w:cs="Times New Roman"/>
          <w:b/>
          <w:bCs/>
          <w:noProof/>
          <w:sz w:val="21"/>
          <w:szCs w:val="21"/>
        </w:rPr>
        <w:drawing>
          <wp:anchor distT="0" distB="0" distL="114300" distR="114300" simplePos="0" relativeHeight="251661312" behindDoc="0" locked="0" layoutInCell="1" allowOverlap="1">
            <wp:simplePos x="0" y="0"/>
            <wp:positionH relativeFrom="column">
              <wp:posOffset>212725</wp:posOffset>
            </wp:positionH>
            <wp:positionV relativeFrom="paragraph">
              <wp:posOffset>464185</wp:posOffset>
            </wp:positionV>
            <wp:extent cx="2035810" cy="1784350"/>
            <wp:effectExtent l="0" t="0" r="2540" b="6350"/>
            <wp:wrapTopAndBottom/>
            <wp:docPr id="4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2"/>
                    <pic:cNvPicPr>
                      <a:picLocks noChangeAspect="1" noChangeArrowheads="1"/>
                    </pic:cNvPicPr>
                  </pic:nvPicPr>
                  <pic:blipFill>
                    <a:blip r:embed="rId31" cstate="print">
                      <a:grayscl/>
                    </a:blip>
                    <a:srcRect/>
                    <a:stretch>
                      <a:fillRect/>
                    </a:stretch>
                  </pic:blipFill>
                  <pic:spPr>
                    <a:xfrm>
                      <a:off x="0" y="0"/>
                      <a:ext cx="2035810" cy="1784350"/>
                    </a:xfrm>
                    <a:prstGeom prst="rect">
                      <a:avLst/>
                    </a:prstGeom>
                    <a:noFill/>
                    <a:ln w="9525">
                      <a:noFill/>
                      <a:miter lim="800000"/>
                      <a:headEnd/>
                      <a:tailEnd/>
                    </a:ln>
                  </pic:spPr>
                </pic:pic>
              </a:graphicData>
            </a:graphic>
          </wp:anchor>
        </w:drawing>
      </w:r>
      <w:r>
        <w:rPr>
          <w:rFonts w:asciiTheme="minorEastAsia" w:eastAsiaTheme="minorEastAsia" w:hAnsiTheme="minorEastAsia" w:cs="Times New Roman" w:hint="eastAsia"/>
          <w:b/>
          <w:bCs/>
          <w:sz w:val="21"/>
          <w:szCs w:val="21"/>
        </w:rPr>
        <w:t>（贴邻楼梯间疏散门）</w:t>
      </w:r>
    </w:p>
    <w:p w:rsidR="00E239AC" w:rsidRDefault="00B16358">
      <w:pPr>
        <w:pStyle w:val="paragraph"/>
        <w:widowControl w:val="0"/>
        <w:overflowPunct w:val="0"/>
        <w:adjustRightInd w:val="0"/>
        <w:snapToGrid w:val="0"/>
        <w:spacing w:before="0" w:beforeAutospacing="0" w:after="0" w:afterAutospacing="0" w:line="360" w:lineRule="auto"/>
        <w:jc w:val="both"/>
        <w:rPr>
          <w:rFonts w:asciiTheme="minorEastAsia" w:eastAsiaTheme="minorEastAsia" w:hAnsiTheme="minorEastAsia" w:cs="Times New Roman"/>
          <w:bCs/>
          <w:sz w:val="21"/>
          <w:szCs w:val="21"/>
        </w:rPr>
      </w:pPr>
      <w:r>
        <w:rPr>
          <w:rFonts w:asciiTheme="minorEastAsia" w:eastAsiaTheme="minorEastAsia" w:hAnsiTheme="minorEastAsia" w:cs="Times New Roman"/>
          <w:bCs/>
          <w:sz w:val="21"/>
          <w:szCs w:val="21"/>
        </w:rPr>
        <w:t>图</w:t>
      </w:r>
      <w:r>
        <w:rPr>
          <w:rFonts w:asciiTheme="minorEastAsia" w:eastAsiaTheme="minorEastAsia" w:hAnsiTheme="minorEastAsia" w:cs="Times New Roman" w:hint="eastAsia"/>
          <w:bCs/>
          <w:sz w:val="21"/>
          <w:szCs w:val="21"/>
        </w:rPr>
        <w:t>5.4-</w:t>
      </w:r>
      <w:r>
        <w:rPr>
          <w:rFonts w:asciiTheme="minorEastAsia" w:eastAsiaTheme="minorEastAsia" w:hAnsiTheme="minorEastAsia" w:cs="Times New Roman"/>
          <w:bCs/>
          <w:sz w:val="21"/>
          <w:szCs w:val="21"/>
        </w:rPr>
        <w:t>3</w:t>
      </w:r>
      <w:r>
        <w:rPr>
          <w:rFonts w:asciiTheme="minorEastAsia" w:eastAsiaTheme="minorEastAsia" w:hAnsiTheme="minorEastAsia" w:cs="Times New Roman" w:hint="eastAsia"/>
          <w:bCs/>
          <w:sz w:val="21"/>
          <w:szCs w:val="21"/>
        </w:rPr>
        <w:t xml:space="preserve"> </w:t>
      </w:r>
      <w:r>
        <w:rPr>
          <w:rFonts w:asciiTheme="minorEastAsia" w:eastAsiaTheme="minorEastAsia" w:hAnsiTheme="minorEastAsia" w:cs="Times New Roman"/>
          <w:bCs/>
          <w:sz w:val="21"/>
          <w:szCs w:val="21"/>
        </w:rPr>
        <w:t>送风口布置不合理示意</w:t>
      </w:r>
      <w:r>
        <w:rPr>
          <w:rFonts w:asciiTheme="minorEastAsia" w:eastAsiaTheme="minorEastAsia" w:hAnsiTheme="minorEastAsia" w:cs="Times New Roman" w:hint="eastAsia"/>
          <w:bCs/>
          <w:sz w:val="21"/>
          <w:szCs w:val="21"/>
        </w:rPr>
        <w:t>（二）</w:t>
      </w:r>
      <w:r>
        <w:rPr>
          <w:rFonts w:asciiTheme="minorEastAsia" w:eastAsiaTheme="minorEastAsia" w:hAnsiTheme="minorEastAsia" w:cs="Times New Roman"/>
          <w:bCs/>
          <w:sz w:val="21"/>
          <w:szCs w:val="21"/>
        </w:rPr>
        <w:t xml:space="preserve"> </w:t>
      </w:r>
      <w:r>
        <w:rPr>
          <w:rFonts w:asciiTheme="minorEastAsia" w:eastAsiaTheme="minorEastAsia" w:hAnsiTheme="minorEastAsia" w:cs="Times New Roman" w:hint="eastAsia"/>
          <w:bCs/>
          <w:sz w:val="21"/>
          <w:szCs w:val="21"/>
        </w:rPr>
        <w:t xml:space="preserve">              </w:t>
      </w:r>
      <w:r>
        <w:rPr>
          <w:rFonts w:asciiTheme="minorEastAsia" w:eastAsiaTheme="minorEastAsia" w:hAnsiTheme="minorEastAsia" w:cs="Times New Roman"/>
          <w:bCs/>
          <w:sz w:val="21"/>
          <w:szCs w:val="21"/>
        </w:rPr>
        <w:t xml:space="preserve"> </w:t>
      </w:r>
      <w:r>
        <w:rPr>
          <w:rFonts w:asciiTheme="minorEastAsia" w:eastAsiaTheme="minorEastAsia" w:hAnsiTheme="minorEastAsia" w:cs="Times New Roman"/>
          <w:bCs/>
          <w:sz w:val="21"/>
          <w:szCs w:val="21"/>
        </w:rPr>
        <w:t>图</w:t>
      </w:r>
      <w:r>
        <w:rPr>
          <w:rFonts w:asciiTheme="minorEastAsia" w:eastAsiaTheme="minorEastAsia" w:hAnsiTheme="minorEastAsia" w:cs="Times New Roman" w:hint="eastAsia"/>
          <w:bCs/>
          <w:sz w:val="21"/>
          <w:szCs w:val="21"/>
        </w:rPr>
        <w:t>5.4-</w:t>
      </w:r>
      <w:r>
        <w:rPr>
          <w:rFonts w:asciiTheme="minorEastAsia" w:eastAsiaTheme="minorEastAsia" w:hAnsiTheme="minorEastAsia" w:cs="Times New Roman"/>
          <w:bCs/>
          <w:sz w:val="21"/>
          <w:szCs w:val="21"/>
        </w:rPr>
        <w:t>4</w:t>
      </w:r>
      <w:r>
        <w:rPr>
          <w:rFonts w:asciiTheme="minorEastAsia" w:eastAsiaTheme="minorEastAsia" w:hAnsiTheme="minorEastAsia" w:cs="Times New Roman" w:hint="eastAsia"/>
          <w:bCs/>
          <w:sz w:val="21"/>
          <w:szCs w:val="21"/>
        </w:rPr>
        <w:t xml:space="preserve"> </w:t>
      </w:r>
      <w:r>
        <w:rPr>
          <w:rFonts w:asciiTheme="minorEastAsia" w:eastAsiaTheme="minorEastAsia" w:hAnsiTheme="minorEastAsia" w:cs="Times New Roman"/>
          <w:bCs/>
          <w:sz w:val="21"/>
          <w:szCs w:val="21"/>
        </w:rPr>
        <w:t>送风口布置合理示意</w:t>
      </w:r>
      <w:r>
        <w:rPr>
          <w:rFonts w:asciiTheme="minorEastAsia" w:eastAsiaTheme="minorEastAsia" w:hAnsiTheme="minorEastAsia" w:cs="Times New Roman" w:hint="eastAsia"/>
          <w:bCs/>
          <w:sz w:val="21"/>
          <w:szCs w:val="21"/>
        </w:rPr>
        <w:t>（二）</w:t>
      </w:r>
    </w:p>
    <w:p w:rsidR="00E239AC" w:rsidRDefault="00B16358">
      <w:pPr>
        <w:pStyle w:val="paragraph"/>
        <w:widowControl w:val="0"/>
        <w:overflowPunct w:val="0"/>
        <w:adjustRightInd w:val="0"/>
        <w:snapToGrid w:val="0"/>
        <w:spacing w:before="0" w:beforeAutospacing="0" w:after="0" w:afterAutospacing="0" w:line="360" w:lineRule="auto"/>
        <w:ind w:firstLineChars="450" w:firstLine="949"/>
        <w:rPr>
          <w:rFonts w:asciiTheme="minorEastAsia" w:eastAsiaTheme="minorEastAsia" w:hAnsiTheme="minorEastAsia" w:cs="Times New Roman"/>
          <w:b/>
          <w:bCs/>
          <w:sz w:val="21"/>
          <w:szCs w:val="21"/>
        </w:rPr>
      </w:pPr>
      <w:r>
        <w:rPr>
          <w:rFonts w:asciiTheme="minorEastAsia" w:eastAsiaTheme="minorEastAsia" w:hAnsiTheme="minorEastAsia" w:cs="Times New Roman" w:hint="eastAsia"/>
          <w:b/>
          <w:bCs/>
          <w:sz w:val="21"/>
          <w:szCs w:val="21"/>
        </w:rPr>
        <w:t>（</w:t>
      </w:r>
      <w:r>
        <w:rPr>
          <w:rFonts w:asciiTheme="minorEastAsia" w:eastAsiaTheme="minorEastAsia" w:hAnsiTheme="minorEastAsia" w:cs="Times New Roman"/>
          <w:b/>
          <w:bCs/>
          <w:sz w:val="21"/>
          <w:szCs w:val="21"/>
        </w:rPr>
        <w:t>不正对前室入口</w:t>
      </w:r>
      <w:r>
        <w:rPr>
          <w:rFonts w:asciiTheme="minorEastAsia" w:eastAsiaTheme="minorEastAsia" w:hAnsiTheme="minorEastAsia" w:cs="Times New Roman" w:hint="eastAsia"/>
          <w:b/>
          <w:bCs/>
          <w:sz w:val="21"/>
          <w:szCs w:val="21"/>
        </w:rPr>
        <w:t>）</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 xml:space="preserve">2 </w:t>
      </w:r>
      <w:r>
        <w:rPr>
          <w:rFonts w:asciiTheme="minorEastAsia" w:eastAsiaTheme="minorEastAsia" w:hAnsiTheme="minorEastAsia" w:cs="Times New Roman" w:hint="eastAsia"/>
          <w:sz w:val="28"/>
          <w:szCs w:val="28"/>
        </w:rPr>
        <w:t>当前室送风口设置于墙面时，送风口应正对走道进入前室的入口，且不应被遮挡（如图</w:t>
      </w:r>
      <w:r>
        <w:rPr>
          <w:rFonts w:asciiTheme="minorEastAsia" w:eastAsiaTheme="minorEastAsia" w:hAnsiTheme="minorEastAsia" w:cs="Times New Roman" w:hint="eastAsia"/>
          <w:sz w:val="28"/>
          <w:szCs w:val="28"/>
        </w:rPr>
        <w:t>5.4-</w:t>
      </w:r>
      <w:r>
        <w:rPr>
          <w:rFonts w:asciiTheme="minorEastAsia" w:eastAsiaTheme="minorEastAsia" w:hAnsiTheme="minorEastAsia" w:cs="Times New Roman"/>
          <w:sz w:val="28"/>
          <w:szCs w:val="28"/>
        </w:rPr>
        <w:t>3</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4</w:t>
      </w:r>
      <w:r>
        <w:rPr>
          <w:rFonts w:asciiTheme="minorEastAsia" w:eastAsiaTheme="minorEastAsia" w:hAnsiTheme="minorEastAsia" w:cs="Times New Roman" w:hint="eastAsia"/>
          <w:sz w:val="28"/>
          <w:szCs w:val="28"/>
        </w:rPr>
        <w:t>所示）；如前室有多个入口，应设置多个送风口正对前室各入口。若设置多个送风口正对前室各入口确有困难时，</w:t>
      </w:r>
      <w:r>
        <w:rPr>
          <w:rFonts w:asciiTheme="minorEastAsia" w:eastAsiaTheme="minorEastAsia" w:hAnsiTheme="minorEastAsia" w:cs="Times New Roman" w:hint="eastAsia"/>
          <w:sz w:val="28"/>
          <w:szCs w:val="28"/>
        </w:rPr>
        <w:lastRenderedPageBreak/>
        <w:t>则按本条第</w:t>
      </w:r>
      <w:r>
        <w:rPr>
          <w:rFonts w:asciiTheme="minorEastAsia" w:eastAsiaTheme="minorEastAsia" w:hAnsiTheme="minorEastAsia" w:cs="Times New Roman" w:hint="eastAsia"/>
          <w:sz w:val="28"/>
          <w:szCs w:val="28"/>
        </w:rPr>
        <w:t>1</w:t>
      </w:r>
      <w:r>
        <w:rPr>
          <w:rFonts w:asciiTheme="minorEastAsia" w:eastAsiaTheme="minorEastAsia" w:hAnsiTheme="minorEastAsia" w:cs="Times New Roman" w:hint="eastAsia"/>
          <w:sz w:val="28"/>
          <w:szCs w:val="28"/>
        </w:rPr>
        <w:t>款执行。</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b/>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5 </w:t>
      </w:r>
      <w:r>
        <w:rPr>
          <w:rFonts w:asciiTheme="minorEastAsia" w:eastAsiaTheme="minorEastAsia" w:hAnsiTheme="minorEastAsia" w:cs="Times New Roman" w:hint="eastAsia"/>
          <w:sz w:val="28"/>
          <w:szCs w:val="28"/>
        </w:rPr>
        <w:t>如果仅有首层扩大前室不满足《</w:t>
      </w:r>
      <w:r>
        <w:rPr>
          <w:rFonts w:asciiTheme="minorEastAsia" w:eastAsiaTheme="minorEastAsia" w:hAnsiTheme="minorEastAsia" w:cs="Times New Roman"/>
          <w:sz w:val="28"/>
          <w:szCs w:val="28"/>
        </w:rPr>
        <w:t>建筑防烟排烟系统技术标准</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GB51251-2017</w:t>
      </w:r>
      <w:r>
        <w:rPr>
          <w:rFonts w:asciiTheme="minorEastAsia" w:eastAsiaTheme="minorEastAsia" w:hAnsiTheme="minorEastAsia" w:cs="Times New Roman" w:hint="eastAsia"/>
          <w:sz w:val="28"/>
          <w:szCs w:val="28"/>
        </w:rPr>
        <w:t>）第</w:t>
      </w:r>
      <w:r>
        <w:rPr>
          <w:rFonts w:asciiTheme="minorEastAsia" w:eastAsiaTheme="minorEastAsia" w:hAnsiTheme="minorEastAsia" w:cs="Times New Roman" w:hint="eastAsia"/>
          <w:sz w:val="28"/>
          <w:szCs w:val="28"/>
        </w:rPr>
        <w:t>3.1.5</w:t>
      </w:r>
      <w:r>
        <w:rPr>
          <w:rFonts w:asciiTheme="minorEastAsia" w:eastAsiaTheme="minorEastAsia" w:hAnsiTheme="minorEastAsia" w:cs="Times New Roman" w:hint="eastAsia"/>
          <w:sz w:val="28"/>
          <w:szCs w:val="28"/>
        </w:rPr>
        <w:t>条第一款的要求情况下，是否可以仅在楼梯间设置机械加压送风系统？地下楼梯间是否适用《</w:t>
      </w:r>
      <w:r>
        <w:rPr>
          <w:rFonts w:asciiTheme="minorEastAsia" w:eastAsiaTheme="minorEastAsia" w:hAnsiTheme="minorEastAsia" w:cs="Times New Roman"/>
          <w:sz w:val="28"/>
          <w:szCs w:val="28"/>
        </w:rPr>
        <w:t>建筑防烟排烟系统技术标准</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GB51251-2017</w:t>
      </w:r>
      <w:r>
        <w:rPr>
          <w:rFonts w:asciiTheme="minorEastAsia" w:eastAsiaTheme="minorEastAsia" w:hAnsiTheme="minorEastAsia" w:cs="Times New Roman" w:hint="eastAsia"/>
          <w:sz w:val="28"/>
          <w:szCs w:val="28"/>
        </w:rPr>
        <w:t>）第</w:t>
      </w:r>
      <w:r>
        <w:rPr>
          <w:rFonts w:asciiTheme="minorEastAsia" w:eastAsiaTheme="minorEastAsia" w:hAnsiTheme="minorEastAsia" w:cs="Times New Roman" w:hint="eastAsia"/>
          <w:sz w:val="28"/>
          <w:szCs w:val="28"/>
        </w:rPr>
        <w:t>3.1.5</w:t>
      </w:r>
      <w:r>
        <w:rPr>
          <w:rFonts w:asciiTheme="minorEastAsia" w:eastAsiaTheme="minorEastAsia" w:hAnsiTheme="minorEastAsia" w:cs="Times New Roman" w:hint="eastAsia"/>
          <w:sz w:val="28"/>
          <w:szCs w:val="28"/>
        </w:rPr>
        <w:t>条？</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建筑高度小于等于</w:t>
      </w:r>
      <w:r>
        <w:rPr>
          <w:rFonts w:asciiTheme="minorEastAsia" w:eastAsiaTheme="minorEastAsia" w:hAnsiTheme="minorEastAsia" w:cs="Times New Roman" w:hint="eastAsia"/>
          <w:sz w:val="28"/>
          <w:szCs w:val="28"/>
        </w:rPr>
        <w:t>50m</w:t>
      </w:r>
      <w:r>
        <w:rPr>
          <w:rFonts w:asciiTheme="minorEastAsia" w:eastAsiaTheme="minorEastAsia" w:hAnsiTheme="minorEastAsia" w:cs="Times New Roman" w:hint="eastAsia"/>
          <w:sz w:val="28"/>
          <w:szCs w:val="28"/>
        </w:rPr>
        <w:t>的公共建筑、工业建筑和建筑高度小于等于</w:t>
      </w:r>
      <w:r>
        <w:rPr>
          <w:rFonts w:asciiTheme="minorEastAsia" w:eastAsiaTheme="minorEastAsia" w:hAnsiTheme="minorEastAsia" w:cs="Times New Roman" w:hint="eastAsia"/>
          <w:sz w:val="28"/>
          <w:szCs w:val="28"/>
        </w:rPr>
        <w:t>100m</w:t>
      </w:r>
      <w:r>
        <w:rPr>
          <w:rFonts w:asciiTheme="minorEastAsia" w:eastAsiaTheme="minorEastAsia" w:hAnsiTheme="minorEastAsia" w:cs="Times New Roman" w:hint="eastAsia"/>
          <w:sz w:val="28"/>
          <w:szCs w:val="28"/>
        </w:rPr>
        <w:t>的住宅建筑，当仅在首层独立前室（扩大前室）有多个门与走道或房间相通，其余楼层采用独立前室且均满足仅有一个门与走道或房间相通时，可仅在楼梯间设置机械加压送风系统。建筑的地下部分也适用《</w:t>
      </w:r>
      <w:r>
        <w:rPr>
          <w:rFonts w:asciiTheme="minorEastAsia" w:eastAsiaTheme="minorEastAsia" w:hAnsiTheme="minorEastAsia" w:cs="Times New Roman"/>
          <w:sz w:val="28"/>
          <w:szCs w:val="28"/>
        </w:rPr>
        <w:t>建筑防烟排烟系统技术标准</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GB51251-2017</w:t>
      </w:r>
      <w:r>
        <w:rPr>
          <w:rFonts w:asciiTheme="minorEastAsia" w:eastAsiaTheme="minorEastAsia" w:hAnsiTheme="minorEastAsia" w:cs="Times New Roman" w:hint="eastAsia"/>
          <w:sz w:val="28"/>
          <w:szCs w:val="28"/>
        </w:rPr>
        <w:t>）第</w:t>
      </w:r>
      <w:r>
        <w:rPr>
          <w:rFonts w:asciiTheme="minorEastAsia" w:eastAsiaTheme="minorEastAsia" w:hAnsiTheme="minorEastAsia" w:cs="Times New Roman" w:hint="eastAsia"/>
          <w:sz w:val="28"/>
          <w:szCs w:val="28"/>
        </w:rPr>
        <w:t>3.1.5</w:t>
      </w:r>
      <w:r>
        <w:rPr>
          <w:rFonts w:asciiTheme="minorEastAsia" w:eastAsiaTheme="minorEastAsia" w:hAnsiTheme="minorEastAsia" w:cs="Times New Roman" w:hint="eastAsia"/>
          <w:sz w:val="28"/>
          <w:szCs w:val="28"/>
        </w:rPr>
        <w:t>条及本条款的规定。</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b/>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6 </w:t>
      </w:r>
      <w:r>
        <w:rPr>
          <w:rFonts w:asciiTheme="minorEastAsia" w:eastAsiaTheme="minorEastAsia" w:hAnsiTheme="minorEastAsia" w:cs="Times New Roman" w:hint="eastAsia"/>
          <w:sz w:val="28"/>
          <w:szCs w:val="28"/>
        </w:rPr>
        <w:t>加压送风机的专用机房，是否可以采用合用机房？</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b/>
          <w:sz w:val="28"/>
          <w:szCs w:val="28"/>
        </w:rPr>
        <w:t>答：</w:t>
      </w:r>
      <w:r>
        <w:rPr>
          <w:rFonts w:asciiTheme="minorEastAsia" w:eastAsiaTheme="minorEastAsia" w:hAnsiTheme="minorEastAsia" w:cs="Times New Roman" w:hint="eastAsia"/>
          <w:sz w:val="28"/>
          <w:szCs w:val="28"/>
        </w:rPr>
        <w:t>加压送风机应设置在专用机房内，如独立布置确有困难时</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可按以下规定采用合用机房：</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sz w:val="28"/>
          <w:szCs w:val="28"/>
        </w:rPr>
      </w:pPr>
      <w:r>
        <w:rPr>
          <w:rFonts w:asciiTheme="minorEastAsia" w:eastAsiaTheme="minorEastAsia" w:hAnsiTheme="minorEastAsia" w:cs="Times New Roman"/>
          <w:sz w:val="28"/>
          <w:szCs w:val="28"/>
        </w:rPr>
        <w:t>1</w:t>
      </w:r>
      <w:r>
        <w:rPr>
          <w:rFonts w:asciiTheme="minorEastAsia" w:eastAsiaTheme="minorEastAsia" w:hAnsiTheme="minorEastAsia" w:cs="Times New Roman" w:hint="eastAsia"/>
          <w:sz w:val="28"/>
          <w:szCs w:val="28"/>
        </w:rPr>
        <w:t xml:space="preserve"> </w:t>
      </w:r>
      <w:r>
        <w:rPr>
          <w:rFonts w:asciiTheme="minorEastAsia" w:eastAsiaTheme="minorEastAsia" w:hAnsiTheme="minorEastAsia" w:cs="Times New Roman" w:hint="eastAsia"/>
          <w:sz w:val="28"/>
          <w:szCs w:val="28"/>
        </w:rPr>
        <w:t>加压送风机可与补风机、送风机合用机房。</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sz w:val="28"/>
          <w:szCs w:val="28"/>
        </w:rPr>
      </w:pPr>
      <w:r>
        <w:rPr>
          <w:rFonts w:asciiTheme="minorEastAsia" w:eastAsiaTheme="minorEastAsia" w:hAnsiTheme="minorEastAsia" w:cs="Times New Roman"/>
          <w:sz w:val="28"/>
          <w:szCs w:val="28"/>
        </w:rPr>
        <w:t>2</w:t>
      </w:r>
      <w:r>
        <w:rPr>
          <w:rFonts w:asciiTheme="minorEastAsia" w:eastAsiaTheme="minorEastAsia" w:hAnsiTheme="minorEastAsia" w:cs="Times New Roman" w:hint="eastAsia"/>
          <w:sz w:val="28"/>
          <w:szCs w:val="28"/>
        </w:rPr>
        <w:t xml:space="preserve"> </w:t>
      </w:r>
      <w:r>
        <w:rPr>
          <w:rFonts w:asciiTheme="minorEastAsia" w:eastAsiaTheme="minorEastAsia" w:hAnsiTheme="minorEastAsia" w:cs="Times New Roman" w:hint="eastAsia"/>
          <w:sz w:val="28"/>
          <w:szCs w:val="28"/>
        </w:rPr>
        <w:t>加压送风机可与空调箱、排风机合用机房，但不得与排烟风机、事故排风机合用机房，机房内不得设有排烟或事故排风管道。</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b/>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7 </w:t>
      </w:r>
      <w:r>
        <w:rPr>
          <w:rFonts w:asciiTheme="minorEastAsia" w:eastAsiaTheme="minorEastAsia" w:hAnsiTheme="minorEastAsia" w:cs="Times New Roman" w:hint="eastAsia"/>
          <w:sz w:val="28"/>
          <w:szCs w:val="28"/>
        </w:rPr>
        <w:t>若干个加压送风管道是否可以设置在同一管道井中？其耐火极限如何规定？</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hint="eastAsia"/>
          <w:sz w:val="28"/>
          <w:szCs w:val="28"/>
        </w:rPr>
        <w:t>数个加压送风系统的风管可设于同一管道井内，管道的耐火极限可不作要求；加压送风管不应与排烟风管合用管道井，当加压送风管与补</w:t>
      </w:r>
      <w:proofErr w:type="gramStart"/>
      <w:r>
        <w:rPr>
          <w:rFonts w:asciiTheme="minorEastAsia" w:eastAsiaTheme="minorEastAsia" w:hAnsiTheme="minorEastAsia" w:cs="Times New Roman" w:hint="eastAsia"/>
          <w:sz w:val="28"/>
          <w:szCs w:val="28"/>
        </w:rPr>
        <w:t>风系统</w:t>
      </w:r>
      <w:proofErr w:type="gramEnd"/>
      <w:r>
        <w:rPr>
          <w:rFonts w:asciiTheme="minorEastAsia" w:eastAsiaTheme="minorEastAsia" w:hAnsiTheme="minorEastAsia" w:cs="Times New Roman" w:hint="eastAsia"/>
          <w:sz w:val="28"/>
          <w:szCs w:val="28"/>
        </w:rPr>
        <w:t>及其他通风、空调风管合用管道井时，加压送风管的耐火极限不低于</w:t>
      </w:r>
      <w:r>
        <w:rPr>
          <w:rFonts w:asciiTheme="minorEastAsia" w:eastAsiaTheme="minorEastAsia" w:hAnsiTheme="minorEastAsia" w:cs="Times New Roman" w:hint="eastAsia"/>
          <w:sz w:val="28"/>
          <w:szCs w:val="28"/>
        </w:rPr>
        <w:t>1.0h</w:t>
      </w:r>
      <w:r>
        <w:rPr>
          <w:rFonts w:asciiTheme="minorEastAsia" w:eastAsiaTheme="minorEastAsia" w:hAnsiTheme="minorEastAsia" w:cs="Times New Roman" w:hint="eastAsia"/>
          <w:sz w:val="28"/>
          <w:szCs w:val="28"/>
        </w:rPr>
        <w:t>。</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b/>
          <w:sz w:val="28"/>
          <w:szCs w:val="28"/>
        </w:rPr>
      </w:pPr>
      <w:r>
        <w:rPr>
          <w:rFonts w:asciiTheme="minorEastAsia" w:eastAsiaTheme="minorEastAsia" w:hAnsiTheme="minorEastAsia" w:cs="Times New Roman" w:hint="eastAsia"/>
          <w:kern w:val="0"/>
          <w:sz w:val="28"/>
          <w:szCs w:val="28"/>
        </w:rPr>
        <w:t>5.</w:t>
      </w:r>
      <w:r>
        <w:rPr>
          <w:rFonts w:asciiTheme="minorEastAsia" w:eastAsiaTheme="minorEastAsia" w:hAnsiTheme="minorEastAsia" w:cs="Times New Roman"/>
          <w:kern w:val="0"/>
          <w:sz w:val="28"/>
          <w:szCs w:val="28"/>
        </w:rPr>
        <w:t>0.</w:t>
      </w:r>
      <w:r>
        <w:rPr>
          <w:rFonts w:asciiTheme="minorEastAsia" w:eastAsiaTheme="minorEastAsia" w:hAnsiTheme="minorEastAsia" w:cs="Times New Roman" w:hint="eastAsia"/>
          <w:kern w:val="0"/>
          <w:sz w:val="28"/>
          <w:szCs w:val="28"/>
        </w:rPr>
        <w:t>8</w:t>
      </w:r>
      <w:r>
        <w:rPr>
          <w:rFonts w:asciiTheme="minorEastAsia" w:eastAsiaTheme="minorEastAsia" w:hAnsiTheme="minorEastAsia" w:cs="Times New Roman" w:hint="eastAsia"/>
          <w:sz w:val="28"/>
          <w:szCs w:val="28"/>
        </w:rPr>
        <w:t xml:space="preserve"> </w:t>
      </w:r>
      <w:r>
        <w:rPr>
          <w:rFonts w:asciiTheme="minorEastAsia" w:eastAsiaTheme="minorEastAsia" w:hAnsiTheme="minorEastAsia" w:cs="Times New Roman" w:hint="eastAsia"/>
          <w:sz w:val="28"/>
          <w:szCs w:val="28"/>
        </w:rPr>
        <w:t>自然排烟窗（口）、排烟阀（口）的手动开启装置有哪些方式？</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研</w:t>
      </w:r>
      <w:r>
        <w:rPr>
          <w:rFonts w:asciiTheme="minorEastAsia" w:eastAsiaTheme="minorEastAsia" w:hAnsiTheme="minorEastAsia" w:cs="方正楷体_GBK" w:hint="eastAsia"/>
          <w:b/>
          <w:sz w:val="28"/>
          <w:szCs w:val="28"/>
        </w:rPr>
        <w:t>究结果：</w:t>
      </w:r>
      <w:r>
        <w:rPr>
          <w:rFonts w:asciiTheme="minorEastAsia" w:eastAsiaTheme="minorEastAsia" w:hAnsiTheme="minorEastAsia" w:cs="Times New Roman" w:hint="eastAsia"/>
          <w:sz w:val="28"/>
          <w:szCs w:val="28"/>
        </w:rPr>
        <w:t>自然排烟窗（口）、排烟阀（口）的手动开启装置可采用机械操作机构、电动操作机构、气动操作机构；自然排烟窗（口）的自动</w:t>
      </w:r>
      <w:r>
        <w:rPr>
          <w:rFonts w:asciiTheme="minorEastAsia" w:eastAsiaTheme="minorEastAsia" w:hAnsiTheme="minorEastAsia" w:cs="Times New Roman" w:hint="eastAsia"/>
          <w:sz w:val="28"/>
          <w:szCs w:val="28"/>
        </w:rPr>
        <w:lastRenderedPageBreak/>
        <w:t>开启设施可采用通过火灾自动报警系统联动开启或采用温度释放装置自动开启等方式。</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b/>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9 </w:t>
      </w:r>
      <w:r>
        <w:rPr>
          <w:rFonts w:asciiTheme="minorEastAsia" w:eastAsiaTheme="minorEastAsia" w:hAnsiTheme="minorEastAsia" w:cs="Times New Roman" w:hint="eastAsia"/>
          <w:sz w:val="28"/>
          <w:szCs w:val="28"/>
        </w:rPr>
        <w:t>竖向机械排烟系统在同一层内能否负担多个防火分区的排烟？</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hint="eastAsia"/>
          <w:sz w:val="28"/>
          <w:szCs w:val="28"/>
        </w:rPr>
        <w:t>建筑内的竖向机械排烟系统可负担多个防火分区的排烟，但在同一楼层只能负担一个防火分区的排烟。</w:t>
      </w:r>
    </w:p>
    <w:p w:rsidR="00E239AC" w:rsidRDefault="00B16358">
      <w:pPr>
        <w:pStyle w:val="paragraph"/>
        <w:widowControl w:val="0"/>
        <w:overflowPunct w:val="0"/>
        <w:adjustRightInd w:val="0"/>
        <w:snapToGrid w:val="0"/>
        <w:spacing w:before="0" w:beforeAutospacing="0" w:after="0" w:afterAutospacing="0" w:line="360" w:lineRule="auto"/>
        <w:ind w:left="2" w:firstLineChars="200" w:firstLine="560"/>
        <w:jc w:val="both"/>
        <w:rPr>
          <w:rFonts w:asciiTheme="minorEastAsia" w:eastAsiaTheme="minorEastAsia" w:hAnsiTheme="minorEastAsia" w:cs="Times New Roman"/>
          <w:b/>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10 </w:t>
      </w:r>
      <w:r>
        <w:rPr>
          <w:rFonts w:asciiTheme="minorEastAsia" w:eastAsiaTheme="minorEastAsia" w:hAnsiTheme="minorEastAsia" w:cs="Times New Roman" w:hint="eastAsia"/>
          <w:sz w:val="28"/>
          <w:szCs w:val="28"/>
        </w:rPr>
        <w:t>设有多个排烟兼排风风机的机房是否属于合用机房？</w:t>
      </w:r>
    </w:p>
    <w:p w:rsidR="00E239AC" w:rsidRDefault="00B16358">
      <w:pPr>
        <w:pStyle w:val="paragraph"/>
        <w:widowControl w:val="0"/>
        <w:overflowPunct w:val="0"/>
        <w:adjustRightInd w:val="0"/>
        <w:snapToGrid w:val="0"/>
        <w:spacing w:before="0" w:beforeAutospacing="0" w:after="0" w:afterAutospacing="0" w:line="360" w:lineRule="auto"/>
        <w:ind w:left="2"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hint="eastAsia"/>
          <w:sz w:val="28"/>
          <w:szCs w:val="28"/>
        </w:rPr>
        <w:t>排烟风机专用机房独立设置确有困难时可按以下规定设置：</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sz w:val="28"/>
          <w:szCs w:val="28"/>
        </w:rPr>
      </w:pPr>
      <w:r>
        <w:rPr>
          <w:rFonts w:asciiTheme="minorEastAsia" w:eastAsiaTheme="minorEastAsia" w:hAnsiTheme="minorEastAsia" w:cs="Times New Roman"/>
          <w:sz w:val="28"/>
          <w:szCs w:val="28"/>
        </w:rPr>
        <w:t>1</w:t>
      </w:r>
      <w:r>
        <w:rPr>
          <w:rFonts w:asciiTheme="minorEastAsia" w:eastAsiaTheme="minorEastAsia" w:hAnsiTheme="minorEastAsia" w:cs="Times New Roman" w:hint="eastAsia"/>
          <w:sz w:val="28"/>
          <w:szCs w:val="28"/>
          <w:lang w:val="en-GB"/>
        </w:rPr>
        <w:t xml:space="preserve"> </w:t>
      </w:r>
      <w:r>
        <w:rPr>
          <w:rFonts w:asciiTheme="minorEastAsia" w:eastAsiaTheme="minorEastAsia" w:hAnsiTheme="minorEastAsia" w:cs="Times New Roman" w:hint="eastAsia"/>
          <w:sz w:val="28"/>
          <w:szCs w:val="28"/>
        </w:rPr>
        <w:t>数台排烟风机（包括排烟兼排风风机）可设于同一机房内，不属于合用机房。</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sz w:val="28"/>
          <w:szCs w:val="28"/>
        </w:rPr>
      </w:pPr>
      <w:r>
        <w:rPr>
          <w:rFonts w:asciiTheme="minorEastAsia" w:eastAsiaTheme="minorEastAsia" w:hAnsiTheme="minorEastAsia" w:cs="Times New Roman"/>
          <w:sz w:val="28"/>
          <w:szCs w:val="28"/>
        </w:rPr>
        <w:t>2</w:t>
      </w:r>
      <w:r>
        <w:rPr>
          <w:rFonts w:asciiTheme="minorEastAsia" w:eastAsiaTheme="minorEastAsia" w:hAnsiTheme="minorEastAsia" w:cs="Times New Roman" w:hint="eastAsia"/>
          <w:sz w:val="28"/>
          <w:szCs w:val="28"/>
          <w:lang w:val="en-GB"/>
        </w:rPr>
        <w:t xml:space="preserve"> </w:t>
      </w:r>
      <w:r>
        <w:rPr>
          <w:rFonts w:asciiTheme="minorEastAsia" w:eastAsiaTheme="minorEastAsia" w:hAnsiTheme="minorEastAsia" w:cs="Times New Roman" w:hint="eastAsia"/>
          <w:sz w:val="28"/>
          <w:szCs w:val="28"/>
        </w:rPr>
        <w:t>排烟风机与其他通风机、空调箱设于同一机房内属于合用机房，机房内应设置自动喷水灭火系统。</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sz w:val="28"/>
          <w:szCs w:val="28"/>
        </w:rPr>
      </w:pPr>
      <w:r>
        <w:rPr>
          <w:rFonts w:asciiTheme="minorEastAsia" w:eastAsiaTheme="minorEastAsia" w:hAnsiTheme="minorEastAsia" w:cs="Times New Roman"/>
          <w:sz w:val="28"/>
          <w:szCs w:val="28"/>
        </w:rPr>
        <w:t>3</w:t>
      </w:r>
      <w:r>
        <w:rPr>
          <w:rFonts w:asciiTheme="minorEastAsia" w:eastAsiaTheme="minorEastAsia" w:hAnsiTheme="minorEastAsia" w:cs="Times New Roman" w:hint="eastAsia"/>
          <w:sz w:val="28"/>
          <w:szCs w:val="28"/>
          <w:lang w:val="en-GB"/>
        </w:rPr>
        <w:t xml:space="preserve"> </w:t>
      </w:r>
      <w:r>
        <w:rPr>
          <w:rFonts w:asciiTheme="minorEastAsia" w:eastAsiaTheme="minorEastAsia" w:hAnsiTheme="minorEastAsia" w:cs="Times New Roman" w:hint="eastAsia"/>
          <w:sz w:val="28"/>
          <w:szCs w:val="28"/>
        </w:rPr>
        <w:t>排烟风机不得与加压送风机和排烟补风机合用机房。</w:t>
      </w:r>
    </w:p>
    <w:p w:rsidR="00E239AC" w:rsidRDefault="00B16358">
      <w:pPr>
        <w:pStyle w:val="paragraph"/>
        <w:widowControl w:val="0"/>
        <w:overflowPunct w:val="0"/>
        <w:adjustRightInd w:val="0"/>
        <w:snapToGrid w:val="0"/>
        <w:spacing w:before="0" w:beforeAutospacing="0" w:after="0" w:afterAutospacing="0" w:line="360" w:lineRule="auto"/>
        <w:ind w:left="2" w:firstLineChars="200" w:firstLine="560"/>
        <w:jc w:val="both"/>
        <w:rPr>
          <w:rFonts w:asciiTheme="minorEastAsia" w:eastAsiaTheme="minorEastAsia" w:hAnsiTheme="minorEastAsia" w:cs="Times New Roman"/>
          <w:b/>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11 </w:t>
      </w:r>
      <w:r>
        <w:rPr>
          <w:rFonts w:asciiTheme="minorEastAsia" w:eastAsiaTheme="minorEastAsia" w:hAnsiTheme="minorEastAsia" w:cs="Times New Roman" w:hint="eastAsia"/>
          <w:sz w:val="28"/>
          <w:szCs w:val="28"/>
        </w:rPr>
        <w:t>数个排烟风管设于同一管道井内，其耐火极限如何规定？</w:t>
      </w:r>
    </w:p>
    <w:p w:rsidR="00E239AC" w:rsidRDefault="00B16358">
      <w:pPr>
        <w:pStyle w:val="paragraph"/>
        <w:widowControl w:val="0"/>
        <w:overflowPunct w:val="0"/>
        <w:adjustRightInd w:val="0"/>
        <w:snapToGrid w:val="0"/>
        <w:spacing w:before="0" w:beforeAutospacing="0" w:after="0" w:afterAutospacing="0" w:line="360" w:lineRule="auto"/>
        <w:ind w:left="2"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hint="eastAsia"/>
          <w:sz w:val="28"/>
          <w:szCs w:val="28"/>
        </w:rPr>
        <w:t>只用作排烟系统（含排烟兼排风系统）的数个风管可设于同一管道井内，管道的耐火极限不低于</w:t>
      </w:r>
      <w:r>
        <w:rPr>
          <w:rFonts w:asciiTheme="minorEastAsia" w:eastAsiaTheme="minorEastAsia" w:hAnsiTheme="minorEastAsia" w:cs="Times New Roman" w:hint="eastAsia"/>
          <w:sz w:val="28"/>
          <w:szCs w:val="28"/>
        </w:rPr>
        <w:t>0.5h</w:t>
      </w:r>
      <w:r>
        <w:rPr>
          <w:rFonts w:asciiTheme="minorEastAsia" w:eastAsiaTheme="minorEastAsia" w:hAnsiTheme="minorEastAsia" w:cs="Times New Roman" w:hint="eastAsia"/>
          <w:sz w:val="28"/>
          <w:szCs w:val="28"/>
        </w:rPr>
        <w:t>。</w:t>
      </w:r>
    </w:p>
    <w:p w:rsidR="00E239AC" w:rsidRDefault="00B16358">
      <w:pPr>
        <w:pStyle w:val="paragraph"/>
        <w:widowControl w:val="0"/>
        <w:overflowPunct w:val="0"/>
        <w:adjustRightInd w:val="0"/>
        <w:snapToGrid w:val="0"/>
        <w:spacing w:before="0" w:beforeAutospacing="0" w:after="0" w:afterAutospacing="0" w:line="360" w:lineRule="auto"/>
        <w:ind w:left="2" w:firstLineChars="200" w:firstLine="560"/>
        <w:jc w:val="both"/>
        <w:rPr>
          <w:rFonts w:asciiTheme="minorEastAsia" w:eastAsiaTheme="minorEastAsia" w:hAnsiTheme="minorEastAsia" w:cs="Times New Roman"/>
          <w:b/>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 xml:space="preserve">12 </w:t>
      </w:r>
      <w:r>
        <w:rPr>
          <w:rFonts w:asciiTheme="minorEastAsia" w:eastAsiaTheme="minorEastAsia" w:hAnsiTheme="minorEastAsia" w:cs="Times New Roman" w:hint="eastAsia"/>
          <w:sz w:val="28"/>
          <w:szCs w:val="28"/>
        </w:rPr>
        <w:t>排烟管道穿越防火分隔体时风管的耐火极限的规定？</w:t>
      </w:r>
    </w:p>
    <w:p w:rsidR="00E239AC" w:rsidRDefault="00B16358">
      <w:pPr>
        <w:pStyle w:val="paragraph"/>
        <w:widowControl w:val="0"/>
        <w:overflowPunct w:val="0"/>
        <w:adjustRightInd w:val="0"/>
        <w:snapToGrid w:val="0"/>
        <w:spacing w:before="0" w:beforeAutospacing="0" w:after="0" w:afterAutospacing="0" w:line="360" w:lineRule="auto"/>
        <w:ind w:left="2"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hint="eastAsia"/>
          <w:sz w:val="28"/>
          <w:szCs w:val="28"/>
        </w:rPr>
        <w:t>除满足《烟标》第</w:t>
      </w:r>
      <w:r>
        <w:rPr>
          <w:rFonts w:asciiTheme="minorEastAsia" w:eastAsiaTheme="minorEastAsia" w:hAnsiTheme="minorEastAsia" w:cs="Times New Roman" w:hint="eastAsia"/>
          <w:sz w:val="28"/>
          <w:szCs w:val="28"/>
        </w:rPr>
        <w:t>4.4.8</w:t>
      </w:r>
      <w:r>
        <w:rPr>
          <w:rFonts w:asciiTheme="minorEastAsia" w:eastAsiaTheme="minorEastAsia" w:hAnsiTheme="minorEastAsia" w:cs="Times New Roman" w:hint="eastAsia"/>
          <w:sz w:val="28"/>
          <w:szCs w:val="28"/>
        </w:rPr>
        <w:t>条规定的耐火极限外，排烟管道穿过防火隔墙、楼板和防火墙时，尚应满足《建规》第</w:t>
      </w:r>
      <w:r>
        <w:rPr>
          <w:rFonts w:asciiTheme="minorEastAsia" w:eastAsiaTheme="minorEastAsia" w:hAnsiTheme="minorEastAsia" w:cs="Times New Roman" w:hint="eastAsia"/>
          <w:sz w:val="28"/>
          <w:szCs w:val="28"/>
        </w:rPr>
        <w:t>6.3.5</w:t>
      </w:r>
      <w:r>
        <w:rPr>
          <w:rFonts w:asciiTheme="minorEastAsia" w:eastAsiaTheme="minorEastAsia" w:hAnsiTheme="minorEastAsia" w:cs="Times New Roman" w:hint="eastAsia"/>
          <w:sz w:val="28"/>
          <w:szCs w:val="28"/>
        </w:rPr>
        <w:t>条的要求：防火阀两侧各</w:t>
      </w:r>
      <w:r>
        <w:rPr>
          <w:rFonts w:asciiTheme="minorEastAsia" w:eastAsiaTheme="minorEastAsia" w:hAnsiTheme="minorEastAsia" w:cs="Times New Roman" w:hint="eastAsia"/>
          <w:sz w:val="28"/>
          <w:szCs w:val="28"/>
        </w:rPr>
        <w:t>2.0m</w:t>
      </w:r>
      <w:r>
        <w:rPr>
          <w:rFonts w:asciiTheme="minorEastAsia" w:eastAsiaTheme="minorEastAsia" w:hAnsiTheme="minorEastAsia" w:cs="Times New Roman" w:hint="eastAsia"/>
          <w:sz w:val="28"/>
          <w:szCs w:val="28"/>
        </w:rPr>
        <w:t>范围内风管的耐火极限不应低于该防火分隔体的耐火极限。</w:t>
      </w:r>
    </w:p>
    <w:p w:rsidR="00E239AC" w:rsidRDefault="00B16358">
      <w:pPr>
        <w:pStyle w:val="paragraph"/>
        <w:widowControl w:val="0"/>
        <w:overflowPunct w:val="0"/>
        <w:adjustRightInd w:val="0"/>
        <w:snapToGrid w:val="0"/>
        <w:spacing w:before="0" w:beforeAutospacing="0" w:after="0" w:afterAutospacing="0" w:line="360" w:lineRule="auto"/>
        <w:ind w:left="2" w:firstLineChars="200" w:firstLine="560"/>
        <w:jc w:val="both"/>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5.</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13</w:t>
      </w:r>
      <w:r>
        <w:rPr>
          <w:rFonts w:asciiTheme="minorEastAsia" w:eastAsiaTheme="minorEastAsia" w:hAnsiTheme="minorEastAsia" w:cs="Times New Roman" w:hint="eastAsia"/>
          <w:sz w:val="28"/>
          <w:szCs w:val="28"/>
        </w:rPr>
        <w:t>是否可以通过在内走道内加设甲级防火门的方式将一个内走道分隔为两个走道，从而满足自然排烟条件？</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hint="eastAsia"/>
          <w:sz w:val="28"/>
          <w:szCs w:val="28"/>
        </w:rPr>
        <w:t>除在疏散走道内防火分区处设置的甲级防火门可将相连的疏散走道分成两个独立的疏散走道以外，疏散走道内设置的其他隔断门、防火门，均不能将该疏散走道认作成两个走道，该疏散走道的排烟计算长度应按门</w:t>
      </w:r>
      <w:r>
        <w:rPr>
          <w:rFonts w:asciiTheme="minorEastAsia" w:eastAsiaTheme="minorEastAsia" w:hAnsiTheme="minorEastAsia" w:cs="Times New Roman" w:hint="eastAsia"/>
          <w:sz w:val="28"/>
          <w:szCs w:val="28"/>
        </w:rPr>
        <w:lastRenderedPageBreak/>
        <w:t>两侧的长度叠加计算。</w:t>
      </w:r>
    </w:p>
    <w:p w:rsidR="00E239AC" w:rsidRDefault="00E239AC">
      <w:pPr>
        <w:pStyle w:val="paragraph"/>
        <w:widowControl w:val="0"/>
        <w:overflowPunct w:val="0"/>
        <w:adjustRightInd w:val="0"/>
        <w:snapToGrid w:val="0"/>
        <w:spacing w:before="0" w:beforeAutospacing="0" w:after="0" w:afterAutospacing="0" w:line="360" w:lineRule="auto"/>
        <w:jc w:val="both"/>
        <w:rPr>
          <w:rFonts w:asciiTheme="minorEastAsia" w:eastAsiaTheme="minorEastAsia" w:hAnsiTheme="minorEastAsia" w:cs="Times New Roman"/>
          <w:sz w:val="28"/>
          <w:szCs w:val="28"/>
        </w:rPr>
      </w:pPr>
    </w:p>
    <w:p w:rsidR="00E239AC" w:rsidRDefault="00B16358">
      <w:pPr>
        <w:overflowPunct w:val="0"/>
        <w:adjustRightInd w:val="0"/>
        <w:snapToGrid w:val="0"/>
        <w:spacing w:line="360" w:lineRule="auto"/>
        <w:jc w:val="center"/>
        <w:outlineLvl w:val="0"/>
        <w:rPr>
          <w:rFonts w:ascii="方正黑体_GBK" w:eastAsia="方正黑体_GBK" w:hAnsiTheme="minorEastAsia" w:cs="方正小标宋_GBK"/>
          <w:color w:val="000000" w:themeColor="text1"/>
          <w:sz w:val="32"/>
          <w:szCs w:val="32"/>
        </w:rPr>
      </w:pPr>
      <w:r>
        <w:rPr>
          <w:rFonts w:ascii="方正黑体_GBK" w:eastAsia="方正黑体_GBK" w:hAnsiTheme="minorEastAsia" w:cs="方正小标宋_GBK" w:hint="eastAsia"/>
          <w:color w:val="000000" w:themeColor="text1"/>
          <w:sz w:val="32"/>
          <w:szCs w:val="32"/>
        </w:rPr>
        <w:t xml:space="preserve">6 </w:t>
      </w:r>
      <w:r>
        <w:rPr>
          <w:rFonts w:ascii="方正黑体_GBK" w:eastAsia="方正黑体_GBK" w:hAnsiTheme="minorEastAsia" w:cs="方正小标宋_GBK" w:hint="eastAsia"/>
          <w:color w:val="000000" w:themeColor="text1"/>
          <w:sz w:val="32"/>
          <w:szCs w:val="32"/>
        </w:rPr>
        <w:t>城市轨道交通</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b/>
          <w:color w:val="000000" w:themeColor="text1"/>
          <w:sz w:val="28"/>
          <w:szCs w:val="28"/>
        </w:rPr>
      </w:pPr>
      <w:r>
        <w:rPr>
          <w:rFonts w:asciiTheme="minorEastAsia" w:eastAsiaTheme="minorEastAsia" w:hAnsiTheme="minorEastAsia" w:cs="Times New Roman"/>
          <w:b/>
          <w:color w:val="000000" w:themeColor="text1"/>
          <w:sz w:val="28"/>
          <w:szCs w:val="28"/>
        </w:rPr>
        <w:t xml:space="preserve">6.1  </w:t>
      </w:r>
      <w:r>
        <w:rPr>
          <w:rFonts w:asciiTheme="minorEastAsia" w:eastAsiaTheme="minorEastAsia" w:hAnsiTheme="minorEastAsia" w:cs="Times New Roman"/>
          <w:b/>
          <w:color w:val="000000" w:themeColor="text1"/>
          <w:sz w:val="28"/>
          <w:szCs w:val="28"/>
        </w:rPr>
        <w:t>车站建筑</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 xml:space="preserve">.1.1 </w:t>
      </w:r>
      <w:r>
        <w:rPr>
          <w:rFonts w:asciiTheme="minorEastAsia" w:eastAsiaTheme="minorEastAsia" w:hAnsiTheme="minorEastAsia" w:cs="Times New Roman"/>
          <w:color w:val="000000" w:themeColor="text1"/>
          <w:kern w:val="0"/>
          <w:sz w:val="28"/>
          <w:szCs w:val="28"/>
        </w:rPr>
        <w:t>车站内站厅层设备管理区至站台层设备管理区的楼梯，是按疏散楼梯设计或按工作联系楼梯设计？</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 xml:space="preserve">1 </w:t>
      </w:r>
      <w:r>
        <w:rPr>
          <w:rFonts w:asciiTheme="minorEastAsia" w:eastAsiaTheme="minorEastAsia" w:hAnsiTheme="minorEastAsia" w:cs="Times New Roman"/>
          <w:color w:val="000000" w:themeColor="text1"/>
          <w:kern w:val="0"/>
          <w:sz w:val="28"/>
          <w:szCs w:val="28"/>
        </w:rPr>
        <w:t>当站台层设备管理区设计为无人值守的设备用房，不需要利用站台层设备区至站厅层设备楼梯即可满足站台层设备区消防疏散要求时，站厅层设备管理区至站台层设备管理区的楼梯可仅作为工作联系楼梯使用，该楼梯按封闭楼梯设计。</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color w:val="000000" w:themeColor="text1"/>
          <w:kern w:val="0"/>
          <w:sz w:val="28"/>
          <w:szCs w:val="28"/>
        </w:rPr>
        <w:t xml:space="preserve">2 </w:t>
      </w:r>
      <w:r>
        <w:rPr>
          <w:rFonts w:asciiTheme="minorEastAsia" w:eastAsiaTheme="minorEastAsia" w:hAnsiTheme="minorEastAsia" w:cs="Times New Roman"/>
          <w:color w:val="000000" w:themeColor="text1"/>
          <w:kern w:val="0"/>
          <w:sz w:val="28"/>
          <w:szCs w:val="28"/>
        </w:rPr>
        <w:t>当站台层设备管理区设计为有人值守的设备用房，需要利用站台层设备区至站厅层设备楼梯才能满足站台层设备区消防疏散要求时，该楼梯应按消防疏散楼梯间要求设计。</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.1.</w:t>
      </w:r>
      <w:r>
        <w:rPr>
          <w:rFonts w:asciiTheme="minorEastAsia" w:eastAsiaTheme="minorEastAsia" w:hAnsiTheme="minorEastAsia" w:cs="Times New Roman" w:hint="eastAsia"/>
          <w:color w:val="000000" w:themeColor="text1"/>
          <w:kern w:val="0"/>
          <w:sz w:val="28"/>
          <w:szCs w:val="28"/>
        </w:rPr>
        <w:t>2</w:t>
      </w:r>
      <w:r>
        <w:rPr>
          <w:rFonts w:asciiTheme="minorEastAsia" w:eastAsiaTheme="minorEastAsia" w:hAnsiTheme="minorEastAsia" w:cs="Times New Roman"/>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多线换乘站共用站厅时，站厅层内商铺总面积如何控制？</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换乘站共用站厅按一个</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厅</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考虑，根据规范要求站厅层内商铺总建筑面积</w:t>
      </w:r>
      <w:r>
        <w:rPr>
          <w:rFonts w:asciiTheme="minorEastAsia" w:eastAsiaTheme="minorEastAsia" w:hAnsiTheme="minorEastAsia" w:cs="方正仿宋_GBK"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100</w:t>
      </w:r>
      <w:r>
        <w:rPr>
          <w:rFonts w:asciiTheme="minorEastAsia" w:eastAsiaTheme="minorEastAsia" w:hAnsiTheme="minorEastAsia" w:cs="Times New Roman"/>
          <w:sz w:val="28"/>
          <w:szCs w:val="28"/>
          <w:lang w:val="en-GB"/>
        </w:rPr>
        <w:t>m</w:t>
      </w:r>
      <w:r>
        <w:rPr>
          <w:rFonts w:asciiTheme="minorEastAsia" w:eastAsiaTheme="minorEastAsia" w:hAnsiTheme="minorEastAsia" w:cs="Times New Roman"/>
          <w:sz w:val="28"/>
          <w:szCs w:val="28"/>
          <w:vertAlign w:val="superscript"/>
          <w:lang w:val="en-GB"/>
        </w:rPr>
        <w:t>2</w:t>
      </w:r>
      <w:r>
        <w:rPr>
          <w:rFonts w:asciiTheme="minorEastAsia" w:eastAsiaTheme="minorEastAsia" w:hAnsiTheme="minorEastAsia" w:cs="Times New Roman"/>
          <w:color w:val="000000" w:themeColor="text1"/>
          <w:kern w:val="0"/>
          <w:sz w:val="28"/>
          <w:szCs w:val="28"/>
        </w:rPr>
        <w:t>。</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.1.</w:t>
      </w:r>
      <w:r>
        <w:rPr>
          <w:rFonts w:asciiTheme="minorEastAsia" w:eastAsiaTheme="minorEastAsia" w:hAnsiTheme="minorEastAsia" w:cs="Times New Roman" w:hint="eastAsia"/>
          <w:color w:val="000000" w:themeColor="text1"/>
          <w:kern w:val="0"/>
          <w:sz w:val="28"/>
          <w:szCs w:val="28"/>
        </w:rPr>
        <w:t>3</w:t>
      </w:r>
      <w:r>
        <w:rPr>
          <w:rFonts w:asciiTheme="minorEastAsia" w:eastAsiaTheme="minorEastAsia" w:hAnsiTheme="minorEastAsia" w:cs="Times New Roman"/>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车站站厅层公共区内商</w:t>
      </w:r>
      <w:proofErr w:type="gramStart"/>
      <w:r>
        <w:rPr>
          <w:rFonts w:asciiTheme="minorEastAsia" w:eastAsiaTheme="minorEastAsia" w:hAnsiTheme="minorEastAsia" w:cs="Times New Roman"/>
          <w:color w:val="000000" w:themeColor="text1"/>
          <w:kern w:val="0"/>
          <w:sz w:val="28"/>
          <w:szCs w:val="28"/>
        </w:rPr>
        <w:t>铺是否</w:t>
      </w:r>
      <w:proofErr w:type="gramEnd"/>
      <w:r>
        <w:rPr>
          <w:rFonts w:asciiTheme="minorEastAsia" w:eastAsiaTheme="minorEastAsia" w:hAnsiTheme="minorEastAsia" w:cs="Times New Roman"/>
          <w:color w:val="000000" w:themeColor="text1"/>
          <w:kern w:val="0"/>
          <w:sz w:val="28"/>
          <w:szCs w:val="28"/>
        </w:rPr>
        <w:t>需设置独立疏散门？</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按地铁设计防火标准图例设置防火卷帘即可，不需增设防火门，防火卷帘应设计为两次下降。</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.1.</w:t>
      </w:r>
      <w:r>
        <w:rPr>
          <w:rFonts w:asciiTheme="minorEastAsia" w:eastAsiaTheme="minorEastAsia" w:hAnsiTheme="minorEastAsia" w:cs="Times New Roman" w:hint="eastAsia"/>
          <w:color w:val="000000" w:themeColor="text1"/>
          <w:kern w:val="0"/>
          <w:sz w:val="28"/>
          <w:szCs w:val="28"/>
        </w:rPr>
        <w:t>4</w:t>
      </w:r>
      <w:r>
        <w:rPr>
          <w:rFonts w:asciiTheme="minorEastAsia" w:eastAsiaTheme="minorEastAsia" w:hAnsiTheme="minorEastAsia" w:cs="Times New Roman"/>
          <w:color w:val="000000" w:themeColor="text1"/>
          <w:kern w:val="0"/>
          <w:sz w:val="28"/>
          <w:szCs w:val="28"/>
        </w:rPr>
        <w:t xml:space="preserve"> </w:t>
      </w:r>
      <w:proofErr w:type="gramStart"/>
      <w:r>
        <w:rPr>
          <w:rFonts w:asciiTheme="minorEastAsia" w:eastAsiaTheme="minorEastAsia" w:hAnsiTheme="minorEastAsia" w:cs="Times New Roman"/>
          <w:color w:val="000000" w:themeColor="text1"/>
          <w:kern w:val="0"/>
          <w:sz w:val="28"/>
          <w:szCs w:val="28"/>
        </w:rPr>
        <w:t>高架站或</w:t>
      </w:r>
      <w:proofErr w:type="gramEnd"/>
      <w:r>
        <w:rPr>
          <w:rFonts w:asciiTheme="minorEastAsia" w:eastAsiaTheme="minorEastAsia" w:hAnsiTheme="minorEastAsia" w:cs="Times New Roman"/>
          <w:color w:val="000000" w:themeColor="text1"/>
          <w:kern w:val="0"/>
          <w:sz w:val="28"/>
          <w:szCs w:val="28"/>
        </w:rPr>
        <w:t>地面站站厅层同层贴邻布置商业等非地铁功能时，相互间是否需要按</w:t>
      </w:r>
      <w:r>
        <w:rPr>
          <w:rFonts w:asciiTheme="minorEastAsia" w:eastAsiaTheme="minorEastAsia" w:hAnsiTheme="minorEastAsia" w:cs="Times New Roman" w:hint="eastAsia"/>
          <w:color w:val="000000" w:themeColor="text1"/>
          <w:kern w:val="0"/>
          <w:sz w:val="28"/>
          <w:szCs w:val="28"/>
        </w:rPr>
        <w:t>《地铁设计防火标准》（</w:t>
      </w:r>
      <w:r>
        <w:rPr>
          <w:rFonts w:asciiTheme="minorEastAsia" w:eastAsiaTheme="minorEastAsia" w:hAnsiTheme="minorEastAsia" w:cs="Times New Roman" w:hint="eastAsia"/>
          <w:color w:val="000000" w:themeColor="text1"/>
          <w:kern w:val="0"/>
          <w:sz w:val="28"/>
          <w:szCs w:val="28"/>
        </w:rPr>
        <w:t>GB51298-2018</w:t>
      </w:r>
      <w:r>
        <w:rPr>
          <w:rFonts w:asciiTheme="minorEastAsia" w:eastAsiaTheme="minorEastAsia" w:hAnsiTheme="minorEastAsia" w:cs="Times New Roman" w:hint="eastAsia"/>
          <w:color w:val="000000" w:themeColor="text1"/>
          <w:kern w:val="0"/>
          <w:sz w:val="28"/>
          <w:szCs w:val="28"/>
        </w:rPr>
        <w:t>）第</w:t>
      </w:r>
      <w:r>
        <w:rPr>
          <w:rFonts w:asciiTheme="minorEastAsia" w:eastAsiaTheme="minorEastAsia" w:hAnsiTheme="minorEastAsia" w:cs="Times New Roman"/>
          <w:color w:val="000000" w:themeColor="text1"/>
          <w:kern w:val="0"/>
          <w:sz w:val="28"/>
          <w:szCs w:val="28"/>
        </w:rPr>
        <w:t>4.1.6</w:t>
      </w:r>
      <w:r>
        <w:rPr>
          <w:rFonts w:asciiTheme="minorEastAsia" w:eastAsiaTheme="minorEastAsia" w:hAnsiTheme="minorEastAsia" w:cs="Times New Roman"/>
          <w:color w:val="000000" w:themeColor="text1"/>
          <w:kern w:val="0"/>
          <w:sz w:val="28"/>
          <w:szCs w:val="28"/>
        </w:rPr>
        <w:t>条设置长度不小于</w:t>
      </w:r>
      <w:r>
        <w:rPr>
          <w:rFonts w:asciiTheme="minorEastAsia" w:eastAsiaTheme="minorEastAsia" w:hAnsiTheme="minorEastAsia" w:cs="Times New Roman"/>
          <w:color w:val="000000" w:themeColor="text1"/>
          <w:kern w:val="0"/>
          <w:sz w:val="28"/>
          <w:szCs w:val="28"/>
        </w:rPr>
        <w:t>10m</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宽度不大于</w:t>
      </w:r>
      <w:r>
        <w:rPr>
          <w:rFonts w:asciiTheme="minorEastAsia" w:eastAsiaTheme="minorEastAsia" w:hAnsiTheme="minorEastAsia" w:cs="Times New Roman"/>
          <w:color w:val="000000" w:themeColor="text1"/>
          <w:kern w:val="0"/>
          <w:sz w:val="28"/>
          <w:szCs w:val="28"/>
        </w:rPr>
        <w:t>8m</w:t>
      </w:r>
      <w:r>
        <w:rPr>
          <w:rFonts w:asciiTheme="minorEastAsia" w:eastAsiaTheme="minorEastAsia" w:hAnsiTheme="minorEastAsia" w:cs="Times New Roman"/>
          <w:color w:val="000000" w:themeColor="text1"/>
          <w:kern w:val="0"/>
          <w:sz w:val="28"/>
          <w:szCs w:val="28"/>
        </w:rPr>
        <w:t>的连接通道。</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按《</w:t>
      </w:r>
      <w:r>
        <w:rPr>
          <w:rFonts w:asciiTheme="minorEastAsia" w:eastAsiaTheme="minorEastAsia" w:hAnsiTheme="minorEastAsia" w:cs="Times New Roman" w:hint="eastAsia"/>
          <w:color w:val="000000" w:themeColor="text1"/>
          <w:kern w:val="0"/>
          <w:sz w:val="28"/>
          <w:szCs w:val="28"/>
        </w:rPr>
        <w:t>地铁设计防火标准</w:t>
      </w:r>
      <w:r>
        <w:rPr>
          <w:rFonts w:asciiTheme="minorEastAsia" w:eastAsiaTheme="minorEastAsia" w:hAnsiTheme="minorEastAsia" w:cs="Times New Roman"/>
          <w:color w:val="000000" w:themeColor="text1"/>
          <w:kern w:val="0"/>
          <w:sz w:val="28"/>
          <w:szCs w:val="28"/>
        </w:rPr>
        <w:t>》</w:t>
      </w:r>
      <w:r>
        <w:rPr>
          <w:rFonts w:asciiTheme="minorEastAsia" w:eastAsiaTheme="minorEastAsia" w:hAnsiTheme="minorEastAsia" w:cs="Times New Roman" w:hint="eastAsia"/>
          <w:color w:val="000000" w:themeColor="text1"/>
          <w:kern w:val="0"/>
          <w:sz w:val="28"/>
          <w:szCs w:val="28"/>
        </w:rPr>
        <w:t>第</w:t>
      </w:r>
      <w:r>
        <w:rPr>
          <w:rFonts w:asciiTheme="minorEastAsia" w:eastAsiaTheme="minorEastAsia" w:hAnsiTheme="minorEastAsia" w:cs="Times New Roman"/>
          <w:color w:val="000000" w:themeColor="text1"/>
          <w:kern w:val="0"/>
          <w:sz w:val="28"/>
          <w:szCs w:val="28"/>
        </w:rPr>
        <w:t>4.1.6</w:t>
      </w:r>
      <w:r>
        <w:rPr>
          <w:rFonts w:asciiTheme="minorEastAsia" w:eastAsiaTheme="minorEastAsia" w:hAnsiTheme="minorEastAsia" w:cs="Times New Roman"/>
          <w:color w:val="000000" w:themeColor="text1"/>
          <w:kern w:val="0"/>
          <w:sz w:val="28"/>
          <w:szCs w:val="28"/>
        </w:rPr>
        <w:t>条执行，</w:t>
      </w:r>
      <w:r>
        <w:rPr>
          <w:rFonts w:asciiTheme="minorEastAsia" w:eastAsiaTheme="minorEastAsia" w:hAnsiTheme="minorEastAsia" w:cs="Times New Roman" w:hint="eastAsia"/>
          <w:color w:val="000000" w:themeColor="text1"/>
          <w:kern w:val="0"/>
          <w:sz w:val="28"/>
          <w:szCs w:val="28"/>
        </w:rPr>
        <w:t>应</w:t>
      </w:r>
      <w:r>
        <w:rPr>
          <w:rFonts w:asciiTheme="minorEastAsia" w:eastAsiaTheme="minorEastAsia" w:hAnsiTheme="minorEastAsia" w:cs="Times New Roman"/>
          <w:color w:val="000000" w:themeColor="text1"/>
          <w:kern w:val="0"/>
          <w:sz w:val="28"/>
          <w:szCs w:val="28"/>
        </w:rPr>
        <w:t>设置长度不小于</w:t>
      </w:r>
      <w:r>
        <w:rPr>
          <w:rFonts w:asciiTheme="minorEastAsia" w:eastAsiaTheme="minorEastAsia" w:hAnsiTheme="minorEastAsia" w:cs="Times New Roman"/>
          <w:color w:val="000000" w:themeColor="text1"/>
          <w:kern w:val="0"/>
          <w:sz w:val="28"/>
          <w:szCs w:val="28"/>
        </w:rPr>
        <w:t>10m</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宽度不大于</w:t>
      </w:r>
      <w:r>
        <w:rPr>
          <w:rFonts w:asciiTheme="minorEastAsia" w:eastAsiaTheme="minorEastAsia" w:hAnsiTheme="minorEastAsia" w:cs="Times New Roman"/>
          <w:color w:val="000000" w:themeColor="text1"/>
          <w:kern w:val="0"/>
          <w:sz w:val="28"/>
          <w:szCs w:val="28"/>
        </w:rPr>
        <w:t>8m</w:t>
      </w:r>
      <w:r>
        <w:rPr>
          <w:rFonts w:asciiTheme="minorEastAsia" w:eastAsiaTheme="minorEastAsia" w:hAnsiTheme="minorEastAsia" w:cs="Times New Roman"/>
          <w:color w:val="000000" w:themeColor="text1"/>
          <w:kern w:val="0"/>
          <w:sz w:val="28"/>
          <w:szCs w:val="28"/>
        </w:rPr>
        <w:t>的连接通道。</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.1.</w:t>
      </w:r>
      <w:r>
        <w:rPr>
          <w:rFonts w:asciiTheme="minorEastAsia" w:eastAsiaTheme="minorEastAsia" w:hAnsiTheme="minorEastAsia" w:cs="Times New Roman" w:hint="eastAsia"/>
          <w:color w:val="000000" w:themeColor="text1"/>
          <w:kern w:val="0"/>
          <w:sz w:val="28"/>
          <w:szCs w:val="28"/>
        </w:rPr>
        <w:t>5</w:t>
      </w:r>
      <w:r>
        <w:rPr>
          <w:rFonts w:asciiTheme="minorEastAsia" w:eastAsiaTheme="minorEastAsia" w:hAnsiTheme="minorEastAsia" w:cs="Times New Roman"/>
          <w:color w:val="000000" w:themeColor="text1"/>
          <w:kern w:val="0"/>
          <w:sz w:val="28"/>
          <w:szCs w:val="28"/>
        </w:rPr>
        <w:t>地下车站疏散楼梯间是否计入所服务楼层防火分区面积？若</w:t>
      </w:r>
      <w:r>
        <w:rPr>
          <w:rFonts w:asciiTheme="minorEastAsia" w:eastAsiaTheme="minorEastAsia" w:hAnsiTheme="minorEastAsia" w:cs="Times New Roman"/>
          <w:color w:val="000000" w:themeColor="text1"/>
          <w:kern w:val="0"/>
          <w:sz w:val="28"/>
          <w:szCs w:val="28"/>
        </w:rPr>
        <w:lastRenderedPageBreak/>
        <w:t>计入，防火分区面积如何计算？</w:t>
      </w:r>
      <w:r>
        <w:rPr>
          <w:rFonts w:asciiTheme="minorEastAsia" w:eastAsiaTheme="minorEastAsia" w:hAnsiTheme="minorEastAsia" w:cs="Times New Roman"/>
          <w:color w:val="000000" w:themeColor="text1"/>
          <w:kern w:val="0"/>
          <w:sz w:val="28"/>
          <w:szCs w:val="28"/>
        </w:rPr>
        <w:t xml:space="preserve"> </w:t>
      </w:r>
    </w:p>
    <w:p w:rsidR="00E239AC" w:rsidRDefault="00B16358">
      <w:pPr>
        <w:overflowPunct w:val="0"/>
        <w:adjustRightInd w:val="0"/>
        <w:snapToGrid w:val="0"/>
        <w:spacing w:line="360" w:lineRule="auto"/>
        <w:jc w:val="center"/>
        <w:rPr>
          <w:rFonts w:asciiTheme="minorEastAsia" w:eastAsiaTheme="minorEastAsia" w:hAnsiTheme="minorEastAsia" w:cs="方正楷体_GBK"/>
          <w:b/>
          <w:color w:val="000000" w:themeColor="text1"/>
          <w:sz w:val="28"/>
          <w:szCs w:val="28"/>
        </w:rPr>
      </w:pPr>
      <w:r>
        <w:rPr>
          <w:rFonts w:asciiTheme="minorEastAsia" w:eastAsiaTheme="minorEastAsia" w:hAnsiTheme="minorEastAsia" w:cs="方正楷体_GBK" w:hint="eastAsia"/>
          <w:b/>
          <w:noProof/>
          <w:color w:val="000000" w:themeColor="text1"/>
          <w:sz w:val="28"/>
          <w:szCs w:val="28"/>
        </w:rPr>
        <w:drawing>
          <wp:inline distT="0" distB="0" distL="114300" distR="114300">
            <wp:extent cx="2648585" cy="2986405"/>
            <wp:effectExtent l="0" t="0" r="18415" b="4445"/>
            <wp:docPr id="71" name="图片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pic:cNvPicPr>
                      <a:picLocks noChangeAspect="1"/>
                    </pic:cNvPicPr>
                  </pic:nvPicPr>
                  <pic:blipFill>
                    <a:blip r:embed="rId32">
                      <a:grayscl/>
                    </a:blip>
                    <a:stretch>
                      <a:fillRect/>
                    </a:stretch>
                  </pic:blipFill>
                  <pic:spPr>
                    <a:xfrm>
                      <a:off x="0" y="0"/>
                      <a:ext cx="2648585" cy="2986405"/>
                    </a:xfrm>
                    <a:prstGeom prst="rect">
                      <a:avLst/>
                    </a:prstGeom>
                  </pic:spPr>
                </pic:pic>
              </a:graphicData>
            </a:graphic>
          </wp:inline>
        </w:drawing>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地下车站疏散楼梯间应计入所服务楼层防火分区面积，楼梯间防火分区面积按楼梯间所服务楼层的水平投影面积计算。</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color w:val="000000" w:themeColor="text1"/>
          <w:kern w:val="0"/>
          <w:sz w:val="28"/>
          <w:szCs w:val="28"/>
        </w:rPr>
        <w:t>6.1.</w:t>
      </w: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 xml:space="preserve"> </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地下车站出入口通道长度超过</w:t>
      </w:r>
      <w:r>
        <w:rPr>
          <w:rFonts w:asciiTheme="minorEastAsia" w:eastAsiaTheme="minorEastAsia" w:hAnsiTheme="minorEastAsia" w:cs="Times New Roman"/>
          <w:color w:val="000000" w:themeColor="text1"/>
          <w:kern w:val="0"/>
          <w:sz w:val="28"/>
          <w:szCs w:val="28"/>
        </w:rPr>
        <w:t>100m</w:t>
      </w:r>
      <w:r>
        <w:rPr>
          <w:rFonts w:asciiTheme="minorEastAsia" w:eastAsiaTheme="minorEastAsia" w:hAnsiTheme="minorEastAsia" w:cs="Times New Roman"/>
          <w:color w:val="000000" w:themeColor="text1"/>
          <w:kern w:val="0"/>
          <w:sz w:val="28"/>
          <w:szCs w:val="28"/>
        </w:rPr>
        <w:t>时，通道内任一点至最近安全出口距离不应大于</w:t>
      </w:r>
      <w:r>
        <w:rPr>
          <w:rFonts w:asciiTheme="minorEastAsia" w:eastAsiaTheme="minorEastAsia" w:hAnsiTheme="minorEastAsia" w:cs="Times New Roman"/>
          <w:color w:val="000000" w:themeColor="text1"/>
          <w:kern w:val="0"/>
          <w:sz w:val="28"/>
          <w:szCs w:val="28"/>
        </w:rPr>
        <w:t>50m</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，站厅层公共区与出入口通道的连接口能不能作为通道的安全出口？出入口通道内的支通道是否可以作为安全出口</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超长换乘通道是否划分防火分区</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安全出口应如何设置？</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b/>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1</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站厅公共区与出入口通道的连接口不能作为通道的安全出口</w:t>
      </w:r>
      <w:r>
        <w:rPr>
          <w:rFonts w:asciiTheme="minorEastAsia" w:eastAsiaTheme="minorEastAsia" w:hAnsiTheme="minorEastAsia" w:cs="Times New Roman" w:hint="eastAsia"/>
          <w:color w:val="000000" w:themeColor="text1"/>
          <w:kern w:val="0"/>
          <w:sz w:val="28"/>
          <w:szCs w:val="28"/>
        </w:rPr>
        <w:t>；</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color w:val="000000" w:themeColor="text1"/>
          <w:kern w:val="0"/>
          <w:sz w:val="28"/>
          <w:szCs w:val="28"/>
        </w:rPr>
        <w:t>2</w:t>
      </w:r>
      <w:r>
        <w:rPr>
          <w:rFonts w:asciiTheme="minorEastAsia" w:eastAsiaTheme="minorEastAsia" w:hAnsiTheme="minorEastAsia" w:cs="Times New Roman" w:hint="eastAsia"/>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出入口通道内的支通道可替代安全出口，但该支通道应具备独立直通地面条件，不能与其它出入口通道相互借用</w:t>
      </w:r>
      <w:r>
        <w:rPr>
          <w:rFonts w:asciiTheme="minorEastAsia" w:eastAsiaTheme="minorEastAsia" w:hAnsiTheme="minorEastAsia" w:cs="Times New Roman" w:hint="eastAsia"/>
          <w:color w:val="000000" w:themeColor="text1"/>
          <w:kern w:val="0"/>
          <w:sz w:val="28"/>
          <w:szCs w:val="28"/>
        </w:rPr>
        <w:t>；</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color w:val="000000" w:themeColor="text1"/>
          <w:kern w:val="0"/>
          <w:sz w:val="28"/>
          <w:szCs w:val="28"/>
        </w:rPr>
        <w:t>3</w:t>
      </w:r>
      <w:r>
        <w:rPr>
          <w:rFonts w:asciiTheme="minorEastAsia" w:eastAsiaTheme="minorEastAsia" w:hAnsiTheme="minorEastAsia" w:cs="Times New Roman" w:hint="eastAsia"/>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换乘通道不设置防火分区</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超过</w:t>
      </w:r>
      <w:r>
        <w:rPr>
          <w:rFonts w:asciiTheme="minorEastAsia" w:eastAsiaTheme="minorEastAsia" w:hAnsiTheme="minorEastAsia" w:cs="Times New Roman"/>
          <w:color w:val="000000" w:themeColor="text1"/>
          <w:kern w:val="0"/>
          <w:sz w:val="28"/>
          <w:szCs w:val="28"/>
        </w:rPr>
        <w:t>100</w:t>
      </w:r>
      <w:r>
        <w:rPr>
          <w:rFonts w:asciiTheme="minorEastAsia" w:eastAsiaTheme="minorEastAsia" w:hAnsiTheme="minorEastAsia" w:cs="Times New Roman" w:hint="eastAsia"/>
          <w:color w:val="000000" w:themeColor="text1"/>
          <w:kern w:val="0"/>
          <w:sz w:val="28"/>
          <w:szCs w:val="28"/>
        </w:rPr>
        <w:t>m</w:t>
      </w:r>
      <w:r>
        <w:rPr>
          <w:rFonts w:asciiTheme="minorEastAsia" w:eastAsiaTheme="minorEastAsia" w:hAnsiTheme="minorEastAsia" w:cs="Times New Roman" w:hint="eastAsia"/>
          <w:color w:val="000000" w:themeColor="text1"/>
          <w:kern w:val="0"/>
          <w:sz w:val="28"/>
          <w:szCs w:val="28"/>
        </w:rPr>
        <w:t>时</w:t>
      </w:r>
      <w:r>
        <w:rPr>
          <w:rFonts w:asciiTheme="minorEastAsia" w:eastAsiaTheme="minorEastAsia" w:hAnsiTheme="minorEastAsia" w:cs="Times New Roman"/>
          <w:color w:val="000000" w:themeColor="text1"/>
          <w:kern w:val="0"/>
          <w:sz w:val="28"/>
          <w:szCs w:val="28"/>
        </w:rPr>
        <w:t>应</w:t>
      </w:r>
      <w:r>
        <w:rPr>
          <w:rFonts w:asciiTheme="minorEastAsia" w:eastAsiaTheme="minorEastAsia" w:hAnsiTheme="minorEastAsia" w:cs="Times New Roman" w:hint="eastAsia"/>
          <w:color w:val="000000" w:themeColor="text1"/>
          <w:kern w:val="0"/>
          <w:sz w:val="28"/>
          <w:szCs w:val="28"/>
        </w:rPr>
        <w:t>按《地铁设计防火标准》（</w:t>
      </w:r>
      <w:r>
        <w:rPr>
          <w:rFonts w:asciiTheme="minorEastAsia" w:eastAsiaTheme="minorEastAsia" w:hAnsiTheme="minorEastAsia" w:cs="Times New Roman" w:hint="eastAsia"/>
          <w:color w:val="000000" w:themeColor="text1"/>
          <w:kern w:val="0"/>
          <w:sz w:val="28"/>
          <w:szCs w:val="28"/>
        </w:rPr>
        <w:t>GB</w:t>
      </w:r>
      <w:r>
        <w:rPr>
          <w:rFonts w:asciiTheme="minorEastAsia" w:eastAsiaTheme="minorEastAsia" w:hAnsiTheme="minorEastAsia" w:cs="Times New Roman"/>
          <w:color w:val="000000" w:themeColor="text1"/>
          <w:kern w:val="0"/>
          <w:sz w:val="28"/>
          <w:szCs w:val="28"/>
        </w:rPr>
        <w:t xml:space="preserve"> </w:t>
      </w:r>
      <w:r>
        <w:rPr>
          <w:rFonts w:asciiTheme="minorEastAsia" w:eastAsiaTheme="minorEastAsia" w:hAnsiTheme="minorEastAsia" w:cs="Times New Roman" w:hint="eastAsia"/>
          <w:color w:val="000000" w:themeColor="text1"/>
          <w:kern w:val="0"/>
          <w:sz w:val="28"/>
          <w:szCs w:val="28"/>
        </w:rPr>
        <w:t>51298-2018</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第</w:t>
      </w:r>
      <w:r>
        <w:rPr>
          <w:rFonts w:asciiTheme="minorEastAsia" w:eastAsiaTheme="minorEastAsia" w:hAnsiTheme="minorEastAsia" w:cs="Times New Roman"/>
          <w:color w:val="000000" w:themeColor="text1"/>
          <w:kern w:val="0"/>
          <w:sz w:val="28"/>
          <w:szCs w:val="28"/>
        </w:rPr>
        <w:t>5.2.6</w:t>
      </w:r>
      <w:r>
        <w:rPr>
          <w:rFonts w:asciiTheme="minorEastAsia" w:eastAsiaTheme="minorEastAsia" w:hAnsiTheme="minorEastAsia" w:cs="Times New Roman"/>
          <w:color w:val="000000" w:themeColor="text1"/>
          <w:kern w:val="0"/>
          <w:sz w:val="28"/>
          <w:szCs w:val="28"/>
        </w:rPr>
        <w:t>条增设安全</w:t>
      </w:r>
      <w:r>
        <w:rPr>
          <w:rFonts w:asciiTheme="minorEastAsia" w:eastAsiaTheme="minorEastAsia" w:hAnsiTheme="minorEastAsia" w:cs="Times New Roman" w:hint="eastAsia"/>
          <w:color w:val="000000" w:themeColor="text1"/>
          <w:kern w:val="0"/>
          <w:sz w:val="28"/>
          <w:szCs w:val="28"/>
        </w:rPr>
        <w:t>出</w:t>
      </w:r>
      <w:r>
        <w:rPr>
          <w:rFonts w:asciiTheme="minorEastAsia" w:eastAsiaTheme="minorEastAsia" w:hAnsiTheme="minorEastAsia" w:cs="Times New Roman"/>
          <w:color w:val="000000" w:themeColor="text1"/>
          <w:kern w:val="0"/>
          <w:sz w:val="28"/>
          <w:szCs w:val="28"/>
        </w:rPr>
        <w:t>口。</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.1.</w:t>
      </w:r>
      <w:r>
        <w:rPr>
          <w:rFonts w:asciiTheme="minorEastAsia" w:eastAsiaTheme="minorEastAsia" w:hAnsiTheme="minorEastAsia" w:cs="Times New Roman" w:hint="eastAsia"/>
          <w:color w:val="000000" w:themeColor="text1"/>
          <w:kern w:val="0"/>
          <w:sz w:val="28"/>
          <w:szCs w:val="28"/>
        </w:rPr>
        <w:t>7</w:t>
      </w:r>
      <w:r>
        <w:rPr>
          <w:rFonts w:asciiTheme="minorEastAsia" w:eastAsiaTheme="minorEastAsia" w:hAnsiTheme="minorEastAsia" w:cs="Times New Roman"/>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地下站消防专用楼梯梯段最小净宽度</w:t>
      </w:r>
      <w:r>
        <w:rPr>
          <w:rFonts w:asciiTheme="minorEastAsia" w:eastAsiaTheme="minorEastAsia" w:hAnsiTheme="minorEastAsia" w:cs="Times New Roman"/>
          <w:color w:val="000000" w:themeColor="text1"/>
          <w:kern w:val="0"/>
          <w:sz w:val="28"/>
          <w:szCs w:val="28"/>
        </w:rPr>
        <w:t>1.2m</w:t>
      </w:r>
      <w:r>
        <w:rPr>
          <w:rFonts w:asciiTheme="minorEastAsia" w:eastAsiaTheme="minorEastAsia" w:hAnsiTheme="minorEastAsia" w:cs="Times New Roman"/>
          <w:color w:val="000000" w:themeColor="text1"/>
          <w:kern w:val="0"/>
          <w:sz w:val="28"/>
          <w:szCs w:val="28"/>
        </w:rPr>
        <w:t>，楼梯间疏散门净宽度是否应不小于梯段宽度？</w:t>
      </w:r>
      <w:r>
        <w:rPr>
          <w:rFonts w:asciiTheme="minorEastAsia" w:eastAsiaTheme="minorEastAsia" w:hAnsiTheme="minorEastAsia" w:cs="Times New Roman"/>
          <w:color w:val="000000" w:themeColor="text1"/>
          <w:kern w:val="0"/>
          <w:sz w:val="28"/>
          <w:szCs w:val="28"/>
        </w:rPr>
        <w:t xml:space="preserve"> </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楼梯间疏散门净宽度不应小于梯段宽度。</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.1.</w:t>
      </w:r>
      <w:r>
        <w:rPr>
          <w:rFonts w:asciiTheme="minorEastAsia" w:eastAsiaTheme="minorEastAsia" w:hAnsiTheme="minorEastAsia" w:cs="Times New Roman" w:hint="eastAsia"/>
          <w:color w:val="000000" w:themeColor="text1"/>
          <w:kern w:val="0"/>
          <w:sz w:val="28"/>
          <w:szCs w:val="28"/>
        </w:rPr>
        <w:t>8</w:t>
      </w:r>
      <w:r>
        <w:rPr>
          <w:rFonts w:asciiTheme="minorEastAsia" w:eastAsiaTheme="minorEastAsia" w:hAnsiTheme="minorEastAsia" w:cs="Times New Roman"/>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地下车站设备管理区消防专用通道能否与设备管理区安全出</w:t>
      </w:r>
      <w:r>
        <w:rPr>
          <w:rFonts w:asciiTheme="minorEastAsia" w:eastAsiaTheme="minorEastAsia" w:hAnsiTheme="minorEastAsia" w:cs="Times New Roman"/>
          <w:color w:val="000000" w:themeColor="text1"/>
          <w:kern w:val="0"/>
          <w:sz w:val="28"/>
          <w:szCs w:val="28"/>
        </w:rPr>
        <w:lastRenderedPageBreak/>
        <w:t>口共用？</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地下车站设备管理区消防专用通道与设备管理区安全出口可以共用；考虑到工作人员参与指导疏散，疏散</w:t>
      </w:r>
      <w:proofErr w:type="gramStart"/>
      <w:r>
        <w:rPr>
          <w:rFonts w:asciiTheme="minorEastAsia" w:eastAsiaTheme="minorEastAsia" w:hAnsiTheme="minorEastAsia" w:cs="Times New Roman"/>
          <w:color w:val="000000" w:themeColor="text1"/>
          <w:kern w:val="0"/>
          <w:sz w:val="28"/>
          <w:szCs w:val="28"/>
        </w:rPr>
        <w:t>门宜朝</w:t>
      </w:r>
      <w:proofErr w:type="gramEnd"/>
      <w:r>
        <w:rPr>
          <w:rFonts w:asciiTheme="minorEastAsia" w:eastAsiaTheme="minorEastAsia" w:hAnsiTheme="minorEastAsia" w:cs="Times New Roman"/>
          <w:color w:val="000000" w:themeColor="text1"/>
          <w:kern w:val="0"/>
          <w:sz w:val="28"/>
          <w:szCs w:val="28"/>
        </w:rPr>
        <w:t>车站方向（救援方向）开启</w:t>
      </w:r>
      <w:r>
        <w:rPr>
          <w:rFonts w:asciiTheme="minorEastAsia" w:eastAsiaTheme="minorEastAsia" w:hAnsiTheme="minorEastAsia" w:cs="Times New Roman" w:hint="eastAsia"/>
          <w:color w:val="000000" w:themeColor="text1"/>
          <w:kern w:val="0"/>
          <w:sz w:val="28"/>
          <w:szCs w:val="28"/>
        </w:rPr>
        <w:t>。</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.1.</w:t>
      </w:r>
      <w:r>
        <w:rPr>
          <w:rFonts w:asciiTheme="minorEastAsia" w:eastAsiaTheme="minorEastAsia" w:hAnsiTheme="minorEastAsia" w:cs="Times New Roman" w:hint="eastAsia"/>
          <w:color w:val="000000" w:themeColor="text1"/>
          <w:kern w:val="0"/>
          <w:sz w:val="28"/>
          <w:szCs w:val="28"/>
        </w:rPr>
        <w:t>9</w:t>
      </w:r>
      <w:r>
        <w:rPr>
          <w:rFonts w:asciiTheme="minorEastAsia" w:eastAsiaTheme="minorEastAsia" w:hAnsiTheme="minorEastAsia" w:cs="Times New Roman"/>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独立设置的地下无人值守消防泵房安全出口应如何设置？</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消防泵房建筑面积小于</w:t>
      </w:r>
      <w:r>
        <w:rPr>
          <w:rFonts w:asciiTheme="minorEastAsia" w:eastAsiaTheme="minorEastAsia" w:hAnsiTheme="minorEastAsia" w:cs="Times New Roman"/>
          <w:color w:val="000000" w:themeColor="text1"/>
          <w:kern w:val="0"/>
          <w:sz w:val="28"/>
          <w:szCs w:val="28"/>
        </w:rPr>
        <w:t>200</w:t>
      </w:r>
      <w:r>
        <w:rPr>
          <w:rFonts w:asciiTheme="minorEastAsia" w:eastAsiaTheme="minorEastAsia" w:hAnsiTheme="minorEastAsia" w:cs="Times New Roman"/>
          <w:sz w:val="28"/>
          <w:szCs w:val="28"/>
          <w:lang w:val="en-GB"/>
        </w:rPr>
        <w:t>m</w:t>
      </w:r>
      <w:r>
        <w:rPr>
          <w:rFonts w:asciiTheme="minorEastAsia" w:eastAsiaTheme="minorEastAsia" w:hAnsiTheme="minorEastAsia" w:cs="Times New Roman"/>
          <w:sz w:val="28"/>
          <w:szCs w:val="28"/>
          <w:vertAlign w:val="superscript"/>
          <w:lang w:val="en-GB"/>
        </w:rPr>
        <w:t>2</w:t>
      </w:r>
      <w:r>
        <w:rPr>
          <w:rFonts w:asciiTheme="minorEastAsia" w:eastAsiaTheme="minorEastAsia" w:hAnsiTheme="minorEastAsia" w:cs="Times New Roman"/>
          <w:color w:val="000000" w:themeColor="text1"/>
          <w:kern w:val="0"/>
          <w:sz w:val="28"/>
          <w:szCs w:val="28"/>
        </w:rPr>
        <w:t>可仅设一个直通室外的安全出口；消防泵房建筑面积大于</w:t>
      </w:r>
      <w:r>
        <w:rPr>
          <w:rFonts w:asciiTheme="minorEastAsia" w:eastAsiaTheme="minorEastAsia" w:hAnsiTheme="minorEastAsia" w:cs="Times New Roman"/>
          <w:color w:val="000000" w:themeColor="text1"/>
          <w:kern w:val="0"/>
          <w:sz w:val="28"/>
          <w:szCs w:val="28"/>
        </w:rPr>
        <w:t>200</w:t>
      </w:r>
      <w:r>
        <w:rPr>
          <w:rFonts w:asciiTheme="minorEastAsia" w:eastAsiaTheme="minorEastAsia" w:hAnsiTheme="minorEastAsia" w:cs="Times New Roman"/>
          <w:sz w:val="28"/>
          <w:szCs w:val="28"/>
          <w:lang w:val="en-GB"/>
        </w:rPr>
        <w:t>m</w:t>
      </w:r>
      <w:r>
        <w:rPr>
          <w:rFonts w:asciiTheme="minorEastAsia" w:eastAsiaTheme="minorEastAsia" w:hAnsiTheme="minorEastAsia" w:cs="Times New Roman"/>
          <w:sz w:val="28"/>
          <w:szCs w:val="28"/>
          <w:vertAlign w:val="superscript"/>
          <w:lang w:val="en-GB"/>
        </w:rPr>
        <w:t>2</w:t>
      </w:r>
      <w:r>
        <w:rPr>
          <w:rFonts w:asciiTheme="minorEastAsia" w:eastAsiaTheme="minorEastAsia" w:hAnsiTheme="minorEastAsia" w:cs="Times New Roman"/>
          <w:color w:val="000000" w:themeColor="text1"/>
          <w:kern w:val="0"/>
          <w:sz w:val="28"/>
          <w:szCs w:val="28"/>
        </w:rPr>
        <w:t>应设两个安全出口，其中一个</w:t>
      </w:r>
      <w:proofErr w:type="gramStart"/>
      <w:r>
        <w:rPr>
          <w:rFonts w:asciiTheme="minorEastAsia" w:eastAsiaTheme="minorEastAsia" w:hAnsiTheme="minorEastAsia" w:cs="Times New Roman"/>
          <w:color w:val="000000" w:themeColor="text1"/>
          <w:kern w:val="0"/>
          <w:sz w:val="28"/>
          <w:szCs w:val="28"/>
        </w:rPr>
        <w:t>安全口</w:t>
      </w:r>
      <w:proofErr w:type="gramEnd"/>
      <w:r>
        <w:rPr>
          <w:rFonts w:asciiTheme="minorEastAsia" w:eastAsiaTheme="minorEastAsia" w:hAnsiTheme="minorEastAsia" w:cs="Times New Roman"/>
          <w:color w:val="000000" w:themeColor="text1"/>
          <w:kern w:val="0"/>
          <w:sz w:val="28"/>
          <w:szCs w:val="28"/>
        </w:rPr>
        <w:t>可以为爬梯。</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.1.1</w:t>
      </w:r>
      <w:r>
        <w:rPr>
          <w:rFonts w:asciiTheme="minorEastAsia" w:eastAsiaTheme="minorEastAsia" w:hAnsiTheme="minorEastAsia" w:cs="Times New Roman" w:hint="eastAsia"/>
          <w:color w:val="000000" w:themeColor="text1"/>
          <w:kern w:val="0"/>
          <w:sz w:val="28"/>
          <w:szCs w:val="28"/>
        </w:rPr>
        <w:t>0</w:t>
      </w:r>
      <w:r>
        <w:rPr>
          <w:rFonts w:asciiTheme="minorEastAsia" w:eastAsiaTheme="minorEastAsia" w:hAnsiTheme="minorEastAsia" w:cs="Times New Roman"/>
          <w:color w:val="000000" w:themeColor="text1"/>
          <w:kern w:val="0"/>
          <w:sz w:val="28"/>
          <w:szCs w:val="28"/>
        </w:rPr>
        <w:t xml:space="preserve"> </w:t>
      </w:r>
      <w:r>
        <w:rPr>
          <w:rFonts w:asciiTheme="minorEastAsia" w:eastAsiaTheme="minorEastAsia" w:hAnsiTheme="minorEastAsia" w:cs="Times New Roman" w:hint="eastAsia"/>
          <w:color w:val="000000" w:themeColor="text1"/>
          <w:kern w:val="0"/>
          <w:sz w:val="28"/>
          <w:szCs w:val="28"/>
        </w:rPr>
        <w:t>站厅层</w:t>
      </w:r>
      <w:r>
        <w:rPr>
          <w:rFonts w:asciiTheme="minorEastAsia" w:eastAsiaTheme="minorEastAsia" w:hAnsiTheme="minorEastAsia" w:cs="Times New Roman"/>
          <w:color w:val="000000" w:themeColor="text1"/>
          <w:kern w:val="0"/>
          <w:sz w:val="28"/>
          <w:szCs w:val="28"/>
        </w:rPr>
        <w:t>无人值守的设备管理区的疏散距离如何确定？</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疏散门至最近安全出口的距离，当疏散门位于</w:t>
      </w:r>
      <w:r>
        <w:rPr>
          <w:rFonts w:asciiTheme="minorEastAsia" w:eastAsiaTheme="minorEastAsia" w:hAnsiTheme="minorEastAsia" w:cs="Times New Roman"/>
          <w:color w:val="000000" w:themeColor="text1"/>
          <w:kern w:val="0"/>
          <w:sz w:val="28"/>
          <w:szCs w:val="28"/>
        </w:rPr>
        <w:t>2</w:t>
      </w:r>
      <w:r>
        <w:rPr>
          <w:rFonts w:asciiTheme="minorEastAsia" w:eastAsiaTheme="minorEastAsia" w:hAnsiTheme="minorEastAsia" w:cs="Times New Roman"/>
          <w:color w:val="000000" w:themeColor="text1"/>
          <w:kern w:val="0"/>
          <w:sz w:val="28"/>
          <w:szCs w:val="28"/>
        </w:rPr>
        <w:t>个</w:t>
      </w:r>
      <w:proofErr w:type="gramStart"/>
      <w:r>
        <w:rPr>
          <w:rFonts w:asciiTheme="minorEastAsia" w:eastAsiaTheme="minorEastAsia" w:hAnsiTheme="minorEastAsia" w:cs="Times New Roman"/>
          <w:color w:val="000000" w:themeColor="text1"/>
          <w:kern w:val="0"/>
          <w:sz w:val="28"/>
          <w:szCs w:val="28"/>
        </w:rPr>
        <w:t>安全口</w:t>
      </w:r>
      <w:proofErr w:type="gramEnd"/>
      <w:r>
        <w:rPr>
          <w:rFonts w:asciiTheme="minorEastAsia" w:eastAsiaTheme="minorEastAsia" w:hAnsiTheme="minorEastAsia" w:cs="Times New Roman"/>
          <w:color w:val="000000" w:themeColor="text1"/>
          <w:kern w:val="0"/>
          <w:sz w:val="28"/>
          <w:szCs w:val="28"/>
        </w:rPr>
        <w:t>之间时，不应大于</w:t>
      </w:r>
      <w:r>
        <w:rPr>
          <w:rFonts w:asciiTheme="minorEastAsia" w:eastAsiaTheme="minorEastAsia" w:hAnsiTheme="minorEastAsia" w:cs="Times New Roman"/>
          <w:color w:val="000000" w:themeColor="text1"/>
          <w:kern w:val="0"/>
          <w:sz w:val="28"/>
          <w:szCs w:val="28"/>
        </w:rPr>
        <w:t>40m</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当疏散门位于袋形走道两侧或尽端时，不应大于</w:t>
      </w:r>
      <w:r>
        <w:rPr>
          <w:rFonts w:asciiTheme="minorEastAsia" w:eastAsiaTheme="minorEastAsia" w:hAnsiTheme="minorEastAsia" w:cs="Times New Roman"/>
          <w:color w:val="000000" w:themeColor="text1"/>
          <w:kern w:val="0"/>
          <w:sz w:val="28"/>
          <w:szCs w:val="28"/>
        </w:rPr>
        <w:t>22m</w:t>
      </w:r>
      <w:r>
        <w:rPr>
          <w:rFonts w:asciiTheme="minorEastAsia" w:eastAsiaTheme="minorEastAsia" w:hAnsiTheme="minorEastAsia" w:cs="Times New Roman"/>
          <w:color w:val="000000" w:themeColor="text1"/>
          <w:kern w:val="0"/>
          <w:sz w:val="28"/>
          <w:szCs w:val="28"/>
        </w:rPr>
        <w:t>。</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.1.1</w:t>
      </w:r>
      <w:r>
        <w:rPr>
          <w:rFonts w:asciiTheme="minorEastAsia" w:eastAsiaTheme="minorEastAsia" w:hAnsiTheme="minorEastAsia" w:cs="Times New Roman" w:hint="eastAsia"/>
          <w:color w:val="000000" w:themeColor="text1"/>
          <w:kern w:val="0"/>
          <w:sz w:val="28"/>
          <w:szCs w:val="28"/>
        </w:rPr>
        <w:t>1</w:t>
      </w:r>
      <w:r>
        <w:rPr>
          <w:rFonts w:asciiTheme="minorEastAsia" w:eastAsiaTheme="minorEastAsia" w:hAnsiTheme="minorEastAsia" w:cs="Times New Roman"/>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车站内设置垂直电梯，当电梯提升高度超过</w:t>
      </w:r>
      <w:r>
        <w:rPr>
          <w:rFonts w:asciiTheme="minorEastAsia" w:eastAsiaTheme="minorEastAsia" w:hAnsiTheme="minorEastAsia" w:cs="Times New Roman"/>
          <w:kern w:val="0"/>
          <w:sz w:val="28"/>
          <w:szCs w:val="28"/>
        </w:rPr>
        <w:t>11</w:t>
      </w:r>
      <w:r>
        <w:rPr>
          <w:rFonts w:asciiTheme="minorEastAsia" w:eastAsiaTheme="minorEastAsia" w:hAnsiTheme="minorEastAsia" w:cs="Times New Roman" w:hint="eastAsia"/>
          <w:kern w:val="0"/>
          <w:sz w:val="28"/>
          <w:szCs w:val="28"/>
        </w:rPr>
        <w:t>m</w:t>
      </w:r>
      <w:r>
        <w:rPr>
          <w:rFonts w:asciiTheme="minorEastAsia" w:eastAsiaTheme="minorEastAsia" w:hAnsiTheme="minorEastAsia" w:cs="Times New Roman"/>
          <w:color w:val="000000" w:themeColor="text1"/>
          <w:kern w:val="0"/>
          <w:sz w:val="28"/>
          <w:szCs w:val="28"/>
        </w:rPr>
        <w:t>时，中间</w:t>
      </w:r>
      <w:r>
        <w:rPr>
          <w:rFonts w:asciiTheme="minorEastAsia" w:eastAsiaTheme="minorEastAsia" w:hAnsiTheme="minorEastAsia" w:cs="Times New Roman" w:hint="eastAsia"/>
          <w:color w:val="000000" w:themeColor="text1"/>
          <w:kern w:val="0"/>
          <w:sz w:val="28"/>
          <w:szCs w:val="28"/>
        </w:rPr>
        <w:t>救援（兼检修）</w:t>
      </w:r>
      <w:r>
        <w:rPr>
          <w:rFonts w:asciiTheme="minorEastAsia" w:eastAsiaTheme="minorEastAsia" w:hAnsiTheme="minorEastAsia" w:cs="Times New Roman"/>
          <w:color w:val="000000" w:themeColor="text1"/>
          <w:kern w:val="0"/>
          <w:sz w:val="28"/>
          <w:szCs w:val="28"/>
        </w:rPr>
        <w:t>平台的安全出口应如何设置？</w:t>
      </w:r>
    </w:p>
    <w:p w:rsidR="00E239AC" w:rsidRDefault="00B16358">
      <w:pPr>
        <w:overflowPunct w:val="0"/>
        <w:adjustRightInd w:val="0"/>
        <w:snapToGrid w:val="0"/>
        <w:spacing w:line="360" w:lineRule="auto"/>
        <w:ind w:firstLineChars="200" w:firstLine="562"/>
        <w:rPr>
          <w:rFonts w:asciiTheme="minorEastAsia" w:eastAsiaTheme="minorEastAsia" w:hAnsiTheme="minorEastAsia"/>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hint="eastAsia"/>
          <w:color w:val="000000" w:themeColor="text1"/>
          <w:kern w:val="0"/>
          <w:sz w:val="28"/>
          <w:szCs w:val="28"/>
        </w:rPr>
        <w:t>可设置通向救援（兼检修）平台的检修门洞，检修门洞构造需满足相应的防火要求。</w:t>
      </w:r>
    </w:p>
    <w:p w:rsidR="00E239AC" w:rsidRDefault="00B16358">
      <w:pPr>
        <w:spacing w:line="360" w:lineRule="auto"/>
        <w:jc w:val="center"/>
        <w:rPr>
          <w:rFonts w:asciiTheme="minorEastAsia" w:eastAsiaTheme="minorEastAsia" w:hAnsiTheme="minorEastAsia" w:cs="Times New Roman"/>
          <w:b/>
          <w:color w:val="000000" w:themeColor="text1"/>
          <w:kern w:val="0"/>
          <w:sz w:val="28"/>
          <w:szCs w:val="28"/>
        </w:rPr>
      </w:pPr>
      <w:r>
        <w:rPr>
          <w:rFonts w:asciiTheme="minorEastAsia" w:eastAsiaTheme="minorEastAsia" w:hAnsiTheme="minorEastAsia"/>
          <w:noProof/>
          <w:color w:val="000000" w:themeColor="text1"/>
          <w:sz w:val="28"/>
          <w:szCs w:val="28"/>
        </w:rPr>
        <w:drawing>
          <wp:inline distT="0" distB="0" distL="0" distR="0">
            <wp:extent cx="4408805" cy="1872615"/>
            <wp:effectExtent l="0" t="0" r="0" b="0"/>
            <wp:docPr id="79" name="图片 79" descr="546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9" descr="546456"/>
                    <pic:cNvPicPr>
                      <a:picLocks noChangeAspect="1" noChangeArrowheads="1"/>
                    </pic:cNvPicPr>
                  </pic:nvPicPr>
                  <pic:blipFill>
                    <a:blip r:embed="rId33">
                      <a:extLst>
                        <a:ext uri="{28A0092B-C50C-407E-A947-70E740481C1C}">
                          <a14:useLocalDpi xmlns:a14="http://schemas.microsoft.com/office/drawing/2010/main" val="0"/>
                        </a:ext>
                      </a:extLst>
                    </a:blip>
                    <a:srcRect b="12219"/>
                    <a:stretch>
                      <a:fillRect/>
                    </a:stretch>
                  </pic:blipFill>
                  <pic:spPr>
                    <a:xfrm>
                      <a:off x="0" y="0"/>
                      <a:ext cx="4408170" cy="1872364"/>
                    </a:xfrm>
                    <a:prstGeom prst="rect">
                      <a:avLst/>
                    </a:prstGeom>
                    <a:noFill/>
                    <a:ln>
                      <a:noFill/>
                    </a:ln>
                  </pic:spPr>
                </pic:pic>
              </a:graphicData>
            </a:graphic>
          </wp:inline>
        </w:drawing>
      </w:r>
    </w:p>
    <w:p w:rsidR="00E239AC" w:rsidRDefault="00B16358">
      <w:pPr>
        <w:overflowPunct w:val="0"/>
        <w:adjustRightInd w:val="0"/>
        <w:snapToGrid w:val="0"/>
        <w:spacing w:line="500" w:lineRule="exact"/>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.1.1</w:t>
      </w:r>
      <w:r>
        <w:rPr>
          <w:rFonts w:asciiTheme="minorEastAsia" w:eastAsiaTheme="minorEastAsia" w:hAnsiTheme="minorEastAsia" w:cs="Times New Roman" w:hint="eastAsia"/>
          <w:color w:val="000000" w:themeColor="text1"/>
          <w:kern w:val="0"/>
          <w:sz w:val="28"/>
          <w:szCs w:val="28"/>
        </w:rPr>
        <w:t>2</w:t>
      </w:r>
      <w:r>
        <w:rPr>
          <w:rFonts w:asciiTheme="minorEastAsia" w:eastAsiaTheme="minorEastAsia" w:hAnsiTheme="minorEastAsia" w:cs="Times New Roman"/>
          <w:color w:val="000000" w:themeColor="text1"/>
          <w:kern w:val="0"/>
          <w:sz w:val="28"/>
          <w:szCs w:val="28"/>
        </w:rPr>
        <w:t>车站建筑内电缆夹层、车辆段内及其它单体建筑电缆夹层的疏散如何设计？</w:t>
      </w:r>
    </w:p>
    <w:p w:rsidR="00E239AC" w:rsidRDefault="00B16358">
      <w:pPr>
        <w:overflowPunct w:val="0"/>
        <w:adjustRightInd w:val="0"/>
        <w:snapToGrid w:val="0"/>
        <w:spacing w:line="500" w:lineRule="exact"/>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 xml:space="preserve">1 </w:t>
      </w:r>
      <w:r>
        <w:rPr>
          <w:rFonts w:asciiTheme="minorEastAsia" w:eastAsiaTheme="minorEastAsia" w:hAnsiTheme="minorEastAsia" w:cs="Times New Roman"/>
          <w:color w:val="000000" w:themeColor="text1"/>
          <w:kern w:val="0"/>
          <w:sz w:val="28"/>
          <w:szCs w:val="28"/>
        </w:rPr>
        <w:t>车站建筑内的电缆夹层（仅</w:t>
      </w:r>
      <w:r>
        <w:rPr>
          <w:rFonts w:asciiTheme="minorEastAsia" w:eastAsiaTheme="minorEastAsia" w:hAnsiTheme="minorEastAsia" w:cs="Times New Roman" w:hint="eastAsia"/>
          <w:color w:val="000000" w:themeColor="text1"/>
          <w:kern w:val="0"/>
          <w:sz w:val="28"/>
          <w:szCs w:val="28"/>
        </w:rPr>
        <w:t>作</w:t>
      </w:r>
      <w:r>
        <w:rPr>
          <w:rFonts w:asciiTheme="minorEastAsia" w:eastAsiaTheme="minorEastAsia" w:hAnsiTheme="minorEastAsia" w:cs="Times New Roman"/>
          <w:color w:val="000000" w:themeColor="text1"/>
          <w:kern w:val="0"/>
          <w:sz w:val="28"/>
          <w:szCs w:val="28"/>
        </w:rPr>
        <w:t>为管线通廊使用，不做其它功能使用）可仅设置检修人孔及爬梯。</w:t>
      </w:r>
    </w:p>
    <w:p w:rsidR="00E239AC" w:rsidRDefault="00B16358">
      <w:pPr>
        <w:overflowPunct w:val="0"/>
        <w:adjustRightInd w:val="0"/>
        <w:snapToGrid w:val="0"/>
        <w:spacing w:line="500" w:lineRule="exact"/>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color w:val="000000" w:themeColor="text1"/>
          <w:kern w:val="0"/>
          <w:sz w:val="28"/>
          <w:szCs w:val="28"/>
        </w:rPr>
        <w:t xml:space="preserve">2 </w:t>
      </w:r>
      <w:r>
        <w:rPr>
          <w:rFonts w:asciiTheme="minorEastAsia" w:eastAsiaTheme="minorEastAsia" w:hAnsiTheme="minorEastAsia" w:cs="Times New Roman"/>
          <w:color w:val="000000" w:themeColor="text1"/>
          <w:kern w:val="0"/>
          <w:sz w:val="28"/>
          <w:szCs w:val="28"/>
        </w:rPr>
        <w:t>车辆段内及其它单体建筑电缆夹层，当夹层</w:t>
      </w:r>
      <w:r>
        <w:rPr>
          <w:rFonts w:asciiTheme="minorEastAsia" w:eastAsiaTheme="minorEastAsia" w:hAnsiTheme="minorEastAsia" w:cs="Times New Roman" w:hint="eastAsia"/>
          <w:color w:val="000000" w:themeColor="text1"/>
          <w:kern w:val="0"/>
          <w:sz w:val="28"/>
          <w:szCs w:val="28"/>
        </w:rPr>
        <w:t>结构层高或</w:t>
      </w:r>
      <w:r>
        <w:rPr>
          <w:rFonts w:asciiTheme="minorEastAsia" w:eastAsiaTheme="minorEastAsia" w:hAnsiTheme="minorEastAsia" w:cs="宋体" w:hint="eastAsia"/>
          <w:color w:val="000000" w:themeColor="text1"/>
          <w:kern w:val="0"/>
          <w:sz w:val="28"/>
          <w:szCs w:val="28"/>
        </w:rPr>
        <w:t>斜</w:t>
      </w:r>
      <w:r>
        <w:rPr>
          <w:rFonts w:asciiTheme="minorEastAsia" w:eastAsiaTheme="minorEastAsia" w:hAnsiTheme="minorEastAsia" w:cs="Times New Roman" w:hint="eastAsia"/>
          <w:color w:val="000000" w:themeColor="text1"/>
          <w:kern w:val="0"/>
          <w:sz w:val="28"/>
          <w:szCs w:val="28"/>
        </w:rPr>
        <w:t>面</w:t>
      </w:r>
      <w:proofErr w:type="gramStart"/>
      <w:r>
        <w:rPr>
          <w:rFonts w:asciiTheme="minorEastAsia" w:eastAsiaTheme="minorEastAsia" w:hAnsiTheme="minorEastAsia" w:cs="Times New Roman" w:hint="eastAsia"/>
          <w:color w:val="000000" w:themeColor="text1"/>
          <w:kern w:val="0"/>
          <w:sz w:val="28"/>
          <w:szCs w:val="28"/>
        </w:rPr>
        <w:t>结构</w:t>
      </w:r>
      <w:r>
        <w:rPr>
          <w:rFonts w:asciiTheme="minorEastAsia" w:eastAsiaTheme="minorEastAsia" w:hAnsiTheme="minorEastAsia" w:cs="宋体" w:hint="eastAsia"/>
          <w:color w:val="000000" w:themeColor="text1"/>
          <w:kern w:val="0"/>
          <w:sz w:val="28"/>
          <w:szCs w:val="28"/>
        </w:rPr>
        <w:t>板</w:t>
      </w:r>
      <w:r>
        <w:rPr>
          <w:rFonts w:asciiTheme="minorEastAsia" w:eastAsiaTheme="minorEastAsia" w:hAnsiTheme="minorEastAsia" w:cs="Times New Roman" w:hint="eastAsia"/>
          <w:color w:val="000000" w:themeColor="text1"/>
          <w:kern w:val="0"/>
          <w:sz w:val="28"/>
          <w:szCs w:val="28"/>
        </w:rPr>
        <w:lastRenderedPageBreak/>
        <w:t>顶高度</w:t>
      </w:r>
      <w:proofErr w:type="gramEnd"/>
      <w:r>
        <w:rPr>
          <w:rFonts w:asciiTheme="minorEastAsia" w:eastAsiaTheme="minorEastAsia" w:hAnsiTheme="minorEastAsia" w:cs="Times New Roman" w:hint="eastAsia"/>
          <w:color w:val="000000" w:themeColor="text1"/>
          <w:kern w:val="0"/>
          <w:sz w:val="28"/>
          <w:szCs w:val="28"/>
        </w:rPr>
        <w:t>小于</w:t>
      </w:r>
      <w:r>
        <w:rPr>
          <w:rFonts w:asciiTheme="minorEastAsia" w:eastAsiaTheme="minorEastAsia" w:hAnsiTheme="minorEastAsia" w:cs="Times New Roman" w:hint="eastAsia"/>
          <w:color w:val="000000" w:themeColor="text1"/>
          <w:kern w:val="0"/>
          <w:sz w:val="28"/>
          <w:szCs w:val="28"/>
        </w:rPr>
        <w:t>2</w:t>
      </w:r>
      <w:r>
        <w:rPr>
          <w:rFonts w:asciiTheme="minorEastAsia" w:eastAsiaTheme="minorEastAsia" w:hAnsiTheme="minorEastAsia" w:cs="Times New Roman"/>
          <w:color w:val="000000" w:themeColor="text1"/>
          <w:kern w:val="0"/>
          <w:sz w:val="28"/>
          <w:szCs w:val="28"/>
        </w:rPr>
        <w:t>.20m</w:t>
      </w:r>
      <w:r>
        <w:rPr>
          <w:rFonts w:asciiTheme="minorEastAsia" w:eastAsiaTheme="minorEastAsia" w:hAnsiTheme="minorEastAsia" w:cs="Times New Roman"/>
          <w:color w:val="000000" w:themeColor="text1"/>
          <w:kern w:val="0"/>
          <w:sz w:val="28"/>
          <w:szCs w:val="28"/>
        </w:rPr>
        <w:t>时，可以通过设置不少于两处检修孔及检修爬梯的方式进行疏散；当</w:t>
      </w:r>
      <w:r>
        <w:rPr>
          <w:rFonts w:asciiTheme="minorEastAsia" w:eastAsiaTheme="minorEastAsia" w:hAnsiTheme="minorEastAsia" w:cs="Times New Roman" w:hint="eastAsia"/>
          <w:color w:val="000000" w:themeColor="text1"/>
          <w:kern w:val="0"/>
          <w:sz w:val="28"/>
          <w:szCs w:val="28"/>
        </w:rPr>
        <w:t>结构层高或</w:t>
      </w:r>
      <w:r>
        <w:rPr>
          <w:rFonts w:asciiTheme="minorEastAsia" w:eastAsiaTheme="minorEastAsia" w:hAnsiTheme="minorEastAsia" w:cs="宋体" w:hint="eastAsia"/>
          <w:color w:val="000000" w:themeColor="text1"/>
          <w:kern w:val="0"/>
          <w:sz w:val="28"/>
          <w:szCs w:val="28"/>
        </w:rPr>
        <w:t>斜</w:t>
      </w:r>
      <w:r>
        <w:rPr>
          <w:rFonts w:asciiTheme="minorEastAsia" w:eastAsiaTheme="minorEastAsia" w:hAnsiTheme="minorEastAsia" w:cs="Times New Roman" w:hint="eastAsia"/>
          <w:color w:val="000000" w:themeColor="text1"/>
          <w:kern w:val="0"/>
          <w:sz w:val="28"/>
          <w:szCs w:val="28"/>
        </w:rPr>
        <w:t>面</w:t>
      </w:r>
      <w:proofErr w:type="gramStart"/>
      <w:r>
        <w:rPr>
          <w:rFonts w:asciiTheme="minorEastAsia" w:eastAsiaTheme="minorEastAsia" w:hAnsiTheme="minorEastAsia" w:cs="Times New Roman" w:hint="eastAsia"/>
          <w:color w:val="000000" w:themeColor="text1"/>
          <w:kern w:val="0"/>
          <w:sz w:val="28"/>
          <w:szCs w:val="28"/>
        </w:rPr>
        <w:t>结构</w:t>
      </w:r>
      <w:r>
        <w:rPr>
          <w:rFonts w:asciiTheme="minorEastAsia" w:eastAsiaTheme="minorEastAsia" w:hAnsiTheme="minorEastAsia" w:cs="宋体" w:hint="eastAsia"/>
          <w:color w:val="000000" w:themeColor="text1"/>
          <w:kern w:val="0"/>
          <w:sz w:val="28"/>
          <w:szCs w:val="28"/>
        </w:rPr>
        <w:t>板</w:t>
      </w:r>
      <w:r>
        <w:rPr>
          <w:rFonts w:asciiTheme="minorEastAsia" w:eastAsiaTheme="minorEastAsia" w:hAnsiTheme="minorEastAsia" w:cs="Times New Roman" w:hint="eastAsia"/>
          <w:color w:val="000000" w:themeColor="text1"/>
          <w:kern w:val="0"/>
          <w:sz w:val="28"/>
          <w:szCs w:val="28"/>
        </w:rPr>
        <w:t>顶高度</w:t>
      </w:r>
      <w:proofErr w:type="gramEnd"/>
      <w:r>
        <w:rPr>
          <w:rFonts w:asciiTheme="minorEastAsia" w:eastAsiaTheme="minorEastAsia" w:hAnsiTheme="minorEastAsia" w:cs="Times New Roman"/>
          <w:color w:val="000000" w:themeColor="text1"/>
          <w:kern w:val="0"/>
          <w:sz w:val="28"/>
          <w:szCs w:val="28"/>
        </w:rPr>
        <w:t>大于</w:t>
      </w:r>
      <w:r>
        <w:rPr>
          <w:rFonts w:asciiTheme="minorEastAsia" w:eastAsiaTheme="minorEastAsia" w:hAnsiTheme="minorEastAsia" w:cs="Times New Roman"/>
          <w:color w:val="000000" w:themeColor="text1"/>
          <w:kern w:val="0"/>
          <w:sz w:val="28"/>
          <w:szCs w:val="28"/>
        </w:rPr>
        <w:t>2.20</w:t>
      </w:r>
      <w:r>
        <w:rPr>
          <w:rFonts w:asciiTheme="minorEastAsia" w:eastAsiaTheme="minorEastAsia" w:hAnsiTheme="minorEastAsia" w:cs="Times New Roman" w:hint="eastAsia"/>
          <w:color w:val="000000" w:themeColor="text1"/>
          <w:kern w:val="0"/>
          <w:sz w:val="28"/>
          <w:szCs w:val="28"/>
        </w:rPr>
        <w:t>m</w:t>
      </w:r>
      <w:r>
        <w:rPr>
          <w:rFonts w:asciiTheme="minorEastAsia" w:eastAsiaTheme="minorEastAsia" w:hAnsiTheme="minorEastAsia" w:cs="Times New Roman"/>
          <w:color w:val="000000" w:themeColor="text1"/>
          <w:kern w:val="0"/>
          <w:sz w:val="28"/>
          <w:szCs w:val="28"/>
        </w:rPr>
        <w:t>时，应至少设置</w:t>
      </w:r>
      <w:r>
        <w:rPr>
          <w:rFonts w:asciiTheme="minorEastAsia" w:eastAsiaTheme="minorEastAsia" w:hAnsiTheme="minorEastAsia" w:cs="Times New Roman"/>
          <w:color w:val="000000" w:themeColor="text1"/>
          <w:kern w:val="0"/>
          <w:sz w:val="28"/>
          <w:szCs w:val="28"/>
        </w:rPr>
        <w:t>2</w:t>
      </w:r>
      <w:r>
        <w:rPr>
          <w:rFonts w:asciiTheme="minorEastAsia" w:eastAsiaTheme="minorEastAsia" w:hAnsiTheme="minorEastAsia" w:cs="Times New Roman"/>
          <w:color w:val="000000" w:themeColor="text1"/>
          <w:kern w:val="0"/>
          <w:sz w:val="28"/>
          <w:szCs w:val="28"/>
        </w:rPr>
        <w:t>个安全出口。</w:t>
      </w:r>
    </w:p>
    <w:p w:rsidR="00E239AC" w:rsidRDefault="00B16358">
      <w:pPr>
        <w:overflowPunct w:val="0"/>
        <w:adjustRightInd w:val="0"/>
        <w:snapToGrid w:val="0"/>
        <w:spacing w:line="500" w:lineRule="exact"/>
        <w:ind w:firstLineChars="200" w:firstLine="560"/>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.1.</w:t>
      </w:r>
      <w:r>
        <w:rPr>
          <w:rFonts w:asciiTheme="minorEastAsia" w:eastAsiaTheme="minorEastAsia" w:hAnsiTheme="minorEastAsia" w:cs="Times New Roman" w:hint="eastAsia"/>
          <w:color w:val="000000" w:themeColor="text1"/>
          <w:kern w:val="0"/>
          <w:sz w:val="28"/>
          <w:szCs w:val="28"/>
        </w:rPr>
        <w:t>13</w:t>
      </w:r>
      <w:r>
        <w:rPr>
          <w:rFonts w:asciiTheme="minorEastAsia" w:eastAsiaTheme="minorEastAsia" w:hAnsiTheme="minorEastAsia" w:cs="Times New Roman"/>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当车站站台两端</w:t>
      </w:r>
      <w:r>
        <w:rPr>
          <w:rFonts w:asciiTheme="minorEastAsia" w:eastAsiaTheme="minorEastAsia" w:hAnsiTheme="minorEastAsia" w:cs="Times New Roman" w:hint="eastAsia"/>
          <w:color w:val="000000" w:themeColor="text1"/>
          <w:kern w:val="0"/>
          <w:sz w:val="28"/>
          <w:szCs w:val="28"/>
        </w:rPr>
        <w:t>各</w:t>
      </w:r>
      <w:r>
        <w:rPr>
          <w:rFonts w:asciiTheme="minorEastAsia" w:eastAsiaTheme="minorEastAsia" w:hAnsiTheme="minorEastAsia" w:cs="Times New Roman"/>
          <w:color w:val="000000" w:themeColor="text1"/>
          <w:kern w:val="0"/>
          <w:sz w:val="28"/>
          <w:szCs w:val="28"/>
        </w:rPr>
        <w:t>只有一部上行</w:t>
      </w:r>
      <w:r>
        <w:rPr>
          <w:rFonts w:asciiTheme="minorEastAsia" w:eastAsiaTheme="minorEastAsia" w:hAnsiTheme="minorEastAsia" w:cs="Times New Roman" w:hint="eastAsia"/>
          <w:color w:val="000000" w:themeColor="text1"/>
          <w:kern w:val="0"/>
          <w:sz w:val="28"/>
          <w:szCs w:val="28"/>
        </w:rPr>
        <w:t>和</w:t>
      </w:r>
      <w:r>
        <w:rPr>
          <w:rFonts w:asciiTheme="minorEastAsia" w:eastAsiaTheme="minorEastAsia" w:hAnsiTheme="minorEastAsia" w:cs="Times New Roman"/>
          <w:color w:val="000000" w:themeColor="text1"/>
          <w:kern w:val="0"/>
          <w:sz w:val="28"/>
          <w:szCs w:val="28"/>
        </w:rPr>
        <w:t>一部下行的扶梯组，考虑了检修后，该扶梯是否还算疏散口？</w:t>
      </w:r>
    </w:p>
    <w:p w:rsidR="00E239AC" w:rsidRDefault="00B16358">
      <w:pPr>
        <w:overflowPunct w:val="0"/>
        <w:adjustRightInd w:val="0"/>
        <w:snapToGrid w:val="0"/>
        <w:spacing w:line="500" w:lineRule="exact"/>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Times New Roman"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设计时候应考虑扶梯故障后疏散距离。</w:t>
      </w:r>
    </w:p>
    <w:p w:rsidR="00E239AC" w:rsidRDefault="00B16358">
      <w:pPr>
        <w:overflowPunct w:val="0"/>
        <w:adjustRightInd w:val="0"/>
        <w:snapToGrid w:val="0"/>
        <w:spacing w:afterLines="100" w:after="312" w:line="500" w:lineRule="exact"/>
        <w:ind w:firstLineChars="200" w:firstLine="562"/>
        <w:outlineLvl w:val="0"/>
        <w:rPr>
          <w:rFonts w:asciiTheme="minorEastAsia" w:eastAsiaTheme="minorEastAsia" w:hAnsiTheme="minorEastAsia" w:cs="Times New Roman"/>
          <w:b/>
          <w:bCs/>
          <w:color w:val="000000" w:themeColor="text1"/>
          <w:kern w:val="36"/>
          <w:sz w:val="28"/>
          <w:szCs w:val="28"/>
        </w:rPr>
      </w:pPr>
      <w:bookmarkStart w:id="2" w:name="_Toc30678"/>
      <w:r>
        <w:rPr>
          <w:rFonts w:asciiTheme="minorEastAsia" w:eastAsiaTheme="minorEastAsia" w:hAnsiTheme="minorEastAsia" w:cs="Times New Roman" w:hint="eastAsia"/>
          <w:b/>
          <w:bCs/>
          <w:color w:val="000000" w:themeColor="text1"/>
          <w:kern w:val="36"/>
          <w:sz w:val="28"/>
          <w:szCs w:val="28"/>
        </w:rPr>
        <w:t>6</w:t>
      </w:r>
      <w:r>
        <w:rPr>
          <w:rFonts w:asciiTheme="minorEastAsia" w:eastAsiaTheme="minorEastAsia" w:hAnsiTheme="minorEastAsia" w:cs="Times New Roman"/>
          <w:b/>
          <w:bCs/>
          <w:color w:val="000000" w:themeColor="text1"/>
          <w:kern w:val="36"/>
          <w:sz w:val="28"/>
          <w:szCs w:val="28"/>
        </w:rPr>
        <w:t xml:space="preserve">.2   </w:t>
      </w:r>
      <w:r>
        <w:rPr>
          <w:rFonts w:asciiTheme="minorEastAsia" w:eastAsiaTheme="minorEastAsia" w:hAnsiTheme="minorEastAsia" w:cs="Times New Roman" w:hint="eastAsia"/>
          <w:b/>
          <w:bCs/>
          <w:color w:val="000000" w:themeColor="text1"/>
          <w:kern w:val="36"/>
          <w:sz w:val="28"/>
          <w:szCs w:val="28"/>
        </w:rPr>
        <w:t>通风空调</w:t>
      </w:r>
      <w:bookmarkEnd w:id="2"/>
    </w:p>
    <w:p w:rsidR="00E239AC" w:rsidRDefault="00B16358">
      <w:pPr>
        <w:overflowPunct w:val="0"/>
        <w:adjustRightInd w:val="0"/>
        <w:snapToGrid w:val="0"/>
        <w:spacing w:line="50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 xml:space="preserve">.2.1 </w:t>
      </w:r>
      <w:r>
        <w:rPr>
          <w:rFonts w:asciiTheme="minorEastAsia" w:eastAsiaTheme="minorEastAsia" w:hAnsiTheme="minorEastAsia" w:cs="Times New Roman"/>
          <w:color w:val="000000" w:themeColor="text1"/>
          <w:sz w:val="28"/>
          <w:szCs w:val="28"/>
        </w:rPr>
        <w:t>车站（含地面、高架车站）站厅公共区防烟分区最大允许面积、防烟分区长边</w:t>
      </w:r>
      <w:r>
        <w:rPr>
          <w:rFonts w:asciiTheme="minorEastAsia" w:eastAsiaTheme="minorEastAsia" w:hAnsiTheme="minorEastAsia" w:cs="Times New Roman" w:hint="eastAsia"/>
          <w:color w:val="000000" w:themeColor="text1"/>
          <w:sz w:val="28"/>
          <w:szCs w:val="28"/>
        </w:rPr>
        <w:t>的</w:t>
      </w:r>
      <w:r>
        <w:rPr>
          <w:rFonts w:asciiTheme="minorEastAsia" w:eastAsiaTheme="minorEastAsia" w:hAnsiTheme="minorEastAsia" w:cs="Times New Roman"/>
          <w:color w:val="000000" w:themeColor="text1"/>
          <w:sz w:val="28"/>
          <w:szCs w:val="28"/>
        </w:rPr>
        <w:t>最大允许长度</w:t>
      </w:r>
      <w:r>
        <w:rPr>
          <w:rFonts w:asciiTheme="minorEastAsia" w:eastAsiaTheme="minorEastAsia" w:hAnsiTheme="minorEastAsia" w:cs="Times New Roman" w:hint="eastAsia"/>
          <w:color w:val="000000" w:themeColor="text1"/>
          <w:sz w:val="28"/>
          <w:szCs w:val="28"/>
        </w:rPr>
        <w:t>如何确定？</w:t>
      </w:r>
    </w:p>
    <w:p w:rsidR="00E239AC" w:rsidRDefault="00B16358">
      <w:pPr>
        <w:overflowPunct w:val="0"/>
        <w:adjustRightInd w:val="0"/>
        <w:snapToGrid w:val="0"/>
        <w:spacing w:line="500" w:lineRule="exact"/>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sz w:val="28"/>
          <w:szCs w:val="28"/>
        </w:rPr>
        <w:t>车站站厅防烟分区划分执行《地铁设计防火标准》</w:t>
      </w:r>
      <w:r>
        <w:rPr>
          <w:rFonts w:asciiTheme="minorEastAsia" w:eastAsiaTheme="minorEastAsia" w:hAnsiTheme="minorEastAsia" w:cs="Times New Roman"/>
          <w:color w:val="000000" w:themeColor="text1"/>
          <w:sz w:val="28"/>
          <w:szCs w:val="28"/>
        </w:rPr>
        <w:t>GB 51298-2018</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8.1.5</w:t>
      </w:r>
      <w:r>
        <w:rPr>
          <w:rFonts w:asciiTheme="minorEastAsia" w:eastAsiaTheme="minorEastAsia" w:hAnsiTheme="minorEastAsia" w:cs="Times New Roman"/>
          <w:color w:val="000000" w:themeColor="text1"/>
          <w:sz w:val="28"/>
          <w:szCs w:val="28"/>
        </w:rPr>
        <w:t>条相关规定，可不考虑防烟分区长</w:t>
      </w:r>
      <w:proofErr w:type="gramStart"/>
      <w:r>
        <w:rPr>
          <w:rFonts w:asciiTheme="minorEastAsia" w:eastAsiaTheme="minorEastAsia" w:hAnsiTheme="minorEastAsia" w:cs="Times New Roman"/>
          <w:color w:val="000000" w:themeColor="text1"/>
          <w:sz w:val="28"/>
          <w:szCs w:val="28"/>
        </w:rPr>
        <w:t>边最大</w:t>
      </w:r>
      <w:proofErr w:type="gramEnd"/>
      <w:r>
        <w:rPr>
          <w:rFonts w:asciiTheme="minorEastAsia" w:eastAsiaTheme="minorEastAsia" w:hAnsiTheme="minorEastAsia" w:cs="Times New Roman"/>
          <w:color w:val="000000" w:themeColor="text1"/>
          <w:sz w:val="28"/>
          <w:szCs w:val="28"/>
        </w:rPr>
        <w:t>允许长度要求。</w:t>
      </w:r>
    </w:p>
    <w:p w:rsidR="00E239AC" w:rsidRDefault="00B16358">
      <w:pPr>
        <w:overflowPunct w:val="0"/>
        <w:adjustRightInd w:val="0"/>
        <w:snapToGrid w:val="0"/>
        <w:spacing w:line="50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 xml:space="preserve">.2.2 </w:t>
      </w:r>
      <w:r>
        <w:rPr>
          <w:rFonts w:asciiTheme="minorEastAsia" w:eastAsiaTheme="minorEastAsia" w:hAnsiTheme="minorEastAsia" w:cs="Times New Roman"/>
          <w:color w:val="000000" w:themeColor="text1"/>
          <w:sz w:val="28"/>
          <w:szCs w:val="28"/>
        </w:rPr>
        <w:t>高架、地面车站站台层（</w:t>
      </w:r>
      <w:proofErr w:type="gramStart"/>
      <w:r>
        <w:rPr>
          <w:rFonts w:asciiTheme="minorEastAsia" w:eastAsiaTheme="minorEastAsia" w:hAnsiTheme="minorEastAsia" w:cs="Times New Roman"/>
          <w:color w:val="000000" w:themeColor="text1"/>
          <w:sz w:val="28"/>
          <w:szCs w:val="28"/>
        </w:rPr>
        <w:t>含轨行</w:t>
      </w:r>
      <w:proofErr w:type="gramEnd"/>
      <w:r>
        <w:rPr>
          <w:rFonts w:asciiTheme="minorEastAsia" w:eastAsiaTheme="minorEastAsia" w:hAnsiTheme="minorEastAsia" w:cs="Times New Roman"/>
          <w:color w:val="000000" w:themeColor="text1"/>
          <w:sz w:val="28"/>
          <w:szCs w:val="28"/>
        </w:rPr>
        <w:t>区）</w:t>
      </w:r>
      <w:r>
        <w:rPr>
          <w:rFonts w:asciiTheme="minorEastAsia" w:eastAsiaTheme="minorEastAsia" w:hAnsiTheme="minorEastAsia" w:cs="Times New Roman" w:hint="eastAsia"/>
          <w:color w:val="000000" w:themeColor="text1"/>
          <w:sz w:val="28"/>
          <w:szCs w:val="28"/>
        </w:rPr>
        <w:t>采用</w:t>
      </w:r>
      <w:r>
        <w:rPr>
          <w:rFonts w:asciiTheme="minorEastAsia" w:eastAsiaTheme="minorEastAsia" w:hAnsiTheme="minorEastAsia" w:cs="Times New Roman"/>
          <w:color w:val="000000" w:themeColor="text1"/>
          <w:sz w:val="28"/>
          <w:szCs w:val="28"/>
        </w:rPr>
        <w:t>自然排烟</w:t>
      </w:r>
      <w:r>
        <w:rPr>
          <w:rFonts w:asciiTheme="minorEastAsia" w:eastAsiaTheme="minorEastAsia" w:hAnsiTheme="minorEastAsia" w:cs="Times New Roman" w:hint="eastAsia"/>
          <w:color w:val="000000" w:themeColor="text1"/>
          <w:sz w:val="28"/>
          <w:szCs w:val="28"/>
        </w:rPr>
        <w:t>时，</w:t>
      </w:r>
      <w:r>
        <w:rPr>
          <w:rFonts w:asciiTheme="minorEastAsia" w:eastAsiaTheme="minorEastAsia" w:hAnsiTheme="minorEastAsia" w:cs="Times New Roman"/>
          <w:color w:val="000000" w:themeColor="text1"/>
          <w:sz w:val="28"/>
          <w:szCs w:val="28"/>
        </w:rPr>
        <w:t>是否划分防烟分区？</w:t>
      </w:r>
    </w:p>
    <w:p w:rsidR="00E239AC" w:rsidRDefault="00B16358">
      <w:pPr>
        <w:overflowPunct w:val="0"/>
        <w:adjustRightInd w:val="0"/>
        <w:snapToGrid w:val="0"/>
        <w:spacing w:line="500" w:lineRule="exact"/>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sz w:val="28"/>
          <w:szCs w:val="28"/>
        </w:rPr>
        <w:t>高架、地面车站站台层不划分防烟分区，执行</w:t>
      </w:r>
      <w:r>
        <w:rPr>
          <w:rFonts w:asciiTheme="minorEastAsia" w:eastAsiaTheme="minorEastAsia" w:hAnsiTheme="minorEastAsia" w:cs="Times New Roman" w:hint="eastAsia"/>
          <w:color w:val="000000" w:themeColor="text1"/>
          <w:sz w:val="28"/>
          <w:szCs w:val="28"/>
        </w:rPr>
        <w:t>《地铁设计防火标准》（</w:t>
      </w:r>
      <w:r>
        <w:rPr>
          <w:rFonts w:asciiTheme="minorEastAsia" w:eastAsiaTheme="minorEastAsia" w:hAnsiTheme="minorEastAsia" w:cs="Times New Roman" w:hint="eastAsia"/>
          <w:color w:val="000000" w:themeColor="text1"/>
          <w:sz w:val="28"/>
          <w:szCs w:val="28"/>
        </w:rPr>
        <w:t>GB 51298-2018</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8.2.2</w:t>
      </w:r>
      <w:r>
        <w:rPr>
          <w:rFonts w:asciiTheme="minorEastAsia" w:eastAsiaTheme="minorEastAsia" w:hAnsiTheme="minorEastAsia" w:cs="Times New Roman"/>
          <w:color w:val="000000" w:themeColor="text1"/>
          <w:sz w:val="28"/>
          <w:szCs w:val="28"/>
        </w:rPr>
        <w:t>条相关规定。</w:t>
      </w:r>
    </w:p>
    <w:p w:rsidR="00E239AC" w:rsidRDefault="00B16358">
      <w:pPr>
        <w:overflowPunct w:val="0"/>
        <w:adjustRightInd w:val="0"/>
        <w:snapToGrid w:val="0"/>
        <w:spacing w:line="50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kern w:val="0"/>
          <w:sz w:val="28"/>
          <w:szCs w:val="28"/>
        </w:rPr>
        <w:t>6</w:t>
      </w:r>
      <w:r>
        <w:rPr>
          <w:rFonts w:asciiTheme="minorEastAsia" w:eastAsiaTheme="minorEastAsia" w:hAnsiTheme="minorEastAsia" w:cs="Times New Roman"/>
          <w:color w:val="000000" w:themeColor="text1"/>
          <w:kern w:val="0"/>
          <w:sz w:val="28"/>
          <w:szCs w:val="28"/>
        </w:rPr>
        <w:t xml:space="preserve">.2.3 </w:t>
      </w:r>
      <w:r>
        <w:rPr>
          <w:rFonts w:asciiTheme="minorEastAsia" w:eastAsiaTheme="minorEastAsia" w:hAnsiTheme="minorEastAsia" w:cs="Times New Roman"/>
          <w:color w:val="000000" w:themeColor="text1"/>
          <w:sz w:val="28"/>
          <w:szCs w:val="28"/>
        </w:rPr>
        <w:t>暗挖车站站厅（拱形）公共区划分防烟分区时，</w:t>
      </w:r>
      <w:proofErr w:type="gramStart"/>
      <w:r>
        <w:rPr>
          <w:rFonts w:asciiTheme="minorEastAsia" w:eastAsiaTheme="minorEastAsia" w:hAnsiTheme="minorEastAsia" w:cs="Times New Roman"/>
          <w:color w:val="000000" w:themeColor="text1"/>
          <w:sz w:val="28"/>
          <w:szCs w:val="28"/>
        </w:rPr>
        <w:t>挡烟垂壁</w:t>
      </w:r>
      <w:proofErr w:type="gramEnd"/>
      <w:r>
        <w:rPr>
          <w:rFonts w:asciiTheme="minorEastAsia" w:eastAsiaTheme="minorEastAsia" w:hAnsiTheme="minorEastAsia" w:cs="Times New Roman"/>
          <w:color w:val="000000" w:themeColor="text1"/>
          <w:sz w:val="28"/>
          <w:szCs w:val="28"/>
        </w:rPr>
        <w:t>可否设置为拱形？</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sz w:val="28"/>
          <w:szCs w:val="28"/>
        </w:rPr>
        <w:t>为</w:t>
      </w:r>
      <w:proofErr w:type="gramStart"/>
      <w:r>
        <w:rPr>
          <w:rFonts w:asciiTheme="minorEastAsia" w:eastAsiaTheme="minorEastAsia" w:hAnsiTheme="minorEastAsia" w:cs="Times New Roman"/>
          <w:color w:val="000000" w:themeColor="text1"/>
          <w:sz w:val="28"/>
          <w:szCs w:val="28"/>
        </w:rPr>
        <w:t>保证挡烟效果</w:t>
      </w:r>
      <w:proofErr w:type="gramEnd"/>
      <w:r>
        <w:rPr>
          <w:rFonts w:asciiTheme="minorEastAsia" w:eastAsiaTheme="minorEastAsia" w:hAnsiTheme="minorEastAsia" w:cs="Times New Roman"/>
          <w:color w:val="000000" w:themeColor="text1"/>
          <w:sz w:val="28"/>
          <w:szCs w:val="28"/>
        </w:rPr>
        <w:t>，</w:t>
      </w:r>
      <w:proofErr w:type="gramStart"/>
      <w:r>
        <w:rPr>
          <w:rFonts w:asciiTheme="minorEastAsia" w:eastAsiaTheme="minorEastAsia" w:hAnsiTheme="minorEastAsia" w:cs="Times New Roman"/>
          <w:color w:val="000000" w:themeColor="text1"/>
          <w:sz w:val="28"/>
          <w:szCs w:val="28"/>
        </w:rPr>
        <w:t>挡烟垂壁宜设置</w:t>
      </w:r>
      <w:proofErr w:type="gramEnd"/>
      <w:r>
        <w:rPr>
          <w:rFonts w:asciiTheme="minorEastAsia" w:eastAsiaTheme="minorEastAsia" w:hAnsiTheme="minorEastAsia" w:cs="Times New Roman"/>
          <w:color w:val="000000" w:themeColor="text1"/>
          <w:sz w:val="28"/>
          <w:szCs w:val="28"/>
        </w:rPr>
        <w:t>为水平</w:t>
      </w:r>
      <w:r>
        <w:rPr>
          <w:rFonts w:asciiTheme="minorEastAsia" w:eastAsiaTheme="minorEastAsia" w:hAnsiTheme="minorEastAsia" w:cs="Times New Roman"/>
          <w:color w:val="000000" w:themeColor="text1"/>
          <w:sz w:val="28"/>
          <w:szCs w:val="28"/>
        </w:rPr>
        <w:t>,</w:t>
      </w:r>
      <w:r>
        <w:rPr>
          <w:rFonts w:asciiTheme="minorEastAsia" w:eastAsiaTheme="minorEastAsia" w:hAnsiTheme="minorEastAsia" w:cs="Times New Roman"/>
          <w:color w:val="000000" w:themeColor="text1"/>
          <w:sz w:val="28"/>
          <w:szCs w:val="28"/>
        </w:rPr>
        <w:t>排烟口底边</w:t>
      </w:r>
      <w:proofErr w:type="gramStart"/>
      <w:r>
        <w:rPr>
          <w:rFonts w:asciiTheme="minorEastAsia" w:eastAsiaTheme="minorEastAsia" w:hAnsiTheme="minorEastAsia" w:cs="Times New Roman"/>
          <w:color w:val="000000" w:themeColor="text1"/>
          <w:sz w:val="28"/>
          <w:szCs w:val="28"/>
        </w:rPr>
        <w:t>距挡烟</w:t>
      </w:r>
      <w:proofErr w:type="gramEnd"/>
      <w:r>
        <w:rPr>
          <w:rFonts w:asciiTheme="minorEastAsia" w:eastAsiaTheme="minorEastAsia" w:hAnsiTheme="minorEastAsia" w:cs="Times New Roman"/>
          <w:color w:val="000000" w:themeColor="text1"/>
          <w:sz w:val="28"/>
          <w:szCs w:val="28"/>
        </w:rPr>
        <w:t>垂壁下沿的垂直距离不应小于</w:t>
      </w:r>
      <w:r>
        <w:rPr>
          <w:rFonts w:asciiTheme="minorEastAsia" w:eastAsiaTheme="minorEastAsia" w:hAnsiTheme="minorEastAsia" w:cs="Times New Roman"/>
          <w:color w:val="000000" w:themeColor="text1"/>
          <w:sz w:val="28"/>
          <w:szCs w:val="28"/>
        </w:rPr>
        <w:t>0.5m</w:t>
      </w:r>
      <w:r>
        <w:rPr>
          <w:rFonts w:asciiTheme="minorEastAsia" w:eastAsiaTheme="minorEastAsia" w:hAnsiTheme="minorEastAsia" w:cs="Times New Roman"/>
          <w:color w:val="000000" w:themeColor="text1"/>
          <w:sz w:val="28"/>
          <w:szCs w:val="28"/>
        </w:rPr>
        <w:t>。</w:t>
      </w:r>
      <w:bookmarkStart w:id="3" w:name="_Toc6620"/>
    </w:p>
    <w:p w:rsidR="00E239AC" w:rsidRDefault="00B16358">
      <w:pPr>
        <w:overflowPunct w:val="0"/>
        <w:adjustRightInd w:val="0"/>
        <w:snapToGrid w:val="0"/>
        <w:spacing w:afterLines="50" w:after="156" w:line="360" w:lineRule="auto"/>
        <w:jc w:val="center"/>
        <w:rPr>
          <w:rFonts w:asciiTheme="minorEastAsia" w:eastAsiaTheme="minorEastAsia" w:hAnsiTheme="minorEastAsia" w:cs="Times New Roman"/>
          <w:color w:val="000000" w:themeColor="text1"/>
          <w:sz w:val="28"/>
          <w:szCs w:val="28"/>
        </w:rPr>
      </w:pPr>
      <w:bookmarkStart w:id="4" w:name="_Toc10547"/>
      <w:r>
        <w:rPr>
          <w:rFonts w:asciiTheme="minorEastAsia" w:eastAsiaTheme="minorEastAsia" w:hAnsiTheme="minorEastAsia" w:cs="Times New Roman"/>
          <w:b/>
          <w:bCs/>
          <w:noProof/>
          <w:color w:val="000000" w:themeColor="text1"/>
          <w:sz w:val="28"/>
          <w:szCs w:val="28"/>
        </w:rPr>
        <w:drawing>
          <wp:inline distT="0" distB="0" distL="114300" distR="114300">
            <wp:extent cx="4306570" cy="1872615"/>
            <wp:effectExtent l="0" t="0" r="0" b="0"/>
            <wp:docPr id="73" name="图片 73" descr="24a360591f2e042b5da5b086b8eb51e"/>
            <wp:cNvGraphicFramePr/>
            <a:graphic xmlns:a="http://schemas.openxmlformats.org/drawingml/2006/main">
              <a:graphicData uri="http://schemas.openxmlformats.org/drawingml/2006/picture">
                <pic:pic xmlns:pic="http://schemas.openxmlformats.org/drawingml/2006/picture">
                  <pic:nvPicPr>
                    <pic:cNvPr id="73" name="图片 73" descr="24a360591f2e042b5da5b086b8eb51e"/>
                    <pic:cNvPicPr/>
                  </pic:nvPicPr>
                  <pic:blipFill>
                    <a:blip r:embed="rId34">
                      <a:grayscl/>
                    </a:blip>
                    <a:stretch>
                      <a:fillRect/>
                    </a:stretch>
                  </pic:blipFill>
                  <pic:spPr>
                    <a:xfrm>
                      <a:off x="0" y="0"/>
                      <a:ext cx="4303395" cy="1871270"/>
                    </a:xfrm>
                    <a:prstGeom prst="rect">
                      <a:avLst/>
                    </a:prstGeom>
                  </pic:spPr>
                </pic:pic>
              </a:graphicData>
            </a:graphic>
          </wp:inline>
        </w:drawing>
      </w:r>
      <w:bookmarkEnd w:id="4"/>
    </w:p>
    <w:p w:rsidR="00E239AC" w:rsidRDefault="00B16358">
      <w:pPr>
        <w:overflowPunct w:val="0"/>
        <w:adjustRightInd w:val="0"/>
        <w:snapToGrid w:val="0"/>
        <w:spacing w:afterLines="50" w:after="156" w:line="360" w:lineRule="auto"/>
        <w:jc w:val="center"/>
        <w:rPr>
          <w:rFonts w:asciiTheme="minorEastAsia" w:eastAsiaTheme="minorEastAsia" w:hAnsiTheme="minorEastAsia" w:cs="Times New Roman"/>
          <w:b/>
          <w:color w:val="000000" w:themeColor="text1"/>
        </w:rPr>
      </w:pPr>
      <w:proofErr w:type="gramStart"/>
      <w:r>
        <w:rPr>
          <w:rFonts w:asciiTheme="minorEastAsia" w:eastAsiaTheme="minorEastAsia" w:hAnsiTheme="minorEastAsia" w:cs="Times New Roman"/>
          <w:b/>
          <w:color w:val="000000" w:themeColor="text1"/>
        </w:rPr>
        <w:t>挡烟垂壁</w:t>
      </w:r>
      <w:proofErr w:type="gramEnd"/>
      <w:r>
        <w:rPr>
          <w:rFonts w:asciiTheme="minorEastAsia" w:eastAsiaTheme="minorEastAsia" w:hAnsiTheme="minorEastAsia" w:cs="Times New Roman"/>
          <w:b/>
          <w:color w:val="000000" w:themeColor="text1"/>
        </w:rPr>
        <w:t>设置示意图</w:t>
      </w:r>
      <w:bookmarkEnd w:id="3"/>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Cs/>
          <w:color w:val="000000" w:themeColor="text1"/>
          <w:sz w:val="28"/>
          <w:szCs w:val="28"/>
        </w:rPr>
        <w:lastRenderedPageBreak/>
        <w:t>6</w:t>
      </w:r>
      <w:r>
        <w:rPr>
          <w:rFonts w:asciiTheme="minorEastAsia" w:eastAsiaTheme="minorEastAsia" w:hAnsiTheme="minorEastAsia" w:cs="Times New Roman"/>
          <w:bCs/>
          <w:color w:val="000000" w:themeColor="text1"/>
          <w:sz w:val="28"/>
          <w:szCs w:val="28"/>
        </w:rPr>
        <w:t xml:space="preserve">.2.4 </w:t>
      </w:r>
      <w:r>
        <w:rPr>
          <w:rFonts w:asciiTheme="minorEastAsia" w:eastAsiaTheme="minorEastAsia" w:hAnsiTheme="minorEastAsia" w:cs="Times New Roman"/>
          <w:color w:val="000000" w:themeColor="text1"/>
          <w:sz w:val="28"/>
          <w:szCs w:val="28"/>
        </w:rPr>
        <w:t>地下车站的出入口、换乘通道防烟分区标准</w:t>
      </w:r>
      <w:r>
        <w:rPr>
          <w:rFonts w:asciiTheme="minorEastAsia" w:eastAsiaTheme="minorEastAsia" w:hAnsiTheme="minorEastAsia" w:cs="Times New Roman" w:hint="eastAsia"/>
          <w:color w:val="000000" w:themeColor="text1"/>
          <w:sz w:val="28"/>
          <w:szCs w:val="28"/>
        </w:rPr>
        <w:t>如何</w:t>
      </w:r>
      <w:r>
        <w:rPr>
          <w:rFonts w:asciiTheme="minorEastAsia" w:eastAsiaTheme="minorEastAsia" w:hAnsiTheme="minorEastAsia" w:cs="Times New Roman"/>
          <w:color w:val="000000" w:themeColor="text1"/>
          <w:sz w:val="28"/>
          <w:szCs w:val="28"/>
        </w:rPr>
        <w:t>明确</w:t>
      </w:r>
      <w:r>
        <w:rPr>
          <w:rFonts w:asciiTheme="minorEastAsia" w:eastAsiaTheme="minorEastAsia" w:hAnsiTheme="minorEastAsia" w:cs="Times New Roman" w:hint="eastAsia"/>
          <w:color w:val="000000" w:themeColor="text1"/>
          <w:sz w:val="28"/>
          <w:szCs w:val="28"/>
        </w:rPr>
        <w:t>？</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sz w:val="28"/>
          <w:szCs w:val="28"/>
        </w:rPr>
        <w:t>地下车站的出入口、换乘通道防烟分区参照地下车站站厅公共区防烟分区相关要求执行。</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Cs/>
          <w:color w:val="000000" w:themeColor="text1"/>
          <w:sz w:val="28"/>
          <w:szCs w:val="28"/>
        </w:rPr>
        <w:t>6</w:t>
      </w:r>
      <w:r>
        <w:rPr>
          <w:rFonts w:asciiTheme="minorEastAsia" w:eastAsiaTheme="minorEastAsia" w:hAnsiTheme="minorEastAsia" w:cs="Times New Roman"/>
          <w:bCs/>
          <w:color w:val="000000" w:themeColor="text1"/>
          <w:sz w:val="28"/>
          <w:szCs w:val="28"/>
        </w:rPr>
        <w:t xml:space="preserve">.2.5 </w:t>
      </w:r>
      <w:r>
        <w:rPr>
          <w:rFonts w:asciiTheme="minorEastAsia" w:eastAsiaTheme="minorEastAsia" w:hAnsiTheme="minorEastAsia" w:cs="Times New Roman"/>
          <w:color w:val="000000" w:themeColor="text1"/>
          <w:sz w:val="28"/>
          <w:szCs w:val="28"/>
        </w:rPr>
        <w:t>地下车站出入口人防门至站厅范围是否可纳入站厅公共区防烟分区？</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sz w:val="28"/>
          <w:szCs w:val="28"/>
        </w:rPr>
        <w:t>当人防</w:t>
      </w:r>
      <w:proofErr w:type="gramStart"/>
      <w:r>
        <w:rPr>
          <w:rFonts w:asciiTheme="minorEastAsia" w:eastAsiaTheme="minorEastAsia" w:hAnsiTheme="minorEastAsia" w:cs="Times New Roman"/>
          <w:color w:val="000000" w:themeColor="text1"/>
          <w:sz w:val="28"/>
          <w:szCs w:val="28"/>
        </w:rPr>
        <w:t>段区域</w:t>
      </w:r>
      <w:proofErr w:type="gramEnd"/>
      <w:r>
        <w:rPr>
          <w:rFonts w:asciiTheme="minorEastAsia" w:eastAsiaTheme="minorEastAsia" w:hAnsiTheme="minorEastAsia" w:cs="Times New Roman"/>
          <w:color w:val="000000" w:themeColor="text1"/>
          <w:sz w:val="28"/>
          <w:szCs w:val="28"/>
        </w:rPr>
        <w:t>纳入出入口排烟系统确有困难时，公共区至人防第一个</w:t>
      </w:r>
      <w:proofErr w:type="gramStart"/>
      <w:r>
        <w:rPr>
          <w:rFonts w:asciiTheme="minorEastAsia" w:eastAsiaTheme="minorEastAsia" w:hAnsiTheme="minorEastAsia" w:cs="Times New Roman"/>
          <w:color w:val="000000" w:themeColor="text1"/>
          <w:sz w:val="28"/>
          <w:szCs w:val="28"/>
        </w:rPr>
        <w:t>门范围</w:t>
      </w:r>
      <w:proofErr w:type="gramEnd"/>
      <w:r>
        <w:rPr>
          <w:rFonts w:asciiTheme="minorEastAsia" w:eastAsiaTheme="minorEastAsia" w:hAnsiTheme="minorEastAsia" w:cs="Times New Roman"/>
          <w:color w:val="000000" w:themeColor="text1"/>
          <w:sz w:val="28"/>
          <w:szCs w:val="28"/>
        </w:rPr>
        <w:t>可划入站厅防烟分区，人防门垛</w:t>
      </w:r>
      <w:proofErr w:type="gramStart"/>
      <w:r>
        <w:rPr>
          <w:rFonts w:asciiTheme="minorEastAsia" w:eastAsiaTheme="minorEastAsia" w:hAnsiTheme="minorEastAsia" w:cs="Times New Roman"/>
          <w:color w:val="000000" w:themeColor="text1"/>
          <w:sz w:val="28"/>
          <w:szCs w:val="28"/>
        </w:rPr>
        <w:t>作为挡烟垂壁</w:t>
      </w:r>
      <w:proofErr w:type="gramEnd"/>
      <w:r>
        <w:rPr>
          <w:rFonts w:asciiTheme="minorEastAsia" w:eastAsiaTheme="minorEastAsia" w:hAnsiTheme="minorEastAsia" w:cs="Times New Roman"/>
          <w:color w:val="000000" w:themeColor="text1"/>
          <w:sz w:val="28"/>
          <w:szCs w:val="28"/>
        </w:rPr>
        <w:t>，并满足以下图示相关要求，人防门至站厅公共区最近排烟口水平距离</w:t>
      </w:r>
      <w:r>
        <w:rPr>
          <w:rFonts w:asciiTheme="minorEastAsia" w:eastAsiaTheme="minorEastAsia" w:hAnsiTheme="minorEastAsia" w:cs="Times New Roman"/>
          <w:color w:val="000000" w:themeColor="text1"/>
          <w:sz w:val="28"/>
          <w:szCs w:val="28"/>
        </w:rPr>
        <w:t>H1</w:t>
      </w:r>
      <w:r>
        <w:rPr>
          <w:rFonts w:asciiTheme="minorEastAsia" w:eastAsiaTheme="minorEastAsia" w:hAnsiTheme="minorEastAsia" w:cs="Times New Roman"/>
          <w:color w:val="000000" w:themeColor="text1"/>
          <w:sz w:val="28"/>
          <w:szCs w:val="28"/>
        </w:rPr>
        <w:t>小于</w:t>
      </w:r>
      <w:r>
        <w:rPr>
          <w:rFonts w:asciiTheme="minorEastAsia" w:eastAsiaTheme="minorEastAsia" w:hAnsiTheme="minorEastAsia" w:cs="Times New Roman"/>
          <w:color w:val="000000" w:themeColor="text1"/>
          <w:sz w:val="28"/>
          <w:szCs w:val="28"/>
        </w:rPr>
        <w:t>30m</w:t>
      </w:r>
      <w:r>
        <w:rPr>
          <w:rFonts w:asciiTheme="minorEastAsia" w:eastAsiaTheme="minorEastAsia" w:hAnsiTheme="minorEastAsia" w:cs="Times New Roman"/>
          <w:color w:val="000000" w:themeColor="text1"/>
          <w:sz w:val="28"/>
          <w:szCs w:val="28"/>
        </w:rPr>
        <w:t>，人防门至出入口排烟系统最近排烟口水平距离</w:t>
      </w:r>
      <w:r>
        <w:rPr>
          <w:rFonts w:asciiTheme="minorEastAsia" w:eastAsiaTheme="minorEastAsia" w:hAnsiTheme="minorEastAsia" w:cs="Times New Roman"/>
          <w:color w:val="000000" w:themeColor="text1"/>
          <w:sz w:val="28"/>
          <w:szCs w:val="28"/>
        </w:rPr>
        <w:t>H2</w:t>
      </w:r>
      <w:r>
        <w:rPr>
          <w:rFonts w:asciiTheme="minorEastAsia" w:eastAsiaTheme="minorEastAsia" w:hAnsiTheme="minorEastAsia" w:cs="Times New Roman"/>
          <w:color w:val="000000" w:themeColor="text1"/>
          <w:sz w:val="28"/>
          <w:szCs w:val="28"/>
        </w:rPr>
        <w:t>小于</w:t>
      </w:r>
      <w:r>
        <w:rPr>
          <w:rFonts w:asciiTheme="minorEastAsia" w:eastAsiaTheme="minorEastAsia" w:hAnsiTheme="minorEastAsia" w:cs="Times New Roman"/>
          <w:color w:val="000000" w:themeColor="text1"/>
          <w:sz w:val="28"/>
          <w:szCs w:val="28"/>
        </w:rPr>
        <w:t>30m</w:t>
      </w:r>
      <w:r>
        <w:rPr>
          <w:rFonts w:asciiTheme="minorEastAsia" w:eastAsiaTheme="minorEastAsia" w:hAnsiTheme="minorEastAsia" w:cs="Times New Roman"/>
          <w:color w:val="000000" w:themeColor="text1"/>
          <w:sz w:val="28"/>
          <w:szCs w:val="28"/>
        </w:rPr>
        <w:t>，且吊顶开孔率不应小于吊顶净面积的</w:t>
      </w:r>
      <w:r>
        <w:rPr>
          <w:rFonts w:asciiTheme="minorEastAsia" w:eastAsiaTheme="minorEastAsia" w:hAnsiTheme="minorEastAsia" w:cs="Times New Roman"/>
          <w:color w:val="000000" w:themeColor="text1"/>
          <w:sz w:val="28"/>
          <w:szCs w:val="28"/>
        </w:rPr>
        <w:t>25%</w:t>
      </w:r>
      <w:r>
        <w:rPr>
          <w:rFonts w:asciiTheme="minorEastAsia" w:eastAsiaTheme="minorEastAsia" w:hAnsiTheme="minorEastAsia" w:cs="Times New Roman"/>
          <w:color w:val="000000" w:themeColor="text1"/>
          <w:sz w:val="28"/>
          <w:szCs w:val="28"/>
        </w:rPr>
        <w:t>，孔洞应均匀布置。</w:t>
      </w:r>
      <w:bookmarkStart w:id="5" w:name="_Toc1445"/>
    </w:p>
    <w:p w:rsidR="00E239AC" w:rsidRDefault="00B16358">
      <w:pPr>
        <w:overflowPunct w:val="0"/>
        <w:adjustRightInd w:val="0"/>
        <w:snapToGrid w:val="0"/>
        <w:spacing w:line="360" w:lineRule="auto"/>
        <w:rPr>
          <w:rFonts w:asciiTheme="minorEastAsia" w:eastAsiaTheme="minorEastAsia" w:hAnsiTheme="minorEastAsia" w:cs="Times New Roman"/>
          <w:color w:val="000000" w:themeColor="text1"/>
          <w:sz w:val="28"/>
          <w:szCs w:val="28"/>
        </w:rPr>
      </w:pPr>
      <w:bookmarkStart w:id="6" w:name="_Toc16782"/>
      <w:r>
        <w:rPr>
          <w:rFonts w:asciiTheme="minorEastAsia" w:eastAsiaTheme="minorEastAsia" w:hAnsiTheme="minorEastAsia" w:cs="Times New Roman"/>
          <w:b/>
          <w:bCs/>
          <w:noProof/>
          <w:color w:val="000000" w:themeColor="text1"/>
          <w:sz w:val="28"/>
          <w:szCs w:val="28"/>
        </w:rPr>
        <w:drawing>
          <wp:inline distT="0" distB="0" distL="114300" distR="114300">
            <wp:extent cx="5038090" cy="2282190"/>
            <wp:effectExtent l="0" t="0" r="0" b="3810"/>
            <wp:docPr id="74" name="图片 74" descr="8132d74ed10327d791fa154fefcfd73"/>
            <wp:cNvGraphicFramePr/>
            <a:graphic xmlns:a="http://schemas.openxmlformats.org/drawingml/2006/main">
              <a:graphicData uri="http://schemas.openxmlformats.org/drawingml/2006/picture">
                <pic:pic xmlns:pic="http://schemas.openxmlformats.org/drawingml/2006/picture">
                  <pic:nvPicPr>
                    <pic:cNvPr id="74" name="图片 74" descr="8132d74ed10327d791fa154fefcfd73"/>
                    <pic:cNvPicPr/>
                  </pic:nvPicPr>
                  <pic:blipFill>
                    <a:blip r:embed="rId35">
                      <a:grayscl/>
                    </a:blip>
                    <a:stretch>
                      <a:fillRect/>
                    </a:stretch>
                  </pic:blipFill>
                  <pic:spPr>
                    <a:xfrm>
                      <a:off x="0" y="0"/>
                      <a:ext cx="5072147" cy="2297706"/>
                    </a:xfrm>
                    <a:prstGeom prst="rect">
                      <a:avLst/>
                    </a:prstGeom>
                  </pic:spPr>
                </pic:pic>
              </a:graphicData>
            </a:graphic>
          </wp:inline>
        </w:drawing>
      </w:r>
      <w:bookmarkEnd w:id="6"/>
    </w:p>
    <w:p w:rsidR="00E239AC" w:rsidRDefault="00B16358">
      <w:pPr>
        <w:overflowPunct w:val="0"/>
        <w:adjustRightInd w:val="0"/>
        <w:snapToGrid w:val="0"/>
        <w:spacing w:line="360" w:lineRule="auto"/>
        <w:jc w:val="center"/>
        <w:rPr>
          <w:rFonts w:asciiTheme="minorEastAsia" w:eastAsiaTheme="minorEastAsia" w:hAnsiTheme="minorEastAsia" w:cs="Times New Roman"/>
          <w:b/>
          <w:color w:val="000000" w:themeColor="text1"/>
        </w:rPr>
      </w:pPr>
      <w:r>
        <w:rPr>
          <w:rFonts w:asciiTheme="minorEastAsia" w:eastAsiaTheme="minorEastAsia" w:hAnsiTheme="minorEastAsia" w:cs="Times New Roman"/>
          <w:b/>
          <w:color w:val="000000" w:themeColor="text1"/>
        </w:rPr>
        <w:t>平面示意图</w:t>
      </w:r>
      <w:bookmarkEnd w:id="5"/>
    </w:p>
    <w:p w:rsidR="00E239AC" w:rsidRDefault="00B16358">
      <w:pPr>
        <w:spacing w:line="360" w:lineRule="auto"/>
        <w:jc w:val="center"/>
        <w:rPr>
          <w:rFonts w:asciiTheme="minorEastAsia" w:eastAsiaTheme="minorEastAsia" w:hAnsiTheme="minorEastAsia"/>
          <w:sz w:val="28"/>
          <w:szCs w:val="28"/>
        </w:rPr>
      </w:pPr>
      <w:bookmarkStart w:id="7" w:name="_Toc20301"/>
      <w:r>
        <w:rPr>
          <w:rFonts w:asciiTheme="minorEastAsia" w:eastAsiaTheme="minorEastAsia" w:hAnsiTheme="minorEastAsia" w:cs="Times New Roman"/>
          <w:b/>
          <w:bCs/>
          <w:noProof/>
          <w:color w:val="000000" w:themeColor="text1"/>
          <w:sz w:val="28"/>
          <w:szCs w:val="28"/>
        </w:rPr>
        <w:drawing>
          <wp:inline distT="0" distB="0" distL="114300" distR="114300">
            <wp:extent cx="5023485" cy="2026285"/>
            <wp:effectExtent l="0" t="0" r="5715" b="0"/>
            <wp:docPr id="76" name="图片 76" descr="8a50ccde6ca369985ba88b8a68312e4"/>
            <wp:cNvGraphicFramePr/>
            <a:graphic xmlns:a="http://schemas.openxmlformats.org/drawingml/2006/main">
              <a:graphicData uri="http://schemas.openxmlformats.org/drawingml/2006/picture">
                <pic:pic xmlns:pic="http://schemas.openxmlformats.org/drawingml/2006/picture">
                  <pic:nvPicPr>
                    <pic:cNvPr id="76" name="图片 76" descr="8a50ccde6ca369985ba88b8a68312e4"/>
                    <pic:cNvPicPr/>
                  </pic:nvPicPr>
                  <pic:blipFill>
                    <a:blip r:embed="rId36">
                      <a:grayscl/>
                    </a:blip>
                    <a:stretch>
                      <a:fillRect/>
                    </a:stretch>
                  </pic:blipFill>
                  <pic:spPr>
                    <a:xfrm>
                      <a:off x="0" y="0"/>
                      <a:ext cx="5073922" cy="2046466"/>
                    </a:xfrm>
                    <a:prstGeom prst="rect">
                      <a:avLst/>
                    </a:prstGeom>
                  </pic:spPr>
                </pic:pic>
              </a:graphicData>
            </a:graphic>
          </wp:inline>
        </w:drawing>
      </w:r>
      <w:bookmarkEnd w:id="7"/>
    </w:p>
    <w:p w:rsidR="00E239AC" w:rsidRDefault="00B16358">
      <w:pPr>
        <w:overflowPunct w:val="0"/>
        <w:adjustRightInd w:val="0"/>
        <w:snapToGrid w:val="0"/>
        <w:spacing w:line="360" w:lineRule="auto"/>
        <w:jc w:val="center"/>
        <w:rPr>
          <w:rFonts w:asciiTheme="minorEastAsia" w:eastAsiaTheme="minorEastAsia" w:hAnsiTheme="minorEastAsia" w:cs="Times New Roman"/>
          <w:b/>
          <w:color w:val="000000" w:themeColor="text1"/>
        </w:rPr>
      </w:pPr>
      <w:r>
        <w:rPr>
          <w:rFonts w:asciiTheme="minorEastAsia" w:eastAsiaTheme="minorEastAsia" w:hAnsiTheme="minorEastAsia" w:cs="Times New Roman"/>
          <w:b/>
          <w:color w:val="000000" w:themeColor="text1"/>
        </w:rPr>
        <w:t>剖面示意图</w:t>
      </w:r>
    </w:p>
    <w:p w:rsidR="00E239AC" w:rsidRDefault="00E239AC">
      <w:pPr>
        <w:overflowPunct w:val="0"/>
        <w:adjustRightInd w:val="0"/>
        <w:snapToGrid w:val="0"/>
        <w:spacing w:line="360" w:lineRule="auto"/>
        <w:ind w:firstLineChars="200" w:firstLine="560"/>
        <w:rPr>
          <w:rFonts w:asciiTheme="minorEastAsia" w:eastAsiaTheme="minorEastAsia" w:hAnsiTheme="minorEastAsia" w:cs="Times New Roman"/>
          <w:bCs/>
          <w:color w:val="000000" w:themeColor="text1"/>
          <w:sz w:val="28"/>
          <w:szCs w:val="28"/>
        </w:rPr>
      </w:pP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Cs/>
          <w:color w:val="000000" w:themeColor="text1"/>
          <w:sz w:val="28"/>
          <w:szCs w:val="28"/>
        </w:rPr>
        <w:lastRenderedPageBreak/>
        <w:t>6</w:t>
      </w:r>
      <w:r>
        <w:rPr>
          <w:rFonts w:asciiTheme="minorEastAsia" w:eastAsiaTheme="minorEastAsia" w:hAnsiTheme="minorEastAsia" w:cs="Times New Roman"/>
          <w:bCs/>
          <w:color w:val="000000" w:themeColor="text1"/>
          <w:sz w:val="28"/>
          <w:szCs w:val="28"/>
        </w:rPr>
        <w:t xml:space="preserve">.2.6 </w:t>
      </w:r>
      <w:r>
        <w:rPr>
          <w:rFonts w:asciiTheme="minorEastAsia" w:eastAsiaTheme="minorEastAsia" w:hAnsiTheme="minorEastAsia" w:cs="Times New Roman"/>
          <w:color w:val="000000" w:themeColor="text1"/>
          <w:sz w:val="28"/>
          <w:szCs w:val="28"/>
        </w:rPr>
        <w:t>车站设备区内走道防烟分区是否执行《建筑防烟排烟系统技术标准》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 51251-2017</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4.2.4</w:t>
      </w:r>
      <w:r>
        <w:rPr>
          <w:rFonts w:asciiTheme="minorEastAsia" w:eastAsiaTheme="minorEastAsia" w:hAnsiTheme="minorEastAsia" w:cs="Times New Roman"/>
          <w:color w:val="000000" w:themeColor="text1"/>
          <w:sz w:val="28"/>
          <w:szCs w:val="28"/>
        </w:rPr>
        <w:t>条相关规定？</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sz w:val="28"/>
          <w:szCs w:val="28"/>
        </w:rPr>
        <w:t>车站设备区内走道防烟分区面积执行《地铁设计防火标准》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 51298-2018</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8.1.5</w:t>
      </w:r>
      <w:r>
        <w:rPr>
          <w:rFonts w:asciiTheme="minorEastAsia" w:eastAsiaTheme="minorEastAsia" w:hAnsiTheme="minorEastAsia" w:cs="Times New Roman"/>
          <w:color w:val="000000" w:themeColor="text1"/>
          <w:sz w:val="28"/>
          <w:szCs w:val="28"/>
        </w:rPr>
        <w:t>条相关规定</w:t>
      </w:r>
      <w:r>
        <w:rPr>
          <w:rFonts w:asciiTheme="minorEastAsia" w:eastAsiaTheme="minorEastAsia" w:hAnsiTheme="minorEastAsia" w:cs="Times New Roman"/>
          <w:color w:val="000000" w:themeColor="text1"/>
          <w:sz w:val="28"/>
          <w:szCs w:val="28"/>
        </w:rPr>
        <w:t>,</w:t>
      </w:r>
      <w:r>
        <w:rPr>
          <w:rFonts w:asciiTheme="minorEastAsia" w:eastAsiaTheme="minorEastAsia" w:hAnsiTheme="minorEastAsia" w:cs="Times New Roman"/>
          <w:color w:val="000000" w:themeColor="text1"/>
          <w:sz w:val="28"/>
          <w:szCs w:val="28"/>
        </w:rPr>
        <w:t>防烟分区长</w:t>
      </w:r>
      <w:proofErr w:type="gramStart"/>
      <w:r>
        <w:rPr>
          <w:rFonts w:asciiTheme="minorEastAsia" w:eastAsiaTheme="minorEastAsia" w:hAnsiTheme="minorEastAsia" w:cs="Times New Roman"/>
          <w:color w:val="000000" w:themeColor="text1"/>
          <w:sz w:val="28"/>
          <w:szCs w:val="28"/>
        </w:rPr>
        <w:t>边最大</w:t>
      </w:r>
      <w:proofErr w:type="gramEnd"/>
      <w:r>
        <w:rPr>
          <w:rFonts w:asciiTheme="minorEastAsia" w:eastAsiaTheme="minorEastAsia" w:hAnsiTheme="minorEastAsia" w:cs="Times New Roman"/>
          <w:color w:val="000000" w:themeColor="text1"/>
          <w:sz w:val="28"/>
          <w:szCs w:val="28"/>
        </w:rPr>
        <w:t>允许长度执行《建筑防烟排烟系统技术标准》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 51251-2017</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4.2.4</w:t>
      </w:r>
      <w:r>
        <w:rPr>
          <w:rFonts w:asciiTheme="minorEastAsia" w:eastAsiaTheme="minorEastAsia" w:hAnsiTheme="minorEastAsia" w:cs="Times New Roman"/>
          <w:color w:val="000000" w:themeColor="text1"/>
          <w:sz w:val="28"/>
          <w:szCs w:val="28"/>
        </w:rPr>
        <w:t>条相关规定。</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Cs/>
          <w:color w:val="000000" w:themeColor="text1"/>
          <w:sz w:val="28"/>
          <w:szCs w:val="28"/>
        </w:rPr>
        <w:t>6</w:t>
      </w:r>
      <w:r>
        <w:rPr>
          <w:rFonts w:asciiTheme="minorEastAsia" w:eastAsiaTheme="minorEastAsia" w:hAnsiTheme="minorEastAsia" w:cs="Times New Roman"/>
          <w:bCs/>
          <w:color w:val="000000" w:themeColor="text1"/>
          <w:sz w:val="28"/>
          <w:szCs w:val="28"/>
        </w:rPr>
        <w:t xml:space="preserve">.2.7 </w:t>
      </w:r>
      <w:r>
        <w:rPr>
          <w:rFonts w:asciiTheme="minorEastAsia" w:eastAsiaTheme="minorEastAsia" w:hAnsiTheme="minorEastAsia" w:cs="Times New Roman"/>
          <w:color w:val="000000" w:themeColor="text1"/>
          <w:sz w:val="28"/>
          <w:szCs w:val="28"/>
        </w:rPr>
        <w:t>当地下、半地下建筑（埋深较深）的封闭楼梯间不与地上楼梯间共用且地下仅为一层时，封闭楼梯间是否可采用自然通风？</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sz w:val="28"/>
          <w:szCs w:val="28"/>
        </w:rPr>
        <w:t>设置在地下的封闭楼梯间，当其服务的地下建筑层数仅为</w:t>
      </w:r>
      <w:r>
        <w:rPr>
          <w:rFonts w:asciiTheme="minorEastAsia" w:eastAsiaTheme="minorEastAsia" w:hAnsiTheme="minorEastAsia" w:cs="Times New Roman"/>
          <w:color w:val="000000" w:themeColor="text1"/>
          <w:sz w:val="28"/>
          <w:szCs w:val="28"/>
        </w:rPr>
        <w:t>1</w:t>
      </w:r>
      <w:r>
        <w:rPr>
          <w:rFonts w:asciiTheme="minorEastAsia" w:eastAsiaTheme="minorEastAsia" w:hAnsiTheme="minorEastAsia" w:cs="Times New Roman"/>
          <w:color w:val="000000" w:themeColor="text1"/>
          <w:sz w:val="28"/>
          <w:szCs w:val="28"/>
        </w:rPr>
        <w:t>层且</w:t>
      </w:r>
      <w:proofErr w:type="gramStart"/>
      <w:r>
        <w:rPr>
          <w:rFonts w:asciiTheme="minorEastAsia" w:eastAsiaTheme="minorEastAsia" w:hAnsiTheme="minorEastAsia" w:cs="Times New Roman"/>
          <w:color w:val="000000" w:themeColor="text1"/>
          <w:sz w:val="28"/>
          <w:szCs w:val="28"/>
        </w:rPr>
        <w:t>最</w:t>
      </w:r>
      <w:proofErr w:type="gramEnd"/>
      <w:r>
        <w:rPr>
          <w:rFonts w:asciiTheme="minorEastAsia" w:eastAsiaTheme="minorEastAsia" w:hAnsiTheme="minorEastAsia" w:cs="Times New Roman"/>
          <w:color w:val="000000" w:themeColor="text1"/>
          <w:sz w:val="28"/>
          <w:szCs w:val="28"/>
        </w:rPr>
        <w:t>底层地坪与室外地坪高差小于</w:t>
      </w:r>
      <w:r>
        <w:rPr>
          <w:rFonts w:asciiTheme="minorEastAsia" w:eastAsiaTheme="minorEastAsia" w:hAnsiTheme="minorEastAsia" w:cs="Times New Roman"/>
          <w:color w:val="000000" w:themeColor="text1"/>
          <w:sz w:val="28"/>
          <w:szCs w:val="28"/>
        </w:rPr>
        <w:t>10m</w:t>
      </w:r>
      <w:r>
        <w:rPr>
          <w:rFonts w:asciiTheme="minorEastAsia" w:eastAsiaTheme="minorEastAsia" w:hAnsiTheme="minorEastAsia" w:cs="Times New Roman"/>
          <w:color w:val="000000" w:themeColor="text1"/>
          <w:sz w:val="28"/>
          <w:szCs w:val="28"/>
        </w:rPr>
        <w:t>时执行《建筑防烟排烟系统技术标准》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 51251-2017</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3.1.6</w:t>
      </w:r>
      <w:r>
        <w:rPr>
          <w:rFonts w:asciiTheme="minorEastAsia" w:eastAsiaTheme="minorEastAsia" w:hAnsiTheme="minorEastAsia" w:cs="Times New Roman"/>
          <w:color w:val="000000" w:themeColor="text1"/>
          <w:sz w:val="28"/>
          <w:szCs w:val="28"/>
        </w:rPr>
        <w:t>条相关规定，其他情况应设置机械加压送风。</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Cs/>
          <w:color w:val="000000" w:themeColor="text1"/>
          <w:sz w:val="28"/>
          <w:szCs w:val="28"/>
        </w:rPr>
        <w:t>6</w:t>
      </w:r>
      <w:r>
        <w:rPr>
          <w:rFonts w:asciiTheme="minorEastAsia" w:eastAsiaTheme="minorEastAsia" w:hAnsiTheme="minorEastAsia" w:cs="Times New Roman"/>
          <w:bCs/>
          <w:color w:val="000000" w:themeColor="text1"/>
          <w:sz w:val="28"/>
          <w:szCs w:val="28"/>
        </w:rPr>
        <w:t>.2.</w:t>
      </w:r>
      <w:r>
        <w:rPr>
          <w:rFonts w:asciiTheme="minorEastAsia" w:eastAsiaTheme="minorEastAsia" w:hAnsiTheme="minorEastAsia" w:cs="Times New Roman" w:hint="eastAsia"/>
          <w:bCs/>
          <w:color w:val="000000" w:themeColor="text1"/>
          <w:sz w:val="28"/>
          <w:szCs w:val="28"/>
        </w:rPr>
        <w:t>8</w:t>
      </w:r>
      <w:r>
        <w:rPr>
          <w:rFonts w:asciiTheme="minorEastAsia" w:eastAsiaTheme="minorEastAsia" w:hAnsiTheme="minorEastAsia" w:cs="Times New Roman"/>
          <w:bCs/>
          <w:color w:val="000000" w:themeColor="text1"/>
          <w:sz w:val="28"/>
          <w:szCs w:val="28"/>
        </w:rPr>
        <w:t xml:space="preserve"> </w:t>
      </w:r>
      <w:r>
        <w:rPr>
          <w:rFonts w:asciiTheme="minorEastAsia" w:eastAsiaTheme="minorEastAsia" w:hAnsiTheme="minorEastAsia" w:cs="Times New Roman"/>
          <w:color w:val="000000" w:themeColor="text1"/>
          <w:sz w:val="28"/>
          <w:szCs w:val="28"/>
        </w:rPr>
        <w:t>《地铁设计防火标准》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 51298-2018</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8.2.4</w:t>
      </w:r>
      <w:r>
        <w:rPr>
          <w:rFonts w:asciiTheme="minorEastAsia" w:eastAsiaTheme="minorEastAsia" w:hAnsiTheme="minorEastAsia" w:cs="Times New Roman"/>
          <w:color w:val="000000" w:themeColor="text1"/>
          <w:sz w:val="28"/>
          <w:szCs w:val="28"/>
        </w:rPr>
        <w:t>条与《建筑防烟排烟系统技术标准》（</w:t>
      </w:r>
      <w:r>
        <w:rPr>
          <w:rFonts w:asciiTheme="minorEastAsia" w:eastAsiaTheme="minorEastAsia" w:hAnsiTheme="minorEastAsia" w:cs="Times New Roman"/>
          <w:color w:val="000000" w:themeColor="text1"/>
          <w:sz w:val="28"/>
          <w:szCs w:val="28"/>
        </w:rPr>
        <w:t>GB 51251-2017</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4.6.3</w:t>
      </w:r>
      <w:r>
        <w:rPr>
          <w:rFonts w:asciiTheme="minorEastAsia" w:eastAsiaTheme="minorEastAsia" w:hAnsiTheme="minorEastAsia" w:cs="Times New Roman"/>
          <w:color w:val="000000" w:themeColor="text1"/>
          <w:sz w:val="28"/>
          <w:szCs w:val="28"/>
        </w:rPr>
        <w:t>条关于排烟量计算</w:t>
      </w:r>
      <w:r>
        <w:rPr>
          <w:rFonts w:asciiTheme="minorEastAsia" w:eastAsiaTheme="minorEastAsia" w:hAnsiTheme="minorEastAsia" w:cs="Times New Roman" w:hint="eastAsia"/>
          <w:color w:val="000000" w:themeColor="text1"/>
          <w:sz w:val="28"/>
          <w:szCs w:val="28"/>
        </w:rPr>
        <w:t>和</w:t>
      </w:r>
      <w:r>
        <w:rPr>
          <w:rFonts w:asciiTheme="minorEastAsia" w:eastAsiaTheme="minorEastAsia" w:hAnsiTheme="minorEastAsia" w:cs="Times New Roman"/>
          <w:color w:val="000000" w:themeColor="text1"/>
          <w:sz w:val="28"/>
          <w:szCs w:val="28"/>
        </w:rPr>
        <w:t>最小排烟量要求不一致</w:t>
      </w:r>
      <w:r>
        <w:rPr>
          <w:rFonts w:asciiTheme="minorEastAsia" w:eastAsiaTheme="minorEastAsia" w:hAnsiTheme="minorEastAsia" w:cs="Times New Roman" w:hint="eastAsia"/>
          <w:color w:val="000000" w:themeColor="text1"/>
          <w:sz w:val="28"/>
          <w:szCs w:val="28"/>
        </w:rPr>
        <w:t>，如何执行？</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sz w:val="28"/>
          <w:szCs w:val="28"/>
        </w:rPr>
        <w:t>执行《地铁设计防火标准》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 51298-2018</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8.2.4</w:t>
      </w:r>
      <w:r>
        <w:rPr>
          <w:rFonts w:asciiTheme="minorEastAsia" w:eastAsiaTheme="minorEastAsia" w:hAnsiTheme="minorEastAsia" w:cs="Times New Roman"/>
          <w:color w:val="000000" w:themeColor="text1"/>
          <w:sz w:val="28"/>
          <w:szCs w:val="28"/>
        </w:rPr>
        <w:t>条相关规定：</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color w:val="000000" w:themeColor="text1"/>
          <w:sz w:val="28"/>
          <w:szCs w:val="28"/>
        </w:rPr>
        <w:t xml:space="preserve">1 </w:t>
      </w:r>
      <w:r>
        <w:rPr>
          <w:rFonts w:asciiTheme="minorEastAsia" w:eastAsiaTheme="minorEastAsia" w:hAnsiTheme="minorEastAsia" w:cs="Times New Roman" w:hint="eastAsia"/>
          <w:color w:val="000000" w:themeColor="text1"/>
          <w:sz w:val="28"/>
          <w:szCs w:val="28"/>
        </w:rPr>
        <w:t>以</w:t>
      </w:r>
      <w:r>
        <w:rPr>
          <w:rFonts w:asciiTheme="minorEastAsia" w:eastAsiaTheme="minorEastAsia" w:hAnsiTheme="minorEastAsia" w:cs="Times New Roman"/>
          <w:color w:val="000000" w:themeColor="text1"/>
          <w:sz w:val="28"/>
          <w:szCs w:val="28"/>
        </w:rPr>
        <w:t>各防烟分区建筑面积</w:t>
      </w:r>
      <w:r>
        <w:rPr>
          <w:rFonts w:asciiTheme="minorEastAsia" w:eastAsiaTheme="minorEastAsia" w:hAnsiTheme="minorEastAsia" w:cs="Times New Roman" w:hint="eastAsia"/>
          <w:color w:val="000000" w:themeColor="text1"/>
          <w:sz w:val="28"/>
          <w:szCs w:val="28"/>
        </w:rPr>
        <w:t>为基础，按</w:t>
      </w:r>
      <w:r>
        <w:rPr>
          <w:rFonts w:asciiTheme="minorEastAsia" w:eastAsiaTheme="minorEastAsia" w:hAnsiTheme="minorEastAsia" w:cs="Times New Roman"/>
          <w:color w:val="000000" w:themeColor="text1"/>
          <w:sz w:val="28"/>
          <w:szCs w:val="28"/>
        </w:rPr>
        <w:t>不小于</w:t>
      </w:r>
      <w:r>
        <w:rPr>
          <w:rFonts w:asciiTheme="minorEastAsia" w:eastAsiaTheme="minorEastAsia" w:hAnsiTheme="minorEastAsia" w:cs="Times New Roman"/>
          <w:color w:val="000000" w:themeColor="text1"/>
          <w:sz w:val="28"/>
          <w:szCs w:val="28"/>
        </w:rPr>
        <w:t>60m</w:t>
      </w:r>
      <w:r>
        <w:rPr>
          <w:rFonts w:asciiTheme="minorEastAsia" w:eastAsiaTheme="minorEastAsia" w:hAnsiTheme="minorEastAsia" w:cs="Times New Roman"/>
          <w:color w:val="000000" w:themeColor="text1"/>
          <w:sz w:val="28"/>
          <w:szCs w:val="28"/>
          <w:vertAlign w:val="superscript"/>
        </w:rPr>
        <w:t>3</w:t>
      </w:r>
      <w:r>
        <w:rPr>
          <w:rFonts w:asciiTheme="minorEastAsia" w:eastAsiaTheme="minorEastAsia" w:hAnsiTheme="minorEastAsia" w:cs="Times New Roman"/>
          <w:color w:val="000000" w:themeColor="text1"/>
          <w:sz w:val="28"/>
          <w:szCs w:val="28"/>
        </w:rPr>
        <w:t>/</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m</w:t>
      </w:r>
      <w:r>
        <w:rPr>
          <w:rFonts w:asciiTheme="minorEastAsia" w:eastAsiaTheme="minorEastAsia" w:hAnsiTheme="minorEastAsia" w:cs="Times New Roman"/>
          <w:color w:val="000000" w:themeColor="text1"/>
          <w:sz w:val="28"/>
          <w:szCs w:val="28"/>
          <w:vertAlign w:val="superscript"/>
        </w:rPr>
        <w:t>2</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h</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分别计算排烟量；</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color w:val="000000" w:themeColor="text1"/>
          <w:sz w:val="28"/>
          <w:szCs w:val="28"/>
        </w:rPr>
        <w:t xml:space="preserve">2 </w:t>
      </w:r>
      <w:r>
        <w:rPr>
          <w:rFonts w:asciiTheme="minorEastAsia" w:eastAsiaTheme="minorEastAsia" w:hAnsiTheme="minorEastAsia" w:cs="Times New Roman"/>
          <w:color w:val="000000" w:themeColor="text1"/>
          <w:sz w:val="28"/>
          <w:szCs w:val="28"/>
        </w:rPr>
        <w:t>当防烟分区中包含轨道区时，应按列车设计火灾规模计算排烟量；</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color w:val="000000" w:themeColor="text1"/>
          <w:sz w:val="28"/>
          <w:szCs w:val="28"/>
        </w:rPr>
        <w:t xml:space="preserve">3 </w:t>
      </w:r>
      <w:r>
        <w:rPr>
          <w:rFonts w:asciiTheme="minorEastAsia" w:eastAsiaTheme="minorEastAsia" w:hAnsiTheme="minorEastAsia" w:cs="Times New Roman"/>
          <w:color w:val="000000" w:themeColor="text1"/>
          <w:sz w:val="28"/>
          <w:szCs w:val="28"/>
        </w:rPr>
        <w:t>排烟风机的风量不应低于</w:t>
      </w:r>
      <w:r>
        <w:rPr>
          <w:rFonts w:asciiTheme="minorEastAsia" w:eastAsiaTheme="minorEastAsia" w:hAnsiTheme="minorEastAsia" w:cs="Times New Roman"/>
          <w:color w:val="000000" w:themeColor="text1"/>
          <w:sz w:val="28"/>
          <w:szCs w:val="28"/>
        </w:rPr>
        <w:t>7200m</w:t>
      </w:r>
      <w:r>
        <w:rPr>
          <w:rFonts w:asciiTheme="minorEastAsia" w:eastAsiaTheme="minorEastAsia" w:hAnsiTheme="minorEastAsia" w:cs="Times New Roman"/>
          <w:color w:val="000000" w:themeColor="text1"/>
          <w:sz w:val="28"/>
          <w:szCs w:val="28"/>
          <w:vertAlign w:val="superscript"/>
        </w:rPr>
        <w:t>3</w:t>
      </w:r>
      <w:r>
        <w:rPr>
          <w:rFonts w:asciiTheme="minorEastAsia" w:eastAsiaTheme="minorEastAsia" w:hAnsiTheme="minorEastAsia" w:cs="Times New Roman"/>
          <w:color w:val="000000" w:themeColor="text1"/>
          <w:sz w:val="28"/>
          <w:szCs w:val="28"/>
        </w:rPr>
        <w:t>/h</w:t>
      </w:r>
      <w:r>
        <w:rPr>
          <w:rFonts w:asciiTheme="minorEastAsia" w:eastAsiaTheme="minorEastAsia" w:hAnsiTheme="minorEastAsia" w:cs="Times New Roman"/>
          <w:color w:val="000000" w:themeColor="text1"/>
          <w:sz w:val="28"/>
          <w:szCs w:val="28"/>
        </w:rPr>
        <w:t>。</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Cs/>
          <w:color w:val="000000" w:themeColor="text1"/>
          <w:sz w:val="28"/>
          <w:szCs w:val="28"/>
        </w:rPr>
        <w:t>6</w:t>
      </w:r>
      <w:r>
        <w:rPr>
          <w:rFonts w:asciiTheme="minorEastAsia" w:eastAsiaTheme="minorEastAsia" w:hAnsiTheme="minorEastAsia" w:cs="Times New Roman"/>
          <w:bCs/>
          <w:color w:val="000000" w:themeColor="text1"/>
          <w:sz w:val="28"/>
          <w:szCs w:val="28"/>
        </w:rPr>
        <w:t>.2.</w:t>
      </w:r>
      <w:r>
        <w:rPr>
          <w:rFonts w:asciiTheme="minorEastAsia" w:eastAsiaTheme="minorEastAsia" w:hAnsiTheme="minorEastAsia" w:cs="Times New Roman" w:hint="eastAsia"/>
          <w:bCs/>
          <w:color w:val="000000" w:themeColor="text1"/>
          <w:sz w:val="28"/>
          <w:szCs w:val="28"/>
        </w:rPr>
        <w:t>9</w:t>
      </w:r>
      <w:r>
        <w:rPr>
          <w:rFonts w:asciiTheme="minorEastAsia" w:eastAsiaTheme="minorEastAsia" w:hAnsiTheme="minorEastAsia" w:cs="Times New Roman"/>
          <w:bCs/>
          <w:color w:val="000000" w:themeColor="text1"/>
          <w:sz w:val="28"/>
          <w:szCs w:val="28"/>
        </w:rPr>
        <w:t xml:space="preserve"> </w:t>
      </w:r>
      <w:r>
        <w:rPr>
          <w:rFonts w:asciiTheme="minorEastAsia" w:eastAsiaTheme="minorEastAsia" w:hAnsiTheme="minorEastAsia" w:cs="Times New Roman"/>
          <w:color w:val="000000" w:themeColor="text1"/>
          <w:sz w:val="28"/>
          <w:szCs w:val="28"/>
        </w:rPr>
        <w:t>车站排烟风机与补风机、加压送风机是否能共用机房？</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hint="eastAsia"/>
          <w:color w:val="000000" w:themeColor="text1"/>
          <w:kern w:val="0"/>
          <w:sz w:val="28"/>
          <w:szCs w:val="28"/>
        </w:rPr>
        <w:t>《地铁设计防火标准》（</w:t>
      </w:r>
      <w:r>
        <w:rPr>
          <w:rFonts w:asciiTheme="minorEastAsia" w:eastAsiaTheme="minorEastAsia" w:hAnsiTheme="minorEastAsia" w:cs="Times New Roman" w:hint="eastAsia"/>
          <w:color w:val="000000" w:themeColor="text1"/>
          <w:kern w:val="0"/>
          <w:sz w:val="28"/>
          <w:szCs w:val="28"/>
        </w:rPr>
        <w:t>GB 51298-2018</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8.4.1</w:t>
      </w:r>
      <w:r>
        <w:rPr>
          <w:rFonts w:asciiTheme="minorEastAsia" w:eastAsiaTheme="minorEastAsia" w:hAnsiTheme="minorEastAsia" w:cs="Times New Roman"/>
          <w:color w:val="000000" w:themeColor="text1"/>
          <w:sz w:val="28"/>
          <w:szCs w:val="28"/>
        </w:rPr>
        <w:t>条和《建筑防烟排烟系统技术标准》</w:t>
      </w:r>
      <w:r>
        <w:rPr>
          <w:rFonts w:asciiTheme="minorEastAsia" w:eastAsiaTheme="minorEastAsia" w:hAnsiTheme="minorEastAsia" w:cs="Times New Roman"/>
          <w:color w:val="000000" w:themeColor="text1"/>
          <w:sz w:val="28"/>
          <w:szCs w:val="28"/>
        </w:rPr>
        <w:t>4.4.5</w:t>
      </w:r>
      <w:r>
        <w:rPr>
          <w:rFonts w:asciiTheme="minorEastAsia" w:eastAsiaTheme="minorEastAsia" w:hAnsiTheme="minorEastAsia" w:cs="Times New Roman"/>
          <w:color w:val="000000" w:themeColor="text1"/>
          <w:sz w:val="28"/>
          <w:szCs w:val="28"/>
        </w:rPr>
        <w:t>要求不一致，出于安全考虑，车站排烟风机与补风机、加压送风机分别设置。</w:t>
      </w:r>
    </w:p>
    <w:p w:rsidR="00E239AC" w:rsidRDefault="00B16358">
      <w:pPr>
        <w:overflowPunct w:val="0"/>
        <w:adjustRightInd w:val="0"/>
        <w:snapToGrid w:val="0"/>
        <w:spacing w:line="360" w:lineRule="auto"/>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bCs/>
          <w:color w:val="000000" w:themeColor="text1"/>
          <w:sz w:val="28"/>
          <w:szCs w:val="28"/>
        </w:rPr>
        <w:t>6</w:t>
      </w:r>
      <w:r>
        <w:rPr>
          <w:rFonts w:asciiTheme="minorEastAsia" w:eastAsiaTheme="minorEastAsia" w:hAnsiTheme="minorEastAsia" w:cs="Times New Roman"/>
          <w:bCs/>
          <w:color w:val="000000" w:themeColor="text1"/>
          <w:sz w:val="28"/>
          <w:szCs w:val="28"/>
        </w:rPr>
        <w:t>.2.1</w:t>
      </w:r>
      <w:r>
        <w:rPr>
          <w:rFonts w:asciiTheme="minorEastAsia" w:eastAsiaTheme="minorEastAsia" w:hAnsiTheme="minorEastAsia" w:cs="Times New Roman" w:hint="eastAsia"/>
          <w:bCs/>
          <w:color w:val="000000" w:themeColor="text1"/>
          <w:sz w:val="28"/>
          <w:szCs w:val="28"/>
        </w:rPr>
        <w:t>0</w:t>
      </w:r>
      <w:r>
        <w:rPr>
          <w:rFonts w:asciiTheme="minorEastAsia" w:eastAsiaTheme="minorEastAsia" w:hAnsiTheme="minorEastAsia" w:cs="Times New Roman"/>
          <w:color w:val="000000" w:themeColor="text1"/>
          <w:sz w:val="28"/>
          <w:szCs w:val="28"/>
        </w:rPr>
        <w:t>目前地下车站的排热兼排烟风机均采用变频风机，而《民用</w:t>
      </w:r>
      <w:r>
        <w:rPr>
          <w:rFonts w:asciiTheme="minorEastAsia" w:eastAsiaTheme="minorEastAsia" w:hAnsiTheme="minorEastAsia" w:cs="Times New Roman"/>
          <w:color w:val="000000" w:themeColor="text1"/>
          <w:sz w:val="28"/>
          <w:szCs w:val="28"/>
        </w:rPr>
        <w:lastRenderedPageBreak/>
        <w:t>建筑电气设计标准》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w:t>
      </w:r>
      <w:r>
        <w:rPr>
          <w:rFonts w:asciiTheme="minorEastAsia" w:eastAsiaTheme="minorEastAsia" w:hAnsiTheme="minorEastAsia" w:cs="Times New Roman" w:hint="eastAsia"/>
          <w:color w:val="000000" w:themeColor="text1"/>
          <w:sz w:val="28"/>
          <w:szCs w:val="28"/>
        </w:rPr>
        <w:t xml:space="preserve"> </w:t>
      </w:r>
      <w:r>
        <w:rPr>
          <w:rFonts w:asciiTheme="minorEastAsia" w:eastAsiaTheme="minorEastAsia" w:hAnsiTheme="minorEastAsia" w:cs="Times New Roman"/>
          <w:color w:val="000000" w:themeColor="text1"/>
          <w:sz w:val="28"/>
          <w:szCs w:val="28"/>
        </w:rPr>
        <w:t>51348-2019</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13.7.6</w:t>
      </w:r>
      <w:r>
        <w:rPr>
          <w:rFonts w:asciiTheme="minorEastAsia" w:eastAsiaTheme="minorEastAsia" w:hAnsiTheme="minorEastAsia" w:cs="Times New Roman"/>
          <w:color w:val="000000" w:themeColor="text1"/>
          <w:sz w:val="28"/>
          <w:szCs w:val="28"/>
        </w:rPr>
        <w:t>条规定</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排烟风机不得采用变频调速器控制</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w:t>
      </w:r>
      <w:r>
        <w:rPr>
          <w:rFonts w:asciiTheme="minorEastAsia" w:eastAsiaTheme="minorEastAsia" w:hAnsiTheme="minorEastAsia" w:cs="Times New Roman" w:hint="eastAsia"/>
          <w:color w:val="000000" w:themeColor="text1"/>
          <w:sz w:val="28"/>
          <w:szCs w:val="28"/>
        </w:rPr>
        <w:t>该如何处理</w:t>
      </w:r>
      <w:r>
        <w:rPr>
          <w:rFonts w:asciiTheme="minorEastAsia" w:eastAsiaTheme="minorEastAsia" w:hAnsiTheme="minorEastAsia" w:cs="Times New Roman"/>
          <w:color w:val="000000" w:themeColor="text1"/>
          <w:sz w:val="28"/>
          <w:szCs w:val="28"/>
        </w:rPr>
        <w:t>？</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sz w:val="28"/>
          <w:szCs w:val="28"/>
        </w:rPr>
        <w:t>车站的排热兼排烟风机（</w:t>
      </w:r>
      <w:r>
        <w:rPr>
          <w:rFonts w:asciiTheme="minorEastAsia" w:eastAsiaTheme="minorEastAsia" w:hAnsiTheme="minorEastAsia" w:cs="Times New Roman"/>
          <w:color w:val="000000" w:themeColor="text1"/>
          <w:sz w:val="28"/>
          <w:szCs w:val="28"/>
        </w:rPr>
        <w:t>OTE</w:t>
      </w:r>
      <w:r>
        <w:rPr>
          <w:rFonts w:asciiTheme="minorEastAsia" w:eastAsiaTheme="minorEastAsia" w:hAnsiTheme="minorEastAsia" w:cs="Times New Roman"/>
          <w:color w:val="000000" w:themeColor="text1"/>
          <w:sz w:val="28"/>
          <w:szCs w:val="28"/>
        </w:rPr>
        <w:t>排热风机）采用变频风机，电气专业</w:t>
      </w:r>
      <w:proofErr w:type="gramStart"/>
      <w:r>
        <w:rPr>
          <w:rFonts w:asciiTheme="minorEastAsia" w:eastAsiaTheme="minorEastAsia" w:hAnsiTheme="minorEastAsia" w:cs="Times New Roman"/>
          <w:color w:val="000000" w:themeColor="text1"/>
          <w:sz w:val="28"/>
          <w:szCs w:val="28"/>
        </w:rPr>
        <w:t>单独设硬连接</w:t>
      </w:r>
      <w:proofErr w:type="gramEnd"/>
      <w:r>
        <w:rPr>
          <w:rFonts w:asciiTheme="minorEastAsia" w:eastAsiaTheme="minorEastAsia" w:hAnsiTheme="minorEastAsia" w:cs="Times New Roman"/>
          <w:color w:val="000000" w:themeColor="text1"/>
          <w:sz w:val="28"/>
          <w:szCs w:val="28"/>
        </w:rPr>
        <w:t>，火灾时要求直接启动排热风机，不得采用变频调速器控制排</w:t>
      </w:r>
      <w:proofErr w:type="gramStart"/>
      <w:r>
        <w:rPr>
          <w:rFonts w:asciiTheme="minorEastAsia" w:eastAsiaTheme="minorEastAsia" w:hAnsiTheme="minorEastAsia" w:cs="Times New Roman"/>
          <w:color w:val="000000" w:themeColor="text1"/>
          <w:sz w:val="28"/>
          <w:szCs w:val="28"/>
        </w:rPr>
        <w:t>热风机</w:t>
      </w:r>
      <w:proofErr w:type="gramEnd"/>
      <w:r>
        <w:rPr>
          <w:rFonts w:asciiTheme="minorEastAsia" w:eastAsiaTheme="minorEastAsia" w:hAnsiTheme="minorEastAsia" w:cs="Times New Roman"/>
          <w:color w:val="000000" w:themeColor="text1"/>
          <w:sz w:val="28"/>
          <w:szCs w:val="28"/>
        </w:rPr>
        <w:t>启动。</w:t>
      </w:r>
    </w:p>
    <w:p w:rsidR="00E239AC" w:rsidRDefault="00B16358">
      <w:pPr>
        <w:pStyle w:val="paragraph"/>
        <w:widowControl w:val="0"/>
        <w:overflowPunct w:val="0"/>
        <w:adjustRightInd w:val="0"/>
        <w:snapToGrid w:val="0"/>
        <w:spacing w:beforeLines="50" w:before="156" w:beforeAutospacing="0" w:after="0" w:afterAutospacing="0" w:line="360" w:lineRule="auto"/>
        <w:ind w:firstLineChars="200" w:firstLine="562"/>
        <w:jc w:val="both"/>
        <w:rPr>
          <w:rFonts w:asciiTheme="minorEastAsia" w:eastAsiaTheme="minorEastAsia" w:hAnsiTheme="minorEastAsia" w:cs="Times New Roman"/>
          <w:b/>
          <w:bCs/>
          <w:color w:val="000000" w:themeColor="text1"/>
          <w:kern w:val="2"/>
          <w:sz w:val="28"/>
          <w:szCs w:val="28"/>
        </w:rPr>
      </w:pPr>
      <w:r>
        <w:rPr>
          <w:rFonts w:asciiTheme="minorEastAsia" w:eastAsiaTheme="minorEastAsia" w:hAnsiTheme="minorEastAsia" w:cs="Times New Roman" w:hint="eastAsia"/>
          <w:b/>
          <w:bCs/>
          <w:color w:val="000000" w:themeColor="text1"/>
          <w:kern w:val="2"/>
          <w:sz w:val="28"/>
          <w:szCs w:val="28"/>
        </w:rPr>
        <w:t>6</w:t>
      </w:r>
      <w:r>
        <w:rPr>
          <w:rFonts w:asciiTheme="minorEastAsia" w:eastAsiaTheme="minorEastAsia" w:hAnsiTheme="minorEastAsia" w:cs="Times New Roman"/>
          <w:b/>
          <w:bCs/>
          <w:color w:val="000000" w:themeColor="text1"/>
          <w:kern w:val="2"/>
          <w:sz w:val="28"/>
          <w:szCs w:val="28"/>
        </w:rPr>
        <w:t xml:space="preserve">.3 </w:t>
      </w:r>
      <w:r>
        <w:rPr>
          <w:rFonts w:asciiTheme="minorEastAsia" w:eastAsiaTheme="minorEastAsia" w:hAnsiTheme="minorEastAsia" w:cs="Times New Roman" w:hint="eastAsia"/>
          <w:b/>
          <w:bCs/>
          <w:color w:val="000000" w:themeColor="text1"/>
          <w:kern w:val="2"/>
          <w:sz w:val="28"/>
          <w:szCs w:val="28"/>
        </w:rPr>
        <w:t>消防电气</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b/>
          <w:color w:val="000000" w:themeColor="text1"/>
          <w:sz w:val="28"/>
          <w:szCs w:val="28"/>
        </w:rPr>
      </w:pPr>
      <w:r>
        <w:rPr>
          <w:rFonts w:asciiTheme="minorEastAsia" w:eastAsiaTheme="minorEastAsia" w:hAnsiTheme="minorEastAsia" w:cs="Times New Roman" w:hint="eastAsia"/>
          <w:bCs/>
          <w:color w:val="000000" w:themeColor="text1"/>
          <w:kern w:val="2"/>
          <w:sz w:val="28"/>
          <w:szCs w:val="28"/>
        </w:rPr>
        <w:t>6</w:t>
      </w:r>
      <w:r>
        <w:rPr>
          <w:rFonts w:asciiTheme="minorEastAsia" w:eastAsiaTheme="minorEastAsia" w:hAnsiTheme="minorEastAsia" w:cs="Times New Roman"/>
          <w:bCs/>
          <w:color w:val="000000" w:themeColor="text1"/>
          <w:kern w:val="2"/>
          <w:sz w:val="28"/>
          <w:szCs w:val="28"/>
        </w:rPr>
        <w:t xml:space="preserve">.3.1 </w:t>
      </w:r>
      <w:r>
        <w:rPr>
          <w:rFonts w:asciiTheme="minorEastAsia" w:eastAsiaTheme="minorEastAsia" w:hAnsiTheme="minorEastAsia" w:cs="Times New Roman"/>
          <w:color w:val="000000" w:themeColor="text1"/>
          <w:sz w:val="28"/>
          <w:szCs w:val="28"/>
        </w:rPr>
        <w:t>消防风机供电干线是否采用矿物绝缘类不燃性电缆</w:t>
      </w:r>
      <w:r>
        <w:rPr>
          <w:rFonts w:asciiTheme="minorEastAsia" w:eastAsiaTheme="minorEastAsia" w:hAnsiTheme="minorEastAsia" w:cs="Times New Roman" w:hint="eastAsia"/>
          <w:color w:val="000000" w:themeColor="text1"/>
          <w:sz w:val="28"/>
          <w:szCs w:val="28"/>
        </w:rPr>
        <w:t>？</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为满足《地铁设计防火标准》</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GB</w:t>
      </w:r>
      <w:r>
        <w:rPr>
          <w:rFonts w:asciiTheme="minorEastAsia" w:eastAsiaTheme="minorEastAsia" w:hAnsiTheme="minorEastAsia" w:cs="Times New Roman" w:hint="eastAsia"/>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51298-2018</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第</w:t>
      </w:r>
      <w:r>
        <w:rPr>
          <w:rFonts w:asciiTheme="minorEastAsia" w:eastAsiaTheme="minorEastAsia" w:hAnsiTheme="minorEastAsia" w:cs="Times New Roman"/>
          <w:color w:val="000000" w:themeColor="text1"/>
          <w:kern w:val="0"/>
          <w:sz w:val="28"/>
          <w:szCs w:val="28"/>
        </w:rPr>
        <w:t>11.3.4</w:t>
      </w:r>
      <w:r>
        <w:rPr>
          <w:rFonts w:asciiTheme="minorEastAsia" w:eastAsiaTheme="minorEastAsia" w:hAnsiTheme="minorEastAsia" w:cs="Times New Roman"/>
          <w:color w:val="000000" w:themeColor="text1"/>
          <w:kern w:val="0"/>
          <w:sz w:val="28"/>
          <w:szCs w:val="28"/>
        </w:rPr>
        <w:t>条、《民用建筑电气设计标准》</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GB</w:t>
      </w:r>
      <w:r>
        <w:rPr>
          <w:rFonts w:asciiTheme="minorEastAsia" w:eastAsiaTheme="minorEastAsia" w:hAnsiTheme="minorEastAsia" w:cs="Times New Roman" w:hint="eastAsia"/>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51348-2019</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表</w:t>
      </w:r>
      <w:r>
        <w:rPr>
          <w:rFonts w:asciiTheme="minorEastAsia" w:eastAsiaTheme="minorEastAsia" w:hAnsiTheme="minorEastAsia" w:cs="Times New Roman"/>
          <w:color w:val="000000" w:themeColor="text1"/>
          <w:kern w:val="0"/>
          <w:sz w:val="28"/>
          <w:szCs w:val="28"/>
        </w:rPr>
        <w:t>13.7.16</w:t>
      </w:r>
      <w:r>
        <w:rPr>
          <w:rFonts w:asciiTheme="minorEastAsia" w:eastAsiaTheme="minorEastAsia" w:hAnsiTheme="minorEastAsia" w:cs="Times New Roman"/>
          <w:color w:val="000000" w:themeColor="text1"/>
          <w:kern w:val="0"/>
          <w:sz w:val="28"/>
          <w:szCs w:val="28"/>
        </w:rPr>
        <w:t>规定的火灾时持续供电时间要求，应按《民用建筑电线电缆防火设计标准》</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DBJ50/T-164-2021</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表</w:t>
      </w:r>
      <w:r>
        <w:rPr>
          <w:rFonts w:asciiTheme="minorEastAsia" w:eastAsiaTheme="minorEastAsia" w:hAnsiTheme="minorEastAsia" w:cs="Times New Roman"/>
          <w:color w:val="000000" w:themeColor="text1"/>
          <w:kern w:val="0"/>
          <w:sz w:val="28"/>
          <w:szCs w:val="28"/>
        </w:rPr>
        <w:t>5.3.2</w:t>
      </w:r>
      <w:r>
        <w:rPr>
          <w:rFonts w:asciiTheme="minorEastAsia" w:eastAsiaTheme="minorEastAsia" w:hAnsiTheme="minorEastAsia" w:cs="Times New Roman"/>
          <w:color w:val="000000" w:themeColor="text1"/>
          <w:kern w:val="0"/>
          <w:sz w:val="28"/>
          <w:szCs w:val="28"/>
        </w:rPr>
        <w:t>进行消防线缆选型</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且线缆敷设按相应规范要求执行。</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 xml:space="preserve">.3.2 </w:t>
      </w:r>
      <w:r>
        <w:rPr>
          <w:rFonts w:asciiTheme="minorEastAsia" w:eastAsiaTheme="minorEastAsia" w:hAnsiTheme="minorEastAsia" w:cs="Times New Roman"/>
          <w:color w:val="000000" w:themeColor="text1"/>
          <w:sz w:val="28"/>
          <w:szCs w:val="28"/>
        </w:rPr>
        <w:t>车站区域存在深埋车站出入口较长的情况，消防应急照明集中电源如何设置？</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按《地铁设计防火标准》</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GB</w:t>
      </w:r>
      <w:r>
        <w:rPr>
          <w:rFonts w:asciiTheme="minorEastAsia" w:eastAsiaTheme="minorEastAsia" w:hAnsiTheme="minorEastAsia" w:cs="Times New Roman" w:hint="eastAsia"/>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51298-2018</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第</w:t>
      </w:r>
      <w:r>
        <w:rPr>
          <w:rFonts w:asciiTheme="minorEastAsia" w:eastAsiaTheme="minorEastAsia" w:hAnsiTheme="minorEastAsia" w:cs="Times New Roman"/>
          <w:color w:val="000000" w:themeColor="text1"/>
          <w:kern w:val="0"/>
          <w:sz w:val="28"/>
          <w:szCs w:val="28"/>
        </w:rPr>
        <w:t>11.1.5</w:t>
      </w:r>
      <w:r>
        <w:rPr>
          <w:rFonts w:asciiTheme="minorEastAsia" w:eastAsiaTheme="minorEastAsia" w:hAnsiTheme="minorEastAsia" w:cs="Times New Roman"/>
          <w:color w:val="000000" w:themeColor="text1"/>
          <w:kern w:val="0"/>
          <w:sz w:val="28"/>
          <w:szCs w:val="28"/>
        </w:rPr>
        <w:t>条执行，条文说明可作为参考；当车站出入口通道较长时，考虑集中电源回路、供电距离及供电质量等因素，集中电源箱可结合现场条件设于就近设备房内或挂</w:t>
      </w:r>
      <w:proofErr w:type="gramStart"/>
      <w:r>
        <w:rPr>
          <w:rFonts w:asciiTheme="minorEastAsia" w:eastAsiaTheme="minorEastAsia" w:hAnsiTheme="minorEastAsia" w:cs="Times New Roman"/>
          <w:color w:val="000000" w:themeColor="text1"/>
          <w:kern w:val="0"/>
          <w:sz w:val="28"/>
          <w:szCs w:val="28"/>
        </w:rPr>
        <w:t>墙设置</w:t>
      </w:r>
      <w:proofErr w:type="gramEnd"/>
      <w:r>
        <w:rPr>
          <w:rFonts w:asciiTheme="minorEastAsia" w:eastAsiaTheme="minorEastAsia" w:hAnsiTheme="minorEastAsia" w:cs="Times New Roman" w:hint="eastAsia"/>
          <w:color w:val="000000" w:themeColor="text1"/>
          <w:kern w:val="0"/>
          <w:sz w:val="28"/>
          <w:szCs w:val="28"/>
        </w:rPr>
        <w:t>并合理增加</w:t>
      </w:r>
      <w:r>
        <w:rPr>
          <w:rFonts w:asciiTheme="minorEastAsia" w:eastAsiaTheme="minorEastAsia" w:hAnsiTheme="minorEastAsia" w:cs="Times New Roman"/>
          <w:color w:val="000000" w:themeColor="text1"/>
          <w:kern w:val="0"/>
          <w:sz w:val="28"/>
          <w:szCs w:val="28"/>
        </w:rPr>
        <w:t>消防应急配电</w:t>
      </w:r>
      <w:r>
        <w:rPr>
          <w:rFonts w:asciiTheme="minorEastAsia" w:eastAsiaTheme="minorEastAsia" w:hAnsiTheme="minorEastAsia" w:cs="Times New Roman" w:hint="eastAsia"/>
          <w:color w:val="000000" w:themeColor="text1"/>
          <w:kern w:val="0"/>
          <w:sz w:val="28"/>
          <w:szCs w:val="28"/>
        </w:rPr>
        <w:t>导线截面</w:t>
      </w:r>
      <w:r>
        <w:rPr>
          <w:rFonts w:asciiTheme="minorEastAsia" w:eastAsiaTheme="minorEastAsia" w:hAnsiTheme="minorEastAsia" w:cs="Times New Roman"/>
          <w:color w:val="000000" w:themeColor="text1"/>
          <w:kern w:val="0"/>
          <w:sz w:val="28"/>
          <w:szCs w:val="28"/>
        </w:rPr>
        <w:t>；挂墙安装时集中电源</w:t>
      </w:r>
      <w:proofErr w:type="gramStart"/>
      <w:r>
        <w:rPr>
          <w:rFonts w:asciiTheme="minorEastAsia" w:eastAsiaTheme="minorEastAsia" w:hAnsiTheme="minorEastAsia" w:cs="Times New Roman"/>
          <w:color w:val="000000" w:themeColor="text1"/>
          <w:kern w:val="0"/>
          <w:sz w:val="28"/>
          <w:szCs w:val="28"/>
        </w:rPr>
        <w:t>箱满足</w:t>
      </w:r>
      <w:proofErr w:type="gramEnd"/>
      <w:r>
        <w:rPr>
          <w:rFonts w:asciiTheme="minorEastAsia" w:eastAsiaTheme="minorEastAsia" w:hAnsiTheme="minorEastAsia" w:cs="Times New Roman"/>
          <w:color w:val="000000" w:themeColor="text1"/>
          <w:kern w:val="0"/>
          <w:sz w:val="28"/>
          <w:szCs w:val="28"/>
        </w:rPr>
        <w:t>相关防火要求。</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b/>
          <w:color w:val="000000" w:themeColor="text1"/>
          <w:sz w:val="28"/>
          <w:szCs w:val="28"/>
        </w:rPr>
      </w:pPr>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.3.</w:t>
      </w:r>
      <w:r>
        <w:rPr>
          <w:rFonts w:asciiTheme="minorEastAsia" w:eastAsiaTheme="minorEastAsia" w:hAnsiTheme="minorEastAsia" w:cs="Times New Roman" w:hint="eastAsia"/>
          <w:color w:val="000000" w:themeColor="text1"/>
          <w:sz w:val="28"/>
          <w:szCs w:val="28"/>
        </w:rPr>
        <w:t>3</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sz w:val="28"/>
          <w:szCs w:val="28"/>
        </w:rPr>
        <w:t>车辆基地大库</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车站站厅（中间无柱）等</w:t>
      </w:r>
      <w:r>
        <w:rPr>
          <w:rFonts w:asciiTheme="minorEastAsia" w:eastAsiaTheme="minorEastAsia" w:hAnsiTheme="minorEastAsia" w:cs="Times New Roman" w:hint="eastAsia"/>
          <w:color w:val="000000" w:themeColor="text1"/>
          <w:sz w:val="28"/>
          <w:szCs w:val="28"/>
        </w:rPr>
        <w:t>大空间条件下，如何处理</w:t>
      </w:r>
      <w:r>
        <w:rPr>
          <w:rFonts w:asciiTheme="minorEastAsia" w:eastAsiaTheme="minorEastAsia" w:hAnsiTheme="minorEastAsia" w:cs="Times New Roman"/>
          <w:color w:val="000000" w:themeColor="text1"/>
          <w:sz w:val="28"/>
          <w:szCs w:val="28"/>
        </w:rPr>
        <w:t>疏散指示标志安装间距大于</w:t>
      </w:r>
      <w:r>
        <w:rPr>
          <w:rFonts w:asciiTheme="minorEastAsia" w:eastAsiaTheme="minorEastAsia" w:hAnsiTheme="minorEastAsia" w:cs="Times New Roman"/>
          <w:color w:val="000000" w:themeColor="text1"/>
          <w:sz w:val="28"/>
          <w:szCs w:val="28"/>
        </w:rPr>
        <w:t>10</w:t>
      </w:r>
      <w:r>
        <w:rPr>
          <w:rFonts w:asciiTheme="minorEastAsia" w:eastAsiaTheme="minorEastAsia" w:hAnsiTheme="minorEastAsia" w:cs="Times New Roman" w:hint="eastAsia"/>
          <w:color w:val="000000" w:themeColor="text1"/>
          <w:sz w:val="28"/>
          <w:szCs w:val="28"/>
        </w:rPr>
        <w:t>m</w:t>
      </w:r>
      <w:r>
        <w:rPr>
          <w:rFonts w:asciiTheme="minorEastAsia" w:eastAsiaTheme="minorEastAsia" w:hAnsiTheme="minorEastAsia" w:cs="Times New Roman" w:hint="eastAsia"/>
          <w:color w:val="000000" w:themeColor="text1"/>
          <w:sz w:val="28"/>
          <w:szCs w:val="28"/>
        </w:rPr>
        <w:t>的</w:t>
      </w:r>
      <w:r>
        <w:rPr>
          <w:rFonts w:asciiTheme="minorEastAsia" w:eastAsiaTheme="minorEastAsia" w:hAnsiTheme="minorEastAsia" w:cs="Times New Roman"/>
          <w:color w:val="000000" w:themeColor="text1"/>
          <w:sz w:val="28"/>
          <w:szCs w:val="28"/>
        </w:rPr>
        <w:t>情况</w:t>
      </w:r>
      <w:r>
        <w:rPr>
          <w:rFonts w:asciiTheme="minorEastAsia" w:eastAsiaTheme="minorEastAsia" w:hAnsiTheme="minorEastAsia" w:cs="Times New Roman" w:hint="eastAsia"/>
          <w:color w:val="000000" w:themeColor="text1"/>
          <w:sz w:val="28"/>
          <w:szCs w:val="28"/>
        </w:rPr>
        <w:t>？</w:t>
      </w:r>
    </w:p>
    <w:p w:rsidR="00E239AC" w:rsidRDefault="00B16358">
      <w:pPr>
        <w:overflowPunct w:val="0"/>
        <w:adjustRightInd w:val="0"/>
        <w:snapToGrid w:val="0"/>
        <w:spacing w:line="360" w:lineRule="auto"/>
        <w:ind w:firstLineChars="200" w:firstLine="562"/>
        <w:rPr>
          <w:rFonts w:asciiTheme="minorEastAsia" w:eastAsiaTheme="minorEastAsia" w:hAnsiTheme="minorEastAsia" w:cs="Times New Roman"/>
          <w:color w:val="000000" w:themeColor="text1"/>
          <w:kern w:val="0"/>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疏散指示标志的设置应符合《消防应急照明和疏散指示系统技术规范》</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GB</w:t>
      </w:r>
      <w:r>
        <w:rPr>
          <w:rFonts w:asciiTheme="minorEastAsia" w:eastAsiaTheme="minorEastAsia" w:hAnsiTheme="minorEastAsia" w:cs="Times New Roman" w:hint="eastAsia"/>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51309-2018</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第</w:t>
      </w:r>
      <w:r>
        <w:rPr>
          <w:rFonts w:asciiTheme="minorEastAsia" w:eastAsiaTheme="minorEastAsia" w:hAnsiTheme="minorEastAsia" w:cs="Times New Roman"/>
          <w:color w:val="000000" w:themeColor="text1"/>
          <w:kern w:val="0"/>
          <w:sz w:val="28"/>
          <w:szCs w:val="28"/>
        </w:rPr>
        <w:t>3.2.9</w:t>
      </w:r>
      <w:r>
        <w:rPr>
          <w:rFonts w:asciiTheme="minorEastAsia" w:eastAsiaTheme="minorEastAsia" w:hAnsiTheme="minorEastAsia" w:cs="Times New Roman"/>
          <w:color w:val="000000" w:themeColor="text1"/>
          <w:kern w:val="0"/>
          <w:sz w:val="28"/>
          <w:szCs w:val="28"/>
        </w:rPr>
        <w:t>条及《民用建筑电气设计标准》</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GB</w:t>
      </w:r>
      <w:r>
        <w:rPr>
          <w:rFonts w:asciiTheme="minorEastAsia" w:eastAsiaTheme="minorEastAsia" w:hAnsiTheme="minorEastAsia" w:cs="Times New Roman" w:hint="eastAsia"/>
          <w:color w:val="000000" w:themeColor="text1"/>
          <w:kern w:val="0"/>
          <w:sz w:val="28"/>
          <w:szCs w:val="28"/>
        </w:rPr>
        <w:t xml:space="preserve"> </w:t>
      </w:r>
      <w:r>
        <w:rPr>
          <w:rFonts w:asciiTheme="minorEastAsia" w:eastAsiaTheme="minorEastAsia" w:hAnsiTheme="minorEastAsia" w:cs="Times New Roman"/>
          <w:color w:val="000000" w:themeColor="text1"/>
          <w:kern w:val="0"/>
          <w:sz w:val="28"/>
          <w:szCs w:val="28"/>
        </w:rPr>
        <w:t>51348-2019</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第</w:t>
      </w:r>
      <w:r>
        <w:rPr>
          <w:rFonts w:asciiTheme="minorEastAsia" w:eastAsiaTheme="minorEastAsia" w:hAnsiTheme="minorEastAsia" w:cs="Times New Roman"/>
          <w:color w:val="000000" w:themeColor="text1"/>
          <w:kern w:val="0"/>
          <w:sz w:val="28"/>
          <w:szCs w:val="28"/>
        </w:rPr>
        <w:t>13.6.5</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2</w:t>
      </w:r>
      <w:r>
        <w:rPr>
          <w:rFonts w:asciiTheme="minorEastAsia" w:eastAsiaTheme="minorEastAsia" w:hAnsiTheme="minorEastAsia" w:cs="Times New Roman"/>
          <w:color w:val="000000" w:themeColor="text1"/>
          <w:kern w:val="0"/>
          <w:sz w:val="28"/>
          <w:szCs w:val="28"/>
        </w:rPr>
        <w:t>条规定；同时在</w:t>
      </w:r>
      <w:proofErr w:type="gramStart"/>
      <w:r>
        <w:rPr>
          <w:rFonts w:asciiTheme="minorEastAsia" w:eastAsiaTheme="minorEastAsia" w:hAnsiTheme="minorEastAsia" w:cs="Times New Roman"/>
          <w:color w:val="000000" w:themeColor="text1"/>
          <w:kern w:val="0"/>
          <w:sz w:val="28"/>
          <w:szCs w:val="28"/>
        </w:rPr>
        <w:t>不侵建筑</w:t>
      </w:r>
      <w:proofErr w:type="gramEnd"/>
      <w:r>
        <w:rPr>
          <w:rFonts w:asciiTheme="minorEastAsia" w:eastAsiaTheme="minorEastAsia" w:hAnsiTheme="minorEastAsia" w:cs="Times New Roman"/>
          <w:color w:val="000000" w:themeColor="text1"/>
          <w:kern w:val="0"/>
          <w:sz w:val="28"/>
          <w:szCs w:val="28"/>
        </w:rPr>
        <w:t>限界范围的情况下该类场所一般采用大型灯具，且方向标志灯的标志面与疏散方向垂直时，方</w:t>
      </w:r>
      <w:r>
        <w:rPr>
          <w:rFonts w:asciiTheme="minorEastAsia" w:eastAsiaTheme="minorEastAsia" w:hAnsiTheme="minorEastAsia" w:cs="Times New Roman"/>
          <w:color w:val="000000" w:themeColor="text1"/>
          <w:kern w:val="0"/>
          <w:sz w:val="28"/>
          <w:szCs w:val="28"/>
        </w:rPr>
        <w:lastRenderedPageBreak/>
        <w:t>向标志灯的设置间距不应大于</w:t>
      </w:r>
      <w:r>
        <w:rPr>
          <w:rFonts w:asciiTheme="minorEastAsia" w:eastAsiaTheme="minorEastAsia" w:hAnsiTheme="minorEastAsia" w:cs="Times New Roman"/>
          <w:color w:val="000000" w:themeColor="text1"/>
          <w:kern w:val="0"/>
          <w:sz w:val="28"/>
          <w:szCs w:val="28"/>
        </w:rPr>
        <w:t>30</w:t>
      </w:r>
      <w:r>
        <w:rPr>
          <w:rFonts w:asciiTheme="minorEastAsia" w:eastAsiaTheme="minorEastAsia" w:hAnsiTheme="minorEastAsia" w:cs="Times New Roman" w:hint="eastAsia"/>
          <w:color w:val="000000" w:themeColor="text1"/>
          <w:kern w:val="0"/>
          <w:sz w:val="28"/>
          <w:szCs w:val="28"/>
        </w:rPr>
        <w:t>m</w:t>
      </w:r>
      <w:r>
        <w:rPr>
          <w:rFonts w:asciiTheme="minorEastAsia" w:eastAsiaTheme="minorEastAsia" w:hAnsiTheme="minorEastAsia" w:cs="Times New Roman"/>
          <w:color w:val="000000" w:themeColor="text1"/>
          <w:kern w:val="0"/>
          <w:sz w:val="28"/>
          <w:szCs w:val="28"/>
        </w:rPr>
        <w:t>，并设置地面疏散指示灯。</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b/>
          <w:color w:val="000000" w:themeColor="text1"/>
          <w:sz w:val="28"/>
          <w:szCs w:val="28"/>
        </w:rPr>
      </w:pPr>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.3.</w:t>
      </w:r>
      <w:r>
        <w:rPr>
          <w:rFonts w:asciiTheme="minorEastAsia" w:eastAsiaTheme="minorEastAsia" w:hAnsiTheme="minorEastAsia" w:cs="Times New Roman" w:hint="eastAsia"/>
          <w:color w:val="000000" w:themeColor="text1"/>
          <w:sz w:val="28"/>
          <w:szCs w:val="28"/>
        </w:rPr>
        <w:t>4</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sz w:val="28"/>
          <w:szCs w:val="28"/>
        </w:rPr>
        <w:t>疏散指示标志灯具吊装、侧墙或柱子侧壁</w:t>
      </w:r>
      <w:proofErr w:type="gramStart"/>
      <w:r>
        <w:rPr>
          <w:rFonts w:asciiTheme="minorEastAsia" w:eastAsiaTheme="minorEastAsia" w:hAnsiTheme="minorEastAsia" w:cs="Times New Roman"/>
          <w:color w:val="000000" w:themeColor="text1"/>
          <w:sz w:val="28"/>
          <w:szCs w:val="28"/>
        </w:rPr>
        <w:t>安装按</w:t>
      </w:r>
      <w:proofErr w:type="gramEnd"/>
      <w:r>
        <w:rPr>
          <w:rFonts w:asciiTheme="minorEastAsia" w:eastAsiaTheme="minorEastAsia" w:hAnsiTheme="minorEastAsia" w:cs="Times New Roman"/>
          <w:color w:val="000000" w:themeColor="text1"/>
          <w:sz w:val="28"/>
          <w:szCs w:val="28"/>
        </w:rPr>
        <w:t>《消防应急照明和疏散指示系统技术标准》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w:t>
      </w:r>
      <w:r>
        <w:rPr>
          <w:rFonts w:asciiTheme="minorEastAsia" w:eastAsiaTheme="minorEastAsia" w:hAnsiTheme="minorEastAsia" w:cs="Times New Roman" w:hint="eastAsia"/>
          <w:color w:val="000000" w:themeColor="text1"/>
          <w:sz w:val="28"/>
          <w:szCs w:val="28"/>
        </w:rPr>
        <w:t xml:space="preserve"> </w:t>
      </w:r>
      <w:r>
        <w:rPr>
          <w:rFonts w:asciiTheme="minorEastAsia" w:eastAsiaTheme="minorEastAsia" w:hAnsiTheme="minorEastAsia" w:cs="Times New Roman"/>
          <w:color w:val="000000" w:themeColor="text1"/>
          <w:sz w:val="28"/>
          <w:szCs w:val="28"/>
        </w:rPr>
        <w:t>51309-2018</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3.2.1</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6</w:t>
      </w:r>
      <w:r>
        <w:rPr>
          <w:rFonts w:asciiTheme="minorEastAsia" w:eastAsiaTheme="minorEastAsia" w:hAnsiTheme="minorEastAsia" w:cs="Times New Roman"/>
          <w:color w:val="000000" w:themeColor="text1"/>
          <w:sz w:val="28"/>
          <w:szCs w:val="28"/>
        </w:rPr>
        <w:t>款选择</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但规范和条文说明存在异议</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灯具选型</w:t>
      </w:r>
      <w:r>
        <w:rPr>
          <w:rFonts w:asciiTheme="minorEastAsia" w:eastAsiaTheme="minorEastAsia" w:hAnsiTheme="minorEastAsia" w:cs="Times New Roman" w:hint="eastAsia"/>
          <w:color w:val="000000" w:themeColor="text1"/>
          <w:sz w:val="28"/>
          <w:szCs w:val="28"/>
        </w:rPr>
        <w:t>应</w:t>
      </w:r>
      <w:r>
        <w:rPr>
          <w:rFonts w:asciiTheme="minorEastAsia" w:eastAsiaTheme="minorEastAsia" w:hAnsiTheme="minorEastAsia" w:cs="Times New Roman"/>
          <w:color w:val="000000" w:themeColor="text1"/>
          <w:sz w:val="28"/>
          <w:szCs w:val="28"/>
        </w:rPr>
        <w:t>按室内高度还是设置高度选择？</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sz w:val="28"/>
          <w:szCs w:val="28"/>
        </w:rPr>
        <w:t>答：</w:t>
      </w:r>
      <w:r>
        <w:rPr>
          <w:rFonts w:asciiTheme="minorEastAsia" w:eastAsiaTheme="minorEastAsia" w:hAnsiTheme="minorEastAsia" w:cs="Times New Roman"/>
          <w:color w:val="000000" w:themeColor="text1"/>
          <w:sz w:val="28"/>
          <w:szCs w:val="28"/>
        </w:rPr>
        <w:t>轨道交通项目疏散标志灯按《消防应急照明和疏散指示系统技术标准》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w:t>
      </w:r>
      <w:r>
        <w:rPr>
          <w:rFonts w:asciiTheme="minorEastAsia" w:eastAsiaTheme="minorEastAsia" w:hAnsiTheme="minorEastAsia" w:cs="Times New Roman" w:hint="eastAsia"/>
          <w:color w:val="000000" w:themeColor="text1"/>
          <w:sz w:val="28"/>
          <w:szCs w:val="28"/>
        </w:rPr>
        <w:t xml:space="preserve"> </w:t>
      </w:r>
      <w:r>
        <w:rPr>
          <w:rFonts w:asciiTheme="minorEastAsia" w:eastAsiaTheme="minorEastAsia" w:hAnsiTheme="minorEastAsia" w:cs="Times New Roman"/>
          <w:color w:val="000000" w:themeColor="text1"/>
          <w:sz w:val="28"/>
          <w:szCs w:val="28"/>
        </w:rPr>
        <w:t>51309-2018</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3.2.1</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6</w:t>
      </w:r>
      <w:r>
        <w:rPr>
          <w:rFonts w:asciiTheme="minorEastAsia" w:eastAsiaTheme="minorEastAsia" w:hAnsiTheme="minorEastAsia" w:cs="Times New Roman"/>
          <w:color w:val="000000" w:themeColor="text1"/>
          <w:sz w:val="28"/>
          <w:szCs w:val="28"/>
        </w:rPr>
        <w:t>款标准执行，即以室内高度选择小型、中型或者大型疏散指示标志灯具。</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.3.</w:t>
      </w:r>
      <w:r>
        <w:rPr>
          <w:rFonts w:asciiTheme="minorEastAsia" w:eastAsiaTheme="minorEastAsia" w:hAnsiTheme="minorEastAsia" w:cs="Times New Roman" w:hint="eastAsia"/>
          <w:color w:val="000000" w:themeColor="text1"/>
          <w:sz w:val="28"/>
          <w:szCs w:val="28"/>
        </w:rPr>
        <w:t>5</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sz w:val="28"/>
          <w:szCs w:val="28"/>
        </w:rPr>
        <w:t>对于正常工况下的兼作排风的防排烟风机配电电缆型号是否选用矿物绝缘电缆？</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sz w:val="28"/>
          <w:szCs w:val="28"/>
        </w:rPr>
        <w:t>答：</w:t>
      </w:r>
      <w:r>
        <w:rPr>
          <w:rFonts w:asciiTheme="minorEastAsia" w:eastAsiaTheme="minorEastAsia" w:hAnsiTheme="minorEastAsia" w:cs="Times New Roman"/>
          <w:color w:val="000000" w:themeColor="text1"/>
          <w:sz w:val="28"/>
          <w:szCs w:val="28"/>
        </w:rPr>
        <w:t>兼用风机性能应满足消防类风机性能要求，电缆选型按《民用建筑电线电缆防火设计标准》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DBJ50/T-164-2021</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等规范执行。</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.3.</w:t>
      </w:r>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sz w:val="28"/>
          <w:szCs w:val="28"/>
        </w:rPr>
        <w:t>变电所、配电室、环控电控室、通信机房、信号机房、消防水泵房、事故风机房、防排烟机房、车站控制室、站长室以及火灾时仍需坚持工作的其他房间，设置了备用照明是否还需要设置疏散照明？</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sz w:val="28"/>
          <w:szCs w:val="28"/>
        </w:rPr>
        <w:t>答：</w:t>
      </w:r>
      <w:r>
        <w:rPr>
          <w:rFonts w:asciiTheme="minorEastAsia" w:eastAsiaTheme="minorEastAsia" w:hAnsiTheme="minorEastAsia" w:cs="Times New Roman"/>
          <w:color w:val="000000" w:themeColor="text1"/>
          <w:sz w:val="28"/>
          <w:szCs w:val="28"/>
        </w:rPr>
        <w:t>备用照明和应急照明的功能、照度、持续时间、设置部位、启停方式、灯具选型均有差别，须按《消防应急照明和疏散指示系统技术规范》</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w:t>
      </w:r>
      <w:r>
        <w:rPr>
          <w:rFonts w:asciiTheme="minorEastAsia" w:eastAsiaTheme="minorEastAsia" w:hAnsiTheme="minorEastAsia" w:cs="Times New Roman" w:hint="eastAsia"/>
          <w:color w:val="000000" w:themeColor="text1"/>
          <w:sz w:val="28"/>
          <w:szCs w:val="28"/>
        </w:rPr>
        <w:t xml:space="preserve"> </w:t>
      </w:r>
      <w:r>
        <w:rPr>
          <w:rFonts w:asciiTheme="minorEastAsia" w:eastAsiaTheme="minorEastAsia" w:hAnsiTheme="minorEastAsia" w:cs="Times New Roman"/>
          <w:color w:val="000000" w:themeColor="text1"/>
          <w:sz w:val="28"/>
          <w:szCs w:val="28"/>
        </w:rPr>
        <w:t>51309-2018</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3.8.1</w:t>
      </w:r>
      <w:r>
        <w:rPr>
          <w:rFonts w:asciiTheme="minorEastAsia" w:eastAsiaTheme="minorEastAsia" w:hAnsiTheme="minorEastAsia" w:cs="Times New Roman"/>
          <w:color w:val="000000" w:themeColor="text1"/>
          <w:sz w:val="28"/>
          <w:szCs w:val="28"/>
        </w:rPr>
        <w:t>条</w:t>
      </w:r>
      <w:r>
        <w:rPr>
          <w:rFonts w:asciiTheme="minorEastAsia" w:eastAsiaTheme="minorEastAsia" w:hAnsiTheme="minorEastAsia" w:cs="Times New Roman" w:hint="eastAsia"/>
          <w:color w:val="000000" w:themeColor="text1"/>
          <w:sz w:val="28"/>
          <w:szCs w:val="28"/>
        </w:rPr>
        <w:t>火灾时对有人值班机房、控制室应设置疏散照明</w:t>
      </w:r>
      <w:r>
        <w:rPr>
          <w:rFonts w:asciiTheme="minorEastAsia" w:eastAsiaTheme="minorEastAsia" w:hAnsiTheme="minorEastAsia" w:cs="Times New Roman"/>
          <w:color w:val="000000" w:themeColor="text1"/>
          <w:sz w:val="28"/>
          <w:szCs w:val="28"/>
        </w:rPr>
        <w:t>。</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.3.</w:t>
      </w:r>
      <w:r>
        <w:rPr>
          <w:rFonts w:asciiTheme="minorEastAsia" w:eastAsiaTheme="minorEastAsia" w:hAnsiTheme="minorEastAsia" w:cs="Times New Roman" w:hint="eastAsia"/>
          <w:color w:val="000000" w:themeColor="text1"/>
          <w:sz w:val="28"/>
          <w:szCs w:val="28"/>
        </w:rPr>
        <w:t>7</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sz w:val="28"/>
          <w:szCs w:val="28"/>
        </w:rPr>
        <w:t>《消防应急照明和疏散指示系统技术标准》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w:t>
      </w:r>
      <w:r>
        <w:rPr>
          <w:rFonts w:asciiTheme="minorEastAsia" w:eastAsiaTheme="minorEastAsia" w:hAnsiTheme="minorEastAsia" w:cs="Times New Roman" w:hint="eastAsia"/>
          <w:color w:val="000000" w:themeColor="text1"/>
          <w:sz w:val="28"/>
          <w:szCs w:val="28"/>
        </w:rPr>
        <w:t xml:space="preserve"> </w:t>
      </w:r>
      <w:r>
        <w:rPr>
          <w:rFonts w:asciiTheme="minorEastAsia" w:eastAsiaTheme="minorEastAsia" w:hAnsiTheme="minorEastAsia" w:cs="Times New Roman"/>
          <w:color w:val="000000" w:themeColor="text1"/>
          <w:sz w:val="28"/>
          <w:szCs w:val="28"/>
        </w:rPr>
        <w:t>51309-2018</w:t>
      </w:r>
      <w:r>
        <w:rPr>
          <w:rFonts w:asciiTheme="minorEastAsia" w:eastAsiaTheme="minorEastAsia" w:hAnsiTheme="minorEastAsia" w:cs="Times New Roman" w:hint="eastAsia"/>
          <w:color w:val="000000" w:themeColor="text1"/>
          <w:sz w:val="28"/>
          <w:szCs w:val="28"/>
        </w:rPr>
        <w:t>）关于</w:t>
      </w:r>
      <w:r>
        <w:rPr>
          <w:rFonts w:asciiTheme="minorEastAsia" w:eastAsiaTheme="minorEastAsia" w:hAnsiTheme="minorEastAsia" w:cs="Times New Roman"/>
          <w:color w:val="000000" w:themeColor="text1"/>
          <w:sz w:val="28"/>
          <w:szCs w:val="28"/>
        </w:rPr>
        <w:t>集中电源的选择：在隧道场所、潮湿场</w:t>
      </w:r>
      <w:r>
        <w:rPr>
          <w:rFonts w:asciiTheme="minorEastAsia" w:eastAsiaTheme="minorEastAsia" w:hAnsiTheme="minorEastAsia" w:cs="Times New Roman"/>
          <w:color w:val="000000" w:themeColor="text1"/>
          <w:sz w:val="28"/>
          <w:szCs w:val="28"/>
        </w:rPr>
        <w:t>所，应选择防护等级不低于</w:t>
      </w:r>
      <w:r>
        <w:rPr>
          <w:rFonts w:asciiTheme="minorEastAsia" w:eastAsiaTheme="minorEastAsia" w:hAnsiTheme="minorEastAsia" w:cs="Times New Roman"/>
          <w:color w:val="000000" w:themeColor="text1"/>
          <w:sz w:val="28"/>
          <w:szCs w:val="28"/>
        </w:rPr>
        <w:t>IP65</w:t>
      </w:r>
      <w:r>
        <w:rPr>
          <w:rFonts w:asciiTheme="minorEastAsia" w:eastAsiaTheme="minorEastAsia" w:hAnsiTheme="minorEastAsia" w:cs="Times New Roman"/>
          <w:color w:val="000000" w:themeColor="text1"/>
          <w:sz w:val="28"/>
          <w:szCs w:val="28"/>
        </w:rPr>
        <w:t>的产品；在电气竖井内，应选择防护等级不低于</w:t>
      </w:r>
      <w:r>
        <w:rPr>
          <w:rFonts w:asciiTheme="minorEastAsia" w:eastAsiaTheme="minorEastAsia" w:hAnsiTheme="minorEastAsia" w:cs="Times New Roman"/>
          <w:color w:val="000000" w:themeColor="text1"/>
          <w:sz w:val="28"/>
          <w:szCs w:val="28"/>
        </w:rPr>
        <w:t>IP33</w:t>
      </w:r>
      <w:r>
        <w:rPr>
          <w:rFonts w:asciiTheme="minorEastAsia" w:eastAsiaTheme="minorEastAsia" w:hAnsiTheme="minorEastAsia" w:cs="Times New Roman"/>
          <w:color w:val="000000" w:themeColor="text1"/>
          <w:sz w:val="28"/>
          <w:szCs w:val="28"/>
        </w:rPr>
        <w:t>的产品。同时规范要求</w:t>
      </w:r>
      <w:proofErr w:type="gramStart"/>
      <w:r>
        <w:rPr>
          <w:rFonts w:asciiTheme="minorEastAsia" w:eastAsiaTheme="minorEastAsia" w:hAnsiTheme="minorEastAsia" w:cs="Times New Roman"/>
          <w:color w:val="000000" w:themeColor="text1"/>
          <w:sz w:val="28"/>
          <w:szCs w:val="28"/>
        </w:rPr>
        <w:t>宜设置</w:t>
      </w:r>
      <w:proofErr w:type="gramEnd"/>
      <w:r>
        <w:rPr>
          <w:rFonts w:asciiTheme="minorEastAsia" w:eastAsiaTheme="minorEastAsia" w:hAnsiTheme="minorEastAsia" w:cs="Times New Roman"/>
          <w:color w:val="000000" w:themeColor="text1"/>
          <w:sz w:val="28"/>
          <w:szCs w:val="28"/>
        </w:rPr>
        <w:t>于值班室、设备机房、配电间或电气竖井内。区间隧道内因土建专业设置配电小间困难，集中电源</w:t>
      </w:r>
      <w:proofErr w:type="gramStart"/>
      <w:r>
        <w:rPr>
          <w:rFonts w:asciiTheme="minorEastAsia" w:eastAsiaTheme="minorEastAsia" w:hAnsiTheme="minorEastAsia" w:cs="Times New Roman"/>
          <w:color w:val="000000" w:themeColor="text1"/>
          <w:sz w:val="28"/>
          <w:szCs w:val="28"/>
        </w:rPr>
        <w:t>箱无法</w:t>
      </w:r>
      <w:proofErr w:type="gramEnd"/>
      <w:r>
        <w:rPr>
          <w:rFonts w:asciiTheme="minorEastAsia" w:eastAsiaTheme="minorEastAsia" w:hAnsiTheme="minorEastAsia" w:cs="Times New Roman"/>
          <w:color w:val="000000" w:themeColor="text1"/>
          <w:sz w:val="28"/>
          <w:szCs w:val="28"/>
        </w:rPr>
        <w:t>设置于配电间或电井内，集中电源</w:t>
      </w:r>
      <w:proofErr w:type="gramStart"/>
      <w:r>
        <w:rPr>
          <w:rFonts w:asciiTheme="minorEastAsia" w:eastAsiaTheme="minorEastAsia" w:hAnsiTheme="minorEastAsia" w:cs="Times New Roman"/>
          <w:color w:val="000000" w:themeColor="text1"/>
          <w:sz w:val="28"/>
          <w:szCs w:val="28"/>
        </w:rPr>
        <w:t>箱如何</w:t>
      </w:r>
      <w:proofErr w:type="gramEnd"/>
      <w:r>
        <w:rPr>
          <w:rFonts w:asciiTheme="minorEastAsia" w:eastAsiaTheme="minorEastAsia" w:hAnsiTheme="minorEastAsia" w:cs="Times New Roman"/>
          <w:color w:val="000000" w:themeColor="text1"/>
          <w:sz w:val="28"/>
          <w:szCs w:val="28"/>
        </w:rPr>
        <w:t>设置？</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b/>
          <w:color w:val="000000" w:themeColor="text1"/>
          <w:sz w:val="28"/>
          <w:szCs w:val="28"/>
        </w:rPr>
      </w:pPr>
      <w:r>
        <w:rPr>
          <w:rFonts w:asciiTheme="minorEastAsia" w:eastAsiaTheme="minorEastAsia" w:hAnsiTheme="minorEastAsia" w:cs="方正楷体_GBK" w:hint="eastAsia"/>
          <w:b/>
          <w:color w:val="000000" w:themeColor="text1"/>
          <w:sz w:val="28"/>
          <w:szCs w:val="28"/>
        </w:rPr>
        <w:t>答：</w:t>
      </w:r>
      <w:r>
        <w:rPr>
          <w:rFonts w:asciiTheme="minorEastAsia" w:eastAsiaTheme="minorEastAsia" w:hAnsiTheme="minorEastAsia" w:cs="Times New Roman"/>
          <w:color w:val="000000" w:themeColor="text1"/>
          <w:sz w:val="28"/>
          <w:szCs w:val="28"/>
        </w:rPr>
        <w:t>集中电源的防护等级和设置场所均须符合《消防</w:t>
      </w:r>
      <w:r>
        <w:rPr>
          <w:rFonts w:asciiTheme="minorEastAsia" w:eastAsiaTheme="minorEastAsia" w:hAnsiTheme="minorEastAsia" w:cs="Times New Roman"/>
          <w:color w:val="000000" w:themeColor="text1"/>
          <w:spacing w:val="-4"/>
          <w:sz w:val="28"/>
          <w:szCs w:val="28"/>
        </w:rPr>
        <w:t>应急照明和疏散</w:t>
      </w:r>
      <w:r>
        <w:rPr>
          <w:rFonts w:asciiTheme="minorEastAsia" w:eastAsiaTheme="minorEastAsia" w:hAnsiTheme="minorEastAsia" w:cs="Times New Roman"/>
          <w:color w:val="000000" w:themeColor="text1"/>
          <w:spacing w:val="-4"/>
          <w:sz w:val="28"/>
          <w:szCs w:val="28"/>
        </w:rPr>
        <w:lastRenderedPageBreak/>
        <w:t>指示系统技术规范》</w:t>
      </w:r>
      <w:r>
        <w:rPr>
          <w:rFonts w:asciiTheme="minorEastAsia" w:eastAsiaTheme="minorEastAsia" w:hAnsiTheme="minorEastAsia" w:cs="Times New Roman" w:hint="eastAsia"/>
          <w:color w:val="000000" w:themeColor="text1"/>
          <w:spacing w:val="-4"/>
          <w:sz w:val="28"/>
          <w:szCs w:val="28"/>
        </w:rPr>
        <w:t>（</w:t>
      </w:r>
      <w:r>
        <w:rPr>
          <w:rFonts w:asciiTheme="minorEastAsia" w:eastAsiaTheme="minorEastAsia" w:hAnsiTheme="minorEastAsia" w:cs="Times New Roman"/>
          <w:color w:val="000000" w:themeColor="text1"/>
          <w:spacing w:val="-4"/>
          <w:sz w:val="28"/>
          <w:szCs w:val="28"/>
        </w:rPr>
        <w:t>GB</w:t>
      </w:r>
      <w:r>
        <w:rPr>
          <w:rFonts w:asciiTheme="minorEastAsia" w:eastAsiaTheme="minorEastAsia" w:hAnsiTheme="minorEastAsia" w:cs="Times New Roman" w:hint="eastAsia"/>
          <w:color w:val="000000" w:themeColor="text1"/>
          <w:spacing w:val="-4"/>
          <w:sz w:val="28"/>
          <w:szCs w:val="28"/>
        </w:rPr>
        <w:t xml:space="preserve"> </w:t>
      </w:r>
      <w:r>
        <w:rPr>
          <w:rFonts w:asciiTheme="minorEastAsia" w:eastAsiaTheme="minorEastAsia" w:hAnsiTheme="minorEastAsia" w:cs="Times New Roman"/>
          <w:color w:val="000000" w:themeColor="text1"/>
          <w:spacing w:val="-4"/>
          <w:sz w:val="28"/>
          <w:szCs w:val="28"/>
        </w:rPr>
        <w:t>51309-2018</w:t>
      </w:r>
      <w:r>
        <w:rPr>
          <w:rFonts w:asciiTheme="minorEastAsia" w:eastAsiaTheme="minorEastAsia" w:hAnsiTheme="minorEastAsia" w:cs="Times New Roman" w:hint="eastAsia"/>
          <w:color w:val="000000" w:themeColor="text1"/>
          <w:spacing w:val="-4"/>
          <w:sz w:val="28"/>
          <w:szCs w:val="28"/>
        </w:rPr>
        <w:t>）</w:t>
      </w:r>
      <w:r>
        <w:rPr>
          <w:rFonts w:asciiTheme="minorEastAsia" w:eastAsiaTheme="minorEastAsia" w:hAnsiTheme="minorEastAsia" w:cs="Times New Roman"/>
          <w:color w:val="000000" w:themeColor="text1"/>
          <w:spacing w:val="-4"/>
          <w:sz w:val="28"/>
          <w:szCs w:val="28"/>
        </w:rPr>
        <w:t>第</w:t>
      </w:r>
      <w:r>
        <w:rPr>
          <w:rFonts w:asciiTheme="minorEastAsia" w:eastAsiaTheme="minorEastAsia" w:hAnsiTheme="minorEastAsia" w:cs="Times New Roman"/>
          <w:color w:val="000000" w:themeColor="text1"/>
          <w:spacing w:val="-4"/>
          <w:sz w:val="28"/>
          <w:szCs w:val="28"/>
        </w:rPr>
        <w:t>3.3.8</w:t>
      </w:r>
      <w:r>
        <w:rPr>
          <w:rFonts w:asciiTheme="minorEastAsia" w:eastAsiaTheme="minorEastAsia" w:hAnsiTheme="minorEastAsia" w:cs="Times New Roman"/>
          <w:color w:val="000000" w:themeColor="text1"/>
          <w:spacing w:val="-4"/>
          <w:sz w:val="28"/>
          <w:szCs w:val="28"/>
        </w:rPr>
        <w:t>条、</w:t>
      </w:r>
      <w:r>
        <w:rPr>
          <w:rFonts w:asciiTheme="minorEastAsia" w:eastAsiaTheme="minorEastAsia" w:hAnsiTheme="minorEastAsia" w:cs="Times New Roman"/>
          <w:color w:val="000000" w:themeColor="text1"/>
          <w:sz w:val="28"/>
          <w:szCs w:val="28"/>
        </w:rPr>
        <w:t>《民用建筑电气设计标准》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w:t>
      </w:r>
      <w:r>
        <w:rPr>
          <w:rFonts w:asciiTheme="minorEastAsia" w:eastAsiaTheme="minorEastAsia" w:hAnsiTheme="minorEastAsia" w:cs="Times New Roman" w:hint="eastAsia"/>
          <w:color w:val="000000" w:themeColor="text1"/>
          <w:sz w:val="28"/>
          <w:szCs w:val="28"/>
        </w:rPr>
        <w:t xml:space="preserve"> </w:t>
      </w:r>
      <w:r>
        <w:rPr>
          <w:rFonts w:asciiTheme="minorEastAsia" w:eastAsiaTheme="minorEastAsia" w:hAnsiTheme="minorEastAsia" w:cs="Times New Roman"/>
          <w:color w:val="000000" w:themeColor="text1"/>
          <w:sz w:val="28"/>
          <w:szCs w:val="28"/>
        </w:rPr>
        <w:t>51348-2019</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13.7.15.1</w:t>
      </w:r>
      <w:r>
        <w:rPr>
          <w:rFonts w:asciiTheme="minorEastAsia" w:eastAsiaTheme="minorEastAsia" w:hAnsiTheme="minorEastAsia" w:cs="Times New Roman"/>
          <w:color w:val="000000" w:themeColor="text1"/>
          <w:sz w:val="28"/>
          <w:szCs w:val="28"/>
        </w:rPr>
        <w:t>条的规定。区间隧道内因土建专业设置配电小间确有困难情况下，集中电源箱可挂墙安装，挂墙安装时集中电源</w:t>
      </w:r>
      <w:proofErr w:type="gramStart"/>
      <w:r>
        <w:rPr>
          <w:rFonts w:asciiTheme="minorEastAsia" w:eastAsiaTheme="minorEastAsia" w:hAnsiTheme="minorEastAsia" w:cs="Times New Roman"/>
          <w:color w:val="000000" w:themeColor="text1"/>
          <w:sz w:val="28"/>
          <w:szCs w:val="28"/>
        </w:rPr>
        <w:t>箱满足</w:t>
      </w:r>
      <w:proofErr w:type="gramEnd"/>
      <w:r>
        <w:rPr>
          <w:rFonts w:asciiTheme="minorEastAsia" w:eastAsiaTheme="minorEastAsia" w:hAnsiTheme="minorEastAsia" w:cs="Times New Roman"/>
          <w:color w:val="000000" w:themeColor="text1"/>
          <w:sz w:val="28"/>
          <w:szCs w:val="28"/>
        </w:rPr>
        <w:t>相关防火要求</w:t>
      </w:r>
      <w:r>
        <w:rPr>
          <w:rFonts w:asciiTheme="minorEastAsia" w:eastAsiaTheme="minorEastAsia" w:hAnsiTheme="minorEastAsia" w:cs="Times New Roman" w:hint="eastAsia"/>
          <w:color w:val="000000" w:themeColor="text1"/>
          <w:sz w:val="28"/>
          <w:szCs w:val="28"/>
        </w:rPr>
        <w:t>；集中电源</w:t>
      </w:r>
      <w:proofErr w:type="gramStart"/>
      <w:r>
        <w:rPr>
          <w:rFonts w:asciiTheme="minorEastAsia" w:eastAsiaTheme="minorEastAsia" w:hAnsiTheme="minorEastAsia" w:cs="Times New Roman" w:hint="eastAsia"/>
          <w:color w:val="000000" w:themeColor="text1"/>
          <w:sz w:val="28"/>
          <w:szCs w:val="28"/>
        </w:rPr>
        <w:t>箱满足</w:t>
      </w:r>
      <w:proofErr w:type="gramEnd"/>
      <w:r>
        <w:rPr>
          <w:rFonts w:asciiTheme="minorEastAsia" w:eastAsiaTheme="minorEastAsia" w:hAnsiTheme="minorEastAsia" w:cs="Times New Roman" w:hint="eastAsia"/>
          <w:color w:val="000000" w:themeColor="text1"/>
          <w:sz w:val="28"/>
          <w:szCs w:val="28"/>
        </w:rPr>
        <w:t>相应牢固性安装要求，设备厂商需提供满足要求的风洞试验报告和疲劳试验报告。</w:t>
      </w:r>
    </w:p>
    <w:p w:rsidR="00E239AC" w:rsidRDefault="00B16358">
      <w:pPr>
        <w:pStyle w:val="aa"/>
        <w:spacing w:after="0" w:line="360" w:lineRule="auto"/>
        <w:ind w:firstLineChars="0" w:firstLine="0"/>
        <w:jc w:val="center"/>
        <w:rPr>
          <w:rFonts w:asciiTheme="minorEastAsia" w:hAnsiTheme="minorEastAsia" w:cs="Times New Roman"/>
          <w:color w:val="000000" w:themeColor="text1"/>
          <w:sz w:val="28"/>
          <w:szCs w:val="28"/>
        </w:rPr>
      </w:pPr>
      <w:r>
        <w:rPr>
          <w:rFonts w:asciiTheme="minorEastAsia" w:hAnsiTheme="minorEastAsia" w:cs="Times New Roman"/>
          <w:noProof/>
          <w:color w:val="000000" w:themeColor="text1"/>
          <w:sz w:val="28"/>
          <w:szCs w:val="28"/>
        </w:rPr>
        <w:drawing>
          <wp:inline distT="0" distB="0" distL="114300" distR="114300">
            <wp:extent cx="3892550" cy="1837055"/>
            <wp:effectExtent l="0" t="0" r="0" b="0"/>
            <wp:docPr id="77"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pic:cNvPicPr>
                      <a:picLocks noChangeAspect="1"/>
                    </pic:cNvPicPr>
                  </pic:nvPicPr>
                  <pic:blipFill>
                    <a:blip r:embed="rId37">
                      <a:grayscl/>
                    </a:blip>
                    <a:stretch>
                      <a:fillRect/>
                    </a:stretch>
                  </pic:blipFill>
                  <pic:spPr>
                    <a:xfrm>
                      <a:off x="0" y="0"/>
                      <a:ext cx="3898153" cy="1840068"/>
                    </a:xfrm>
                    <a:prstGeom prst="rect">
                      <a:avLst/>
                    </a:prstGeom>
                    <a:noFill/>
                    <a:ln>
                      <a:noFill/>
                    </a:ln>
                  </pic:spPr>
                </pic:pic>
              </a:graphicData>
            </a:graphic>
          </wp:inline>
        </w:drawing>
      </w:r>
      <w:r>
        <w:rPr>
          <w:rFonts w:asciiTheme="minorEastAsia" w:hAnsiTheme="minorEastAsia" w:cs="Times New Roman"/>
          <w:noProof/>
          <w:color w:val="000000" w:themeColor="text1"/>
          <w:sz w:val="28"/>
          <w:szCs w:val="28"/>
        </w:rPr>
        <w:drawing>
          <wp:inline distT="0" distB="0" distL="114300" distR="114300">
            <wp:extent cx="4031615" cy="1402080"/>
            <wp:effectExtent l="0" t="0" r="6985" b="7620"/>
            <wp:docPr id="78" name="图片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图片 78"/>
                    <pic:cNvPicPr>
                      <a:picLocks noChangeAspect="1"/>
                    </pic:cNvPicPr>
                  </pic:nvPicPr>
                  <pic:blipFill>
                    <a:blip r:embed="rId38">
                      <a:grayscl/>
                    </a:blip>
                    <a:stretch>
                      <a:fillRect/>
                    </a:stretch>
                  </pic:blipFill>
                  <pic:spPr>
                    <a:xfrm>
                      <a:off x="0" y="0"/>
                      <a:ext cx="4033677" cy="1402639"/>
                    </a:xfrm>
                    <a:prstGeom prst="rect">
                      <a:avLst/>
                    </a:prstGeom>
                    <a:noFill/>
                    <a:ln>
                      <a:noFill/>
                    </a:ln>
                  </pic:spPr>
                </pic:pic>
              </a:graphicData>
            </a:graphic>
          </wp:inline>
        </w:drawing>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.3.</w:t>
      </w:r>
      <w:r>
        <w:rPr>
          <w:rFonts w:asciiTheme="minorEastAsia" w:eastAsiaTheme="minorEastAsia" w:hAnsiTheme="minorEastAsia" w:cs="Times New Roman" w:hint="eastAsia"/>
          <w:color w:val="000000" w:themeColor="text1"/>
          <w:sz w:val="28"/>
          <w:szCs w:val="28"/>
        </w:rPr>
        <w:t>8</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sz w:val="28"/>
          <w:szCs w:val="28"/>
        </w:rPr>
        <w:t>区间射流风机配电如何设置？是否可以按区间射流风机采用环控电控柜集中控制，再由环控电控柜单电源至现场手操箱进行控制？</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sz w:val="28"/>
          <w:szCs w:val="28"/>
        </w:rPr>
        <w:t>答：</w:t>
      </w:r>
      <w:r>
        <w:rPr>
          <w:rFonts w:asciiTheme="minorEastAsia" w:eastAsiaTheme="minorEastAsia" w:hAnsiTheme="minorEastAsia" w:cs="Times New Roman"/>
          <w:color w:val="000000" w:themeColor="text1"/>
          <w:sz w:val="28"/>
          <w:szCs w:val="28"/>
        </w:rPr>
        <w:t>应按《地铁设计防火标准》</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GB 51298-2018</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第</w:t>
      </w:r>
      <w:r>
        <w:rPr>
          <w:rFonts w:asciiTheme="minorEastAsia" w:eastAsiaTheme="minorEastAsia" w:hAnsiTheme="minorEastAsia" w:cs="Times New Roman"/>
          <w:color w:val="000000" w:themeColor="text1"/>
          <w:sz w:val="28"/>
          <w:szCs w:val="28"/>
        </w:rPr>
        <w:t>11.1.3</w:t>
      </w:r>
      <w:r>
        <w:rPr>
          <w:rFonts w:asciiTheme="minorEastAsia" w:eastAsiaTheme="minorEastAsia" w:hAnsiTheme="minorEastAsia" w:cs="Times New Roman"/>
          <w:color w:val="000000" w:themeColor="text1"/>
          <w:sz w:val="28"/>
          <w:szCs w:val="28"/>
        </w:rPr>
        <w:t>要求进行设置；其规范此条要求当供电距离较长时</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一般大于</w:t>
      </w:r>
      <w:r>
        <w:rPr>
          <w:rFonts w:asciiTheme="minorEastAsia" w:eastAsiaTheme="minorEastAsia" w:hAnsiTheme="minorEastAsia" w:cs="Times New Roman"/>
          <w:color w:val="000000" w:themeColor="text1"/>
          <w:sz w:val="28"/>
          <w:szCs w:val="28"/>
        </w:rPr>
        <w:t>100m</w:t>
      </w:r>
      <w:r>
        <w:rPr>
          <w:rFonts w:asciiTheme="minorEastAsia" w:eastAsiaTheme="minorEastAsia" w:hAnsiTheme="minorEastAsia" w:cs="Times New Roman" w:hint="eastAsia"/>
          <w:color w:val="000000" w:themeColor="text1"/>
          <w:sz w:val="28"/>
          <w:szCs w:val="28"/>
        </w:rPr>
        <w:t>）</w:t>
      </w:r>
      <w:r>
        <w:rPr>
          <w:rFonts w:asciiTheme="minorEastAsia" w:eastAsiaTheme="minorEastAsia" w:hAnsiTheme="minorEastAsia" w:cs="Times New Roman"/>
          <w:color w:val="000000" w:themeColor="text1"/>
          <w:sz w:val="28"/>
          <w:szCs w:val="28"/>
        </w:rPr>
        <w:t>，宜采用由变电所双重电源直接供电，并应在最末一级配电箱处自动切换；不同行车方向的隧道射流</w:t>
      </w:r>
      <w:proofErr w:type="gramStart"/>
      <w:r>
        <w:rPr>
          <w:rFonts w:asciiTheme="minorEastAsia" w:eastAsiaTheme="minorEastAsia" w:hAnsiTheme="minorEastAsia" w:cs="Times New Roman"/>
          <w:color w:val="000000" w:themeColor="text1"/>
          <w:sz w:val="28"/>
          <w:szCs w:val="28"/>
        </w:rPr>
        <w:t>风机双</w:t>
      </w:r>
      <w:proofErr w:type="gramEnd"/>
      <w:r>
        <w:rPr>
          <w:rFonts w:asciiTheme="minorEastAsia" w:eastAsiaTheme="minorEastAsia" w:hAnsiTheme="minorEastAsia" w:cs="Times New Roman"/>
          <w:color w:val="000000" w:themeColor="text1"/>
          <w:sz w:val="28"/>
          <w:szCs w:val="28"/>
        </w:rPr>
        <w:t>电源切换箱分开设置。</w:t>
      </w:r>
      <w:bookmarkStart w:id="8" w:name="_Toc17595"/>
    </w:p>
    <w:p w:rsidR="00E239AC" w:rsidRDefault="00B16358">
      <w:pPr>
        <w:overflowPunct w:val="0"/>
        <w:adjustRightInd w:val="0"/>
        <w:snapToGrid w:val="0"/>
        <w:spacing w:line="360" w:lineRule="auto"/>
        <w:ind w:firstLineChars="200" w:firstLine="560"/>
        <w:outlineLvl w:val="0"/>
        <w:rPr>
          <w:rFonts w:asciiTheme="minorEastAsia" w:eastAsiaTheme="minorEastAsia" w:hAnsiTheme="minorEastAsia" w:cs="Times New Roman"/>
          <w:color w:val="000000" w:themeColor="text1"/>
          <w:kern w:val="0"/>
          <w:sz w:val="28"/>
          <w:szCs w:val="28"/>
        </w:rPr>
      </w:pPr>
      <w:bookmarkStart w:id="9" w:name="_Toc29514"/>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.3.</w:t>
      </w:r>
      <w:r>
        <w:rPr>
          <w:rFonts w:asciiTheme="minorEastAsia" w:eastAsiaTheme="minorEastAsia" w:hAnsiTheme="minorEastAsia" w:cs="Times New Roman" w:hint="eastAsia"/>
          <w:color w:val="000000" w:themeColor="text1"/>
          <w:sz w:val="28"/>
          <w:szCs w:val="28"/>
        </w:rPr>
        <w:t>9</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kern w:val="0"/>
          <w:sz w:val="28"/>
          <w:szCs w:val="28"/>
        </w:rPr>
        <w:t>换乘车站</w:t>
      </w:r>
      <w:proofErr w:type="gramStart"/>
      <w:r>
        <w:rPr>
          <w:rFonts w:asciiTheme="minorEastAsia" w:eastAsiaTheme="minorEastAsia" w:hAnsiTheme="minorEastAsia" w:cs="Times New Roman"/>
          <w:color w:val="000000" w:themeColor="text1"/>
          <w:kern w:val="0"/>
          <w:sz w:val="28"/>
          <w:szCs w:val="28"/>
        </w:rPr>
        <w:t>分设车控室</w:t>
      </w:r>
      <w:proofErr w:type="gramEnd"/>
      <w:r>
        <w:rPr>
          <w:rFonts w:asciiTheme="minorEastAsia" w:eastAsiaTheme="minorEastAsia" w:hAnsiTheme="minorEastAsia" w:cs="Times New Roman"/>
          <w:color w:val="000000" w:themeColor="text1"/>
          <w:kern w:val="0"/>
          <w:sz w:val="28"/>
          <w:szCs w:val="28"/>
        </w:rPr>
        <w:t>时</w:t>
      </w:r>
      <w:r>
        <w:rPr>
          <w:rFonts w:asciiTheme="minorEastAsia" w:eastAsiaTheme="minorEastAsia" w:hAnsiTheme="minorEastAsia" w:cs="Times New Roman" w:hint="eastAsia"/>
          <w:color w:val="000000" w:themeColor="text1"/>
          <w:kern w:val="0"/>
          <w:sz w:val="28"/>
          <w:szCs w:val="28"/>
        </w:rPr>
        <w:t>，</w:t>
      </w:r>
      <w:r>
        <w:rPr>
          <w:rFonts w:asciiTheme="minorEastAsia" w:eastAsiaTheme="minorEastAsia" w:hAnsiTheme="minorEastAsia" w:cs="Times New Roman"/>
          <w:color w:val="000000" w:themeColor="text1"/>
          <w:kern w:val="0"/>
          <w:sz w:val="28"/>
          <w:szCs w:val="28"/>
        </w:rPr>
        <w:t>视频监视系统</w:t>
      </w:r>
      <w:r>
        <w:rPr>
          <w:rFonts w:asciiTheme="minorEastAsia" w:eastAsiaTheme="minorEastAsia" w:hAnsiTheme="minorEastAsia" w:cs="Times New Roman" w:hint="eastAsia"/>
          <w:color w:val="000000" w:themeColor="text1"/>
          <w:kern w:val="0"/>
          <w:sz w:val="28"/>
          <w:szCs w:val="28"/>
        </w:rPr>
        <w:t>之</w:t>
      </w:r>
      <w:r>
        <w:rPr>
          <w:rFonts w:asciiTheme="minorEastAsia" w:eastAsiaTheme="minorEastAsia" w:hAnsiTheme="minorEastAsia" w:cs="Times New Roman"/>
          <w:color w:val="000000" w:themeColor="text1"/>
          <w:kern w:val="0"/>
          <w:sz w:val="28"/>
          <w:szCs w:val="28"/>
        </w:rPr>
        <w:t>间是否应具备互连互通功能？</w:t>
      </w:r>
      <w:bookmarkEnd w:id="9"/>
    </w:p>
    <w:p w:rsidR="00E239AC" w:rsidRDefault="00B16358">
      <w:pPr>
        <w:overflowPunct w:val="0"/>
        <w:adjustRightInd w:val="0"/>
        <w:snapToGrid w:val="0"/>
        <w:spacing w:line="360" w:lineRule="auto"/>
        <w:ind w:firstLineChars="200" w:firstLine="562"/>
        <w:outlineLvl w:val="0"/>
        <w:rPr>
          <w:rFonts w:asciiTheme="minorEastAsia" w:eastAsiaTheme="minorEastAsia" w:hAnsiTheme="minorEastAsia" w:cs="Times New Roman"/>
          <w:color w:val="000000" w:themeColor="text1"/>
          <w:kern w:val="0"/>
          <w:sz w:val="28"/>
          <w:szCs w:val="28"/>
        </w:rPr>
      </w:pPr>
      <w:bookmarkStart w:id="10" w:name="_Toc2835"/>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hint="eastAsia"/>
          <w:color w:val="000000" w:themeColor="text1"/>
          <w:kern w:val="0"/>
          <w:sz w:val="28"/>
          <w:szCs w:val="28"/>
        </w:rPr>
        <w:t>换乘车站分设车站控制室时，视频监视系统应按标准协议进行互联互通，当发生火灾时，应由一个管理主体统一指</w:t>
      </w:r>
      <w:r>
        <w:rPr>
          <w:rFonts w:asciiTheme="minorEastAsia" w:eastAsiaTheme="minorEastAsia" w:hAnsiTheme="minorEastAsia" w:cs="宋体" w:hint="eastAsia"/>
          <w:color w:val="000000" w:themeColor="text1"/>
          <w:kern w:val="0"/>
          <w:sz w:val="28"/>
          <w:szCs w:val="28"/>
        </w:rPr>
        <w:t>挥</w:t>
      </w:r>
      <w:r>
        <w:rPr>
          <w:rFonts w:asciiTheme="minorEastAsia" w:eastAsiaTheme="minorEastAsia" w:hAnsiTheme="minorEastAsia" w:cs="Times New Roman" w:hint="eastAsia"/>
          <w:color w:val="000000" w:themeColor="text1"/>
          <w:kern w:val="0"/>
          <w:sz w:val="28"/>
          <w:szCs w:val="28"/>
        </w:rPr>
        <w:t>、指导疏散</w:t>
      </w:r>
      <w:r>
        <w:rPr>
          <w:rFonts w:asciiTheme="minorEastAsia" w:eastAsiaTheme="minorEastAsia" w:hAnsiTheme="minorEastAsia" w:cs="Times New Roman"/>
          <w:color w:val="000000" w:themeColor="text1"/>
          <w:kern w:val="0"/>
          <w:sz w:val="28"/>
          <w:szCs w:val="28"/>
        </w:rPr>
        <w:t>。</w:t>
      </w:r>
      <w:bookmarkEnd w:id="10"/>
    </w:p>
    <w:p w:rsidR="00E239AC" w:rsidRDefault="00B16358">
      <w:pPr>
        <w:overflowPunct w:val="0"/>
        <w:adjustRightInd w:val="0"/>
        <w:snapToGrid w:val="0"/>
        <w:spacing w:line="360" w:lineRule="auto"/>
        <w:ind w:firstLineChars="200" w:firstLine="560"/>
        <w:outlineLvl w:val="0"/>
        <w:rPr>
          <w:rFonts w:asciiTheme="minorEastAsia" w:eastAsiaTheme="minorEastAsia" w:hAnsiTheme="minorEastAsia" w:cs="Times New Roman"/>
          <w:color w:val="000000" w:themeColor="text1"/>
          <w:kern w:val="0"/>
          <w:sz w:val="28"/>
          <w:szCs w:val="28"/>
        </w:rPr>
      </w:pPr>
      <w:bookmarkStart w:id="11" w:name="_Toc3072"/>
      <w:r>
        <w:rPr>
          <w:rFonts w:asciiTheme="minorEastAsia" w:eastAsiaTheme="minorEastAsia" w:hAnsiTheme="minorEastAsia" w:cs="Times New Roman" w:hint="eastAsia"/>
          <w:color w:val="000000" w:themeColor="text1"/>
          <w:sz w:val="28"/>
          <w:szCs w:val="28"/>
        </w:rPr>
        <w:lastRenderedPageBreak/>
        <w:t>6</w:t>
      </w:r>
      <w:r>
        <w:rPr>
          <w:rFonts w:asciiTheme="minorEastAsia" w:eastAsiaTheme="minorEastAsia" w:hAnsiTheme="minorEastAsia" w:cs="Times New Roman"/>
          <w:color w:val="000000" w:themeColor="text1"/>
          <w:sz w:val="28"/>
          <w:szCs w:val="28"/>
        </w:rPr>
        <w:t>.3.1</w:t>
      </w:r>
      <w:r>
        <w:rPr>
          <w:rFonts w:asciiTheme="minorEastAsia" w:eastAsiaTheme="minorEastAsia" w:hAnsiTheme="minorEastAsia" w:cs="Times New Roman" w:hint="eastAsia"/>
          <w:color w:val="000000" w:themeColor="text1"/>
          <w:sz w:val="28"/>
          <w:szCs w:val="28"/>
        </w:rPr>
        <w:t>0</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kern w:val="0"/>
          <w:sz w:val="28"/>
          <w:szCs w:val="28"/>
        </w:rPr>
        <w:t>电梯井内是否应设置火灾探测器？</w:t>
      </w:r>
      <w:bookmarkEnd w:id="11"/>
    </w:p>
    <w:p w:rsidR="00E239AC" w:rsidRDefault="00B16358">
      <w:pPr>
        <w:overflowPunct w:val="0"/>
        <w:adjustRightInd w:val="0"/>
        <w:snapToGrid w:val="0"/>
        <w:spacing w:line="360" w:lineRule="auto"/>
        <w:ind w:firstLineChars="200" w:firstLine="562"/>
        <w:outlineLvl w:val="0"/>
        <w:rPr>
          <w:rFonts w:asciiTheme="minorEastAsia" w:eastAsiaTheme="minorEastAsia" w:hAnsiTheme="minorEastAsia" w:cs="Times New Roman"/>
          <w:color w:val="000000" w:themeColor="text1"/>
          <w:kern w:val="0"/>
          <w:sz w:val="28"/>
          <w:szCs w:val="28"/>
        </w:rPr>
      </w:pPr>
      <w:bookmarkStart w:id="12" w:name="_Toc9874"/>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地下车站及高架车站</w:t>
      </w:r>
      <w:proofErr w:type="gramStart"/>
      <w:r>
        <w:rPr>
          <w:rFonts w:asciiTheme="minorEastAsia" w:eastAsiaTheme="minorEastAsia" w:hAnsiTheme="minorEastAsia" w:cs="Times New Roman"/>
          <w:color w:val="000000" w:themeColor="text1"/>
          <w:kern w:val="0"/>
          <w:sz w:val="28"/>
          <w:szCs w:val="28"/>
        </w:rPr>
        <w:t>站</w:t>
      </w:r>
      <w:proofErr w:type="gramEnd"/>
      <w:r>
        <w:rPr>
          <w:rFonts w:asciiTheme="minorEastAsia" w:eastAsiaTheme="minorEastAsia" w:hAnsiTheme="minorEastAsia" w:cs="Times New Roman"/>
          <w:color w:val="000000" w:themeColor="text1"/>
          <w:kern w:val="0"/>
          <w:sz w:val="28"/>
          <w:szCs w:val="28"/>
        </w:rPr>
        <w:t>内部分应设置火灾探测器。高架车站站外电梯井内设置火灾探测器容易引起误报，高架车站站外电梯井内</w:t>
      </w:r>
      <w:r>
        <w:rPr>
          <w:rFonts w:asciiTheme="minorEastAsia" w:eastAsiaTheme="minorEastAsia" w:hAnsiTheme="minorEastAsia" w:cs="Times New Roman" w:hint="eastAsia"/>
          <w:color w:val="000000" w:themeColor="text1"/>
          <w:kern w:val="0"/>
          <w:sz w:val="28"/>
          <w:szCs w:val="28"/>
        </w:rPr>
        <w:t>可</w:t>
      </w:r>
      <w:r>
        <w:rPr>
          <w:rFonts w:asciiTheme="minorEastAsia" w:eastAsiaTheme="minorEastAsia" w:hAnsiTheme="minorEastAsia" w:cs="Times New Roman"/>
          <w:color w:val="000000" w:themeColor="text1"/>
          <w:kern w:val="0"/>
          <w:sz w:val="28"/>
          <w:szCs w:val="28"/>
        </w:rPr>
        <w:t>不设置火灾探测器。</w:t>
      </w:r>
      <w:bookmarkEnd w:id="12"/>
    </w:p>
    <w:p w:rsidR="00E239AC" w:rsidRDefault="00B16358">
      <w:pPr>
        <w:overflowPunct w:val="0"/>
        <w:adjustRightInd w:val="0"/>
        <w:snapToGrid w:val="0"/>
        <w:spacing w:line="360" w:lineRule="auto"/>
        <w:ind w:firstLineChars="200" w:firstLine="560"/>
        <w:outlineLvl w:val="0"/>
        <w:rPr>
          <w:rFonts w:asciiTheme="minorEastAsia" w:eastAsiaTheme="minorEastAsia" w:hAnsiTheme="minorEastAsia" w:cs="Times New Roman"/>
          <w:color w:val="000000" w:themeColor="text1"/>
          <w:kern w:val="0"/>
          <w:sz w:val="28"/>
          <w:szCs w:val="28"/>
        </w:rPr>
      </w:pPr>
      <w:bookmarkStart w:id="13" w:name="_Toc23618"/>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.3.1</w:t>
      </w:r>
      <w:r>
        <w:rPr>
          <w:rFonts w:asciiTheme="minorEastAsia" w:eastAsiaTheme="minorEastAsia" w:hAnsiTheme="minorEastAsia" w:cs="Times New Roman" w:hint="eastAsia"/>
          <w:color w:val="000000" w:themeColor="text1"/>
          <w:sz w:val="28"/>
          <w:szCs w:val="28"/>
        </w:rPr>
        <w:t>1</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kern w:val="0"/>
          <w:sz w:val="28"/>
          <w:szCs w:val="28"/>
        </w:rPr>
        <w:t>在地下区间是否需设置消防电话？</w:t>
      </w:r>
      <w:bookmarkEnd w:id="13"/>
    </w:p>
    <w:p w:rsidR="00E239AC" w:rsidRDefault="00B16358">
      <w:pPr>
        <w:overflowPunct w:val="0"/>
        <w:adjustRightInd w:val="0"/>
        <w:snapToGrid w:val="0"/>
        <w:spacing w:line="360" w:lineRule="auto"/>
        <w:ind w:firstLineChars="200" w:firstLine="562"/>
        <w:outlineLvl w:val="0"/>
        <w:rPr>
          <w:rFonts w:asciiTheme="minorEastAsia" w:eastAsiaTheme="minorEastAsia" w:hAnsiTheme="minorEastAsia" w:cs="Times New Roman"/>
          <w:color w:val="000000" w:themeColor="text1"/>
          <w:kern w:val="0"/>
          <w:sz w:val="28"/>
          <w:szCs w:val="28"/>
        </w:rPr>
      </w:pPr>
      <w:bookmarkStart w:id="14" w:name="_Toc21166"/>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 xml:space="preserve"> FAS</w:t>
      </w:r>
      <w:r>
        <w:rPr>
          <w:rFonts w:asciiTheme="minorEastAsia" w:eastAsiaTheme="minorEastAsia" w:hAnsiTheme="minorEastAsia" w:cs="Times New Roman"/>
          <w:color w:val="000000" w:themeColor="text1"/>
          <w:kern w:val="0"/>
          <w:sz w:val="28"/>
          <w:szCs w:val="28"/>
        </w:rPr>
        <w:t>系统在地下区间</w:t>
      </w:r>
      <w:r>
        <w:rPr>
          <w:rFonts w:asciiTheme="minorEastAsia" w:eastAsiaTheme="minorEastAsia" w:hAnsiTheme="minorEastAsia" w:cs="Times New Roman" w:hint="eastAsia"/>
          <w:color w:val="000000" w:themeColor="text1"/>
          <w:kern w:val="0"/>
          <w:sz w:val="28"/>
          <w:szCs w:val="28"/>
        </w:rPr>
        <w:t>疏散平台侧设置消防电话分机，</w:t>
      </w:r>
      <w:r>
        <w:rPr>
          <w:rFonts w:asciiTheme="minorEastAsia" w:eastAsiaTheme="minorEastAsia" w:hAnsiTheme="minorEastAsia" w:cs="Times New Roman"/>
          <w:color w:val="000000" w:themeColor="text1"/>
          <w:kern w:val="0"/>
          <w:sz w:val="28"/>
          <w:szCs w:val="28"/>
        </w:rPr>
        <w:t>实现</w:t>
      </w:r>
      <w:proofErr w:type="gramStart"/>
      <w:r>
        <w:rPr>
          <w:rFonts w:asciiTheme="minorEastAsia" w:eastAsiaTheme="minorEastAsia" w:hAnsiTheme="minorEastAsia" w:cs="Times New Roman" w:hint="eastAsia"/>
          <w:color w:val="000000" w:themeColor="text1"/>
          <w:kern w:val="0"/>
          <w:sz w:val="28"/>
          <w:szCs w:val="28"/>
        </w:rPr>
        <w:t>区间</w:t>
      </w:r>
      <w:r>
        <w:rPr>
          <w:rFonts w:asciiTheme="minorEastAsia" w:eastAsiaTheme="minorEastAsia" w:hAnsiTheme="minorEastAsia" w:cs="Times New Roman"/>
          <w:color w:val="000000" w:themeColor="text1"/>
          <w:kern w:val="0"/>
          <w:sz w:val="28"/>
          <w:szCs w:val="28"/>
        </w:rPr>
        <w:t>消防</w:t>
      </w:r>
      <w:proofErr w:type="gramEnd"/>
      <w:r>
        <w:rPr>
          <w:rFonts w:asciiTheme="minorEastAsia" w:eastAsiaTheme="minorEastAsia" w:hAnsiTheme="minorEastAsia" w:cs="Times New Roman"/>
          <w:color w:val="000000" w:themeColor="text1"/>
          <w:kern w:val="0"/>
          <w:sz w:val="28"/>
          <w:szCs w:val="28"/>
        </w:rPr>
        <w:t>电话功能。</w:t>
      </w:r>
      <w:bookmarkEnd w:id="14"/>
    </w:p>
    <w:p w:rsidR="00E239AC" w:rsidRDefault="00B16358">
      <w:pPr>
        <w:overflowPunct w:val="0"/>
        <w:adjustRightInd w:val="0"/>
        <w:snapToGrid w:val="0"/>
        <w:spacing w:line="360" w:lineRule="auto"/>
        <w:ind w:firstLineChars="200" w:firstLine="560"/>
        <w:outlineLvl w:val="0"/>
        <w:rPr>
          <w:rFonts w:asciiTheme="minorEastAsia" w:eastAsiaTheme="minorEastAsia" w:hAnsiTheme="minorEastAsia" w:cs="Times New Roman"/>
          <w:color w:val="000000" w:themeColor="text1"/>
          <w:kern w:val="0"/>
          <w:sz w:val="28"/>
          <w:szCs w:val="28"/>
        </w:rPr>
      </w:pPr>
      <w:bookmarkStart w:id="15" w:name="_Toc29153"/>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.3.1</w:t>
      </w:r>
      <w:r>
        <w:rPr>
          <w:rFonts w:asciiTheme="minorEastAsia" w:eastAsiaTheme="minorEastAsia" w:hAnsiTheme="minorEastAsia" w:cs="Times New Roman" w:hint="eastAsia"/>
          <w:color w:val="000000" w:themeColor="text1"/>
          <w:sz w:val="28"/>
          <w:szCs w:val="28"/>
        </w:rPr>
        <w:t>2</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kern w:val="0"/>
          <w:sz w:val="28"/>
          <w:szCs w:val="28"/>
        </w:rPr>
        <w:t>地下区间手动报警按钮和消火栓启泵按钮的设置位置能否设置在一侧</w:t>
      </w:r>
      <w:bookmarkEnd w:id="15"/>
      <w:r>
        <w:rPr>
          <w:rFonts w:asciiTheme="minorEastAsia" w:eastAsiaTheme="minorEastAsia" w:hAnsiTheme="minorEastAsia" w:cs="Times New Roman" w:hint="eastAsia"/>
          <w:color w:val="000000" w:themeColor="text1"/>
          <w:kern w:val="0"/>
          <w:sz w:val="28"/>
          <w:szCs w:val="28"/>
        </w:rPr>
        <w:t>？</w:t>
      </w:r>
    </w:p>
    <w:p w:rsidR="00E239AC" w:rsidRDefault="00B16358">
      <w:pPr>
        <w:overflowPunct w:val="0"/>
        <w:adjustRightInd w:val="0"/>
        <w:snapToGrid w:val="0"/>
        <w:spacing w:line="360" w:lineRule="auto"/>
        <w:ind w:firstLineChars="200" w:firstLine="562"/>
        <w:rPr>
          <w:rFonts w:asciiTheme="minorEastAsia" w:eastAsiaTheme="minorEastAsia" w:hAnsiTheme="minorEastAsia" w:cs="方正小标宋_GBK"/>
          <w:sz w:val="28"/>
          <w:szCs w:val="28"/>
        </w:rPr>
      </w:pPr>
      <w:r>
        <w:rPr>
          <w:rFonts w:asciiTheme="minorEastAsia" w:eastAsiaTheme="minorEastAsia" w:hAnsiTheme="minorEastAsia" w:cs="方正楷体_GBK" w:hint="eastAsia"/>
          <w:b/>
          <w:color w:val="000000" w:themeColor="text1"/>
          <w:kern w:val="0"/>
          <w:sz w:val="28"/>
          <w:szCs w:val="28"/>
        </w:rPr>
        <w:t>答：</w:t>
      </w:r>
      <w:r>
        <w:rPr>
          <w:rFonts w:asciiTheme="minorEastAsia" w:eastAsiaTheme="minorEastAsia" w:hAnsiTheme="minorEastAsia" w:cs="Times New Roman"/>
          <w:color w:val="000000" w:themeColor="text1"/>
          <w:kern w:val="0"/>
          <w:sz w:val="28"/>
          <w:szCs w:val="28"/>
        </w:rPr>
        <w:t>地下区间手动报警按钮设置在疏散平台侧，消火栓按钮位置</w:t>
      </w:r>
      <w:r>
        <w:rPr>
          <w:rFonts w:asciiTheme="minorEastAsia" w:eastAsiaTheme="minorEastAsia" w:hAnsiTheme="minorEastAsia" w:cs="Times New Roman" w:hint="eastAsia"/>
          <w:color w:val="000000" w:themeColor="text1"/>
          <w:kern w:val="0"/>
          <w:sz w:val="28"/>
          <w:szCs w:val="28"/>
        </w:rPr>
        <w:t>与</w:t>
      </w:r>
      <w:r>
        <w:rPr>
          <w:rFonts w:asciiTheme="minorEastAsia" w:eastAsiaTheme="minorEastAsia" w:hAnsiTheme="minorEastAsia" w:cs="Times New Roman"/>
          <w:color w:val="000000" w:themeColor="text1"/>
          <w:kern w:val="0"/>
          <w:sz w:val="28"/>
          <w:szCs w:val="28"/>
        </w:rPr>
        <w:t>手动报警按钮</w:t>
      </w:r>
      <w:r>
        <w:rPr>
          <w:rFonts w:asciiTheme="minorEastAsia" w:eastAsiaTheme="minorEastAsia" w:hAnsiTheme="minorEastAsia" w:cs="Times New Roman" w:hint="eastAsia"/>
          <w:color w:val="000000" w:themeColor="text1"/>
          <w:kern w:val="0"/>
          <w:sz w:val="28"/>
          <w:szCs w:val="28"/>
        </w:rPr>
        <w:t>交叉设置</w:t>
      </w:r>
      <w:r>
        <w:rPr>
          <w:rFonts w:asciiTheme="minorEastAsia" w:eastAsiaTheme="minorEastAsia" w:hAnsiTheme="minorEastAsia" w:cs="Times New Roman"/>
          <w:color w:val="000000" w:themeColor="text1"/>
          <w:kern w:val="0"/>
          <w:sz w:val="28"/>
          <w:szCs w:val="28"/>
        </w:rPr>
        <w:t>。</w:t>
      </w:r>
    </w:p>
    <w:p w:rsidR="00E239AC" w:rsidRDefault="00B16358">
      <w:pPr>
        <w:pStyle w:val="paragraph"/>
        <w:widowControl w:val="0"/>
        <w:overflowPunct w:val="0"/>
        <w:adjustRightInd w:val="0"/>
        <w:snapToGrid w:val="0"/>
        <w:spacing w:beforeLines="50" w:before="156" w:beforeAutospacing="0" w:after="0" w:afterAutospacing="0" w:line="360" w:lineRule="auto"/>
        <w:ind w:firstLineChars="200" w:firstLine="562"/>
        <w:jc w:val="both"/>
        <w:rPr>
          <w:rFonts w:asciiTheme="minorEastAsia" w:eastAsiaTheme="minorEastAsia" w:hAnsiTheme="minorEastAsia" w:cs="Times New Roman"/>
          <w:b/>
          <w:color w:val="000000" w:themeColor="text1"/>
          <w:sz w:val="28"/>
          <w:szCs w:val="28"/>
        </w:rPr>
      </w:pPr>
      <w:r>
        <w:rPr>
          <w:rFonts w:asciiTheme="minorEastAsia" w:eastAsiaTheme="minorEastAsia" w:hAnsiTheme="minorEastAsia" w:cs="Times New Roman" w:hint="eastAsia"/>
          <w:b/>
          <w:bCs/>
          <w:color w:val="000000" w:themeColor="text1"/>
          <w:kern w:val="36"/>
          <w:sz w:val="28"/>
          <w:szCs w:val="28"/>
        </w:rPr>
        <w:t>6</w:t>
      </w:r>
      <w:r>
        <w:rPr>
          <w:rFonts w:asciiTheme="minorEastAsia" w:eastAsiaTheme="minorEastAsia" w:hAnsiTheme="minorEastAsia" w:cs="Times New Roman"/>
          <w:b/>
          <w:bCs/>
          <w:color w:val="000000" w:themeColor="text1"/>
          <w:kern w:val="36"/>
          <w:sz w:val="28"/>
          <w:szCs w:val="28"/>
        </w:rPr>
        <w:t xml:space="preserve">.4   </w:t>
      </w:r>
      <w:r>
        <w:rPr>
          <w:rFonts w:asciiTheme="minorEastAsia" w:eastAsiaTheme="minorEastAsia" w:hAnsiTheme="minorEastAsia" w:cs="Times New Roman" w:hint="eastAsia"/>
          <w:b/>
          <w:bCs/>
          <w:color w:val="000000" w:themeColor="text1"/>
          <w:kern w:val="36"/>
          <w:sz w:val="28"/>
          <w:szCs w:val="28"/>
        </w:rPr>
        <w:t>消防给排水</w:t>
      </w:r>
      <w:bookmarkEnd w:id="8"/>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b/>
          <w:color w:val="000000" w:themeColor="text1"/>
          <w:sz w:val="28"/>
          <w:szCs w:val="28"/>
        </w:rPr>
      </w:pPr>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 xml:space="preserve">.4.1 </w:t>
      </w:r>
      <w:r>
        <w:rPr>
          <w:rFonts w:asciiTheme="minorEastAsia" w:eastAsiaTheme="minorEastAsia" w:hAnsiTheme="minorEastAsia" w:cs="Times New Roman"/>
          <w:color w:val="000000" w:themeColor="text1"/>
          <w:sz w:val="28"/>
          <w:szCs w:val="28"/>
        </w:rPr>
        <w:t>地下车站室内消火栓是否各层均应设置？</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sz w:val="28"/>
          <w:szCs w:val="28"/>
        </w:rPr>
        <w:t>答：</w:t>
      </w:r>
      <w:r>
        <w:rPr>
          <w:rFonts w:asciiTheme="minorEastAsia" w:eastAsiaTheme="minorEastAsia" w:hAnsiTheme="minorEastAsia" w:cs="Times New Roman"/>
          <w:color w:val="000000" w:themeColor="text1"/>
          <w:sz w:val="28"/>
          <w:szCs w:val="28"/>
        </w:rPr>
        <w:t>层高不大于</w:t>
      </w:r>
      <w:r>
        <w:rPr>
          <w:rFonts w:asciiTheme="minorEastAsia" w:eastAsiaTheme="minorEastAsia" w:hAnsiTheme="minorEastAsia" w:cs="Times New Roman"/>
          <w:color w:val="000000" w:themeColor="text1"/>
          <w:sz w:val="28"/>
          <w:szCs w:val="28"/>
        </w:rPr>
        <w:t>2.2m</w:t>
      </w:r>
      <w:proofErr w:type="gramStart"/>
      <w:r>
        <w:rPr>
          <w:rFonts w:asciiTheme="minorEastAsia" w:eastAsiaTheme="minorEastAsia" w:hAnsiTheme="minorEastAsia" w:cs="Times New Roman"/>
          <w:color w:val="000000" w:themeColor="text1"/>
          <w:sz w:val="28"/>
          <w:szCs w:val="28"/>
        </w:rPr>
        <w:t>且建筑</w:t>
      </w:r>
      <w:proofErr w:type="gramEnd"/>
      <w:r>
        <w:rPr>
          <w:rFonts w:asciiTheme="minorEastAsia" w:eastAsiaTheme="minorEastAsia" w:hAnsiTheme="minorEastAsia" w:cs="Times New Roman"/>
          <w:color w:val="000000" w:themeColor="text1"/>
          <w:sz w:val="28"/>
          <w:szCs w:val="28"/>
        </w:rPr>
        <w:t>未设置疏散通道的各类管道、风道夹层</w:t>
      </w:r>
      <w:r>
        <w:rPr>
          <w:rFonts w:asciiTheme="minorEastAsia" w:eastAsiaTheme="minorEastAsia" w:hAnsiTheme="minorEastAsia" w:cs="Times New Roman" w:hint="eastAsia"/>
          <w:color w:val="000000" w:themeColor="text1"/>
          <w:sz w:val="28"/>
          <w:szCs w:val="28"/>
        </w:rPr>
        <w:t>，以及</w:t>
      </w:r>
      <w:r>
        <w:rPr>
          <w:rFonts w:asciiTheme="minorEastAsia" w:eastAsiaTheme="minorEastAsia" w:hAnsiTheme="minorEastAsia" w:cs="Times New Roman"/>
          <w:color w:val="000000" w:themeColor="text1"/>
          <w:sz w:val="28"/>
          <w:szCs w:val="28"/>
        </w:rPr>
        <w:t>与车站主体相连的常规条件下无可燃物、无人员使用的各类土建风道，</w:t>
      </w:r>
      <w:r>
        <w:rPr>
          <w:rFonts w:asciiTheme="minorEastAsia" w:eastAsiaTheme="minorEastAsia" w:hAnsiTheme="minorEastAsia" w:cs="Times New Roman" w:hint="eastAsia"/>
          <w:color w:val="000000" w:themeColor="text1"/>
          <w:sz w:val="28"/>
          <w:szCs w:val="28"/>
        </w:rPr>
        <w:t>可不</w:t>
      </w:r>
      <w:r>
        <w:rPr>
          <w:rFonts w:asciiTheme="minorEastAsia" w:eastAsiaTheme="minorEastAsia" w:hAnsiTheme="minorEastAsia" w:cs="Times New Roman"/>
          <w:color w:val="000000" w:themeColor="text1"/>
          <w:sz w:val="28"/>
          <w:szCs w:val="28"/>
        </w:rPr>
        <w:t>设置室内消火栓。</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b/>
          <w:color w:val="000000" w:themeColor="text1"/>
          <w:sz w:val="28"/>
          <w:szCs w:val="28"/>
        </w:rPr>
      </w:pPr>
      <w:r>
        <w:rPr>
          <w:rFonts w:asciiTheme="minorEastAsia" w:eastAsiaTheme="minorEastAsia" w:hAnsiTheme="minorEastAsia" w:cs="Times New Roman" w:hint="eastAsia"/>
          <w:color w:val="000000" w:themeColor="text1"/>
          <w:sz w:val="28"/>
          <w:szCs w:val="28"/>
        </w:rPr>
        <w:t>6</w:t>
      </w:r>
      <w:r>
        <w:rPr>
          <w:rFonts w:asciiTheme="minorEastAsia" w:eastAsiaTheme="minorEastAsia" w:hAnsiTheme="minorEastAsia" w:cs="Times New Roman"/>
          <w:color w:val="000000" w:themeColor="text1"/>
          <w:sz w:val="28"/>
          <w:szCs w:val="28"/>
        </w:rPr>
        <w:t>.4.2</w:t>
      </w:r>
      <w:r>
        <w:rPr>
          <w:rFonts w:asciiTheme="minorEastAsia" w:eastAsiaTheme="minorEastAsia" w:hAnsiTheme="minorEastAsia" w:cs="Times New Roman"/>
          <w:color w:val="000000" w:themeColor="text1"/>
          <w:sz w:val="28"/>
          <w:szCs w:val="28"/>
        </w:rPr>
        <w:t>运营控制中心的控制大厅自动喷水灭火系统及配套电气房间气体灭火系统如何设置？</w:t>
      </w:r>
    </w:p>
    <w:p w:rsidR="00E239AC" w:rsidRDefault="00B16358">
      <w:pPr>
        <w:pStyle w:val="paragraph"/>
        <w:widowControl w:val="0"/>
        <w:overflowPunct w:val="0"/>
        <w:adjustRightInd w:val="0"/>
        <w:snapToGrid w:val="0"/>
        <w:spacing w:before="0" w:beforeAutospacing="0" w:after="0" w:afterAutospacing="0" w:line="360" w:lineRule="auto"/>
        <w:ind w:firstLineChars="200" w:firstLine="562"/>
        <w:jc w:val="both"/>
        <w:rPr>
          <w:rFonts w:asciiTheme="minorEastAsia" w:eastAsiaTheme="minorEastAsia" w:hAnsiTheme="minorEastAsia" w:cs="Times New Roman"/>
          <w:color w:val="000000" w:themeColor="text1"/>
          <w:sz w:val="28"/>
          <w:szCs w:val="28"/>
        </w:rPr>
      </w:pPr>
      <w:r>
        <w:rPr>
          <w:rFonts w:asciiTheme="minorEastAsia" w:eastAsiaTheme="minorEastAsia" w:hAnsiTheme="minorEastAsia" w:cs="方正楷体_GBK" w:hint="eastAsia"/>
          <w:b/>
          <w:color w:val="000000" w:themeColor="text1"/>
          <w:sz w:val="28"/>
          <w:szCs w:val="28"/>
        </w:rPr>
        <w:t>答：</w:t>
      </w:r>
      <w:r>
        <w:rPr>
          <w:rFonts w:asciiTheme="minorEastAsia" w:eastAsiaTheme="minorEastAsia" w:hAnsiTheme="minorEastAsia" w:cs="Times New Roman"/>
          <w:color w:val="000000" w:themeColor="text1"/>
          <w:sz w:val="28"/>
          <w:szCs w:val="28"/>
        </w:rPr>
        <w:t>根据所在建筑防火分类决定运营控制中心的控制大厅是否设置自动喷水灭火系统；单独为运营控制中心设置的综合监控设备室、通信机房、信号机房、计算机数据中心、自动售检票机房及电源室，应设置气体灭火系统。</w:t>
      </w:r>
      <w:bookmarkStart w:id="16" w:name="_Toc29202"/>
    </w:p>
    <w:p w:rsidR="00E239AC" w:rsidRDefault="00E239AC">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color w:val="000000" w:themeColor="text1"/>
          <w:sz w:val="28"/>
          <w:szCs w:val="28"/>
        </w:rPr>
      </w:pPr>
    </w:p>
    <w:p w:rsidR="00E239AC" w:rsidRDefault="00E239AC">
      <w:pPr>
        <w:pStyle w:val="paragraph"/>
        <w:widowControl w:val="0"/>
        <w:overflowPunct w:val="0"/>
        <w:adjustRightInd w:val="0"/>
        <w:snapToGrid w:val="0"/>
        <w:spacing w:before="0" w:beforeAutospacing="0" w:after="0" w:afterAutospacing="0" w:line="360" w:lineRule="auto"/>
        <w:ind w:firstLineChars="200" w:firstLine="560"/>
        <w:jc w:val="both"/>
        <w:rPr>
          <w:rFonts w:asciiTheme="minorEastAsia" w:eastAsiaTheme="minorEastAsia" w:hAnsiTheme="minorEastAsia" w:cs="Times New Roman"/>
          <w:color w:val="000000" w:themeColor="text1"/>
          <w:sz w:val="28"/>
          <w:szCs w:val="28"/>
        </w:rPr>
      </w:pPr>
    </w:p>
    <w:p w:rsidR="00E239AC" w:rsidRDefault="00E239AC">
      <w:pPr>
        <w:pStyle w:val="paragraph"/>
        <w:widowControl w:val="0"/>
        <w:overflowPunct w:val="0"/>
        <w:adjustRightInd w:val="0"/>
        <w:snapToGrid w:val="0"/>
        <w:spacing w:before="0" w:beforeAutospacing="0" w:after="0" w:afterAutospacing="0" w:line="360" w:lineRule="auto"/>
        <w:jc w:val="both"/>
        <w:rPr>
          <w:rFonts w:asciiTheme="minorEastAsia" w:eastAsiaTheme="minorEastAsia" w:hAnsiTheme="minorEastAsia" w:cs="Times New Roman"/>
          <w:color w:val="000000" w:themeColor="text1"/>
          <w:sz w:val="28"/>
          <w:szCs w:val="28"/>
        </w:rPr>
      </w:pPr>
    </w:p>
    <w:p w:rsidR="00E239AC" w:rsidRDefault="00B16358">
      <w:pPr>
        <w:pStyle w:val="paragraph"/>
        <w:widowControl w:val="0"/>
        <w:overflowPunct w:val="0"/>
        <w:adjustRightInd w:val="0"/>
        <w:snapToGrid w:val="0"/>
        <w:spacing w:before="0" w:beforeAutospacing="0" w:after="0" w:afterAutospacing="0" w:line="360" w:lineRule="auto"/>
        <w:jc w:val="center"/>
        <w:rPr>
          <w:rFonts w:ascii="方正黑体_GBK" w:eastAsia="方正黑体_GBK" w:hAnsiTheme="minorEastAsia" w:cs="方正小标宋_GBK"/>
          <w:sz w:val="32"/>
          <w:szCs w:val="32"/>
        </w:rPr>
      </w:pPr>
      <w:r>
        <w:rPr>
          <w:rFonts w:ascii="方正黑体_GBK" w:eastAsia="方正黑体_GBK" w:hAnsiTheme="minorEastAsia" w:cs="方正小标宋_GBK" w:hint="eastAsia"/>
          <w:sz w:val="32"/>
          <w:szCs w:val="32"/>
        </w:rPr>
        <w:lastRenderedPageBreak/>
        <w:t xml:space="preserve">7 </w:t>
      </w:r>
      <w:bookmarkStart w:id="17" w:name="_Toc1669530450"/>
      <w:bookmarkStart w:id="18" w:name="_Toc1979555418"/>
      <w:r>
        <w:rPr>
          <w:rFonts w:ascii="方正黑体_GBK" w:eastAsia="方正黑体_GBK" w:hAnsiTheme="minorEastAsia" w:cs="方正小标宋_GBK" w:hint="eastAsia"/>
          <w:sz w:val="32"/>
          <w:szCs w:val="32"/>
        </w:rPr>
        <w:t>工业建筑</w:t>
      </w:r>
      <w:bookmarkEnd w:id="16"/>
      <w:bookmarkEnd w:id="17"/>
      <w:bookmarkEnd w:id="18"/>
    </w:p>
    <w:p w:rsidR="00E239AC" w:rsidRDefault="00B16358">
      <w:pPr>
        <w:pStyle w:val="paragraph"/>
        <w:widowControl w:val="0"/>
        <w:overflowPunct w:val="0"/>
        <w:adjustRightInd w:val="0"/>
        <w:snapToGrid w:val="0"/>
        <w:spacing w:before="0" w:beforeAutospacing="0" w:after="0" w:afterAutospacing="0" w:line="360" w:lineRule="auto"/>
        <w:ind w:firstLineChars="200" w:firstLine="560"/>
        <w:rPr>
          <w:rFonts w:asciiTheme="minorEastAsia" w:eastAsiaTheme="minorEastAsia" w:hAnsiTheme="minorEastAsia" w:cs="Times New Roman"/>
          <w:sz w:val="28"/>
          <w:szCs w:val="28"/>
        </w:rPr>
      </w:pPr>
      <w:r>
        <w:rPr>
          <w:rFonts w:asciiTheme="minorEastAsia" w:eastAsiaTheme="minorEastAsia" w:hAnsiTheme="minorEastAsia" w:hint="eastAsia"/>
          <w:sz w:val="28"/>
          <w:szCs w:val="28"/>
        </w:rPr>
        <w:t>7</w:t>
      </w:r>
      <w:r>
        <w:rPr>
          <w:rFonts w:asciiTheme="minorEastAsia" w:eastAsiaTheme="minorEastAsia" w:hAnsiTheme="minorEastAsia"/>
          <w:sz w:val="28"/>
          <w:szCs w:val="28"/>
        </w:rPr>
        <w:t xml:space="preserve">.0.1 </w:t>
      </w:r>
      <w:r>
        <w:rPr>
          <w:rFonts w:asciiTheme="minorEastAsia" w:eastAsiaTheme="minorEastAsia" w:hAnsiTheme="minorEastAsia" w:cs="Times New Roman"/>
          <w:sz w:val="28"/>
          <w:szCs w:val="28"/>
        </w:rPr>
        <w:t>厂房内</w:t>
      </w:r>
      <w:r>
        <w:rPr>
          <w:rFonts w:asciiTheme="minorEastAsia" w:eastAsiaTheme="minorEastAsia" w:hAnsiTheme="minorEastAsia" w:cs="Times New Roman" w:hint="eastAsia"/>
          <w:sz w:val="28"/>
          <w:szCs w:val="28"/>
        </w:rPr>
        <w:t>第</w:t>
      </w:r>
      <w:r>
        <w:rPr>
          <w:rFonts w:asciiTheme="minorEastAsia" w:eastAsiaTheme="minorEastAsia" w:hAnsiTheme="minorEastAsia" w:cs="Times New Roman"/>
          <w:sz w:val="28"/>
          <w:szCs w:val="28"/>
        </w:rPr>
        <w:t>二层设置了满足《建规》</w:t>
      </w:r>
      <w:r>
        <w:rPr>
          <w:rFonts w:asciiTheme="minorEastAsia" w:eastAsiaTheme="minorEastAsia" w:hAnsiTheme="minorEastAsia" w:cs="Times New Roman"/>
          <w:sz w:val="28"/>
          <w:szCs w:val="28"/>
        </w:rPr>
        <w:t>3.3.5</w:t>
      </w:r>
      <w:r>
        <w:rPr>
          <w:rFonts w:asciiTheme="minorEastAsia" w:eastAsiaTheme="minorEastAsia" w:hAnsiTheme="minorEastAsia" w:cs="Times New Roman"/>
          <w:sz w:val="28"/>
          <w:szCs w:val="28"/>
        </w:rPr>
        <w:t>条规定的办公用房，有一个独立的疏散楼梯，厂房第三层能</w:t>
      </w:r>
      <w:r>
        <w:rPr>
          <w:rFonts w:asciiTheme="minorEastAsia" w:eastAsiaTheme="minorEastAsia" w:hAnsiTheme="minorEastAsia" w:cs="Times New Roman" w:hint="eastAsia"/>
          <w:sz w:val="28"/>
          <w:szCs w:val="28"/>
        </w:rPr>
        <w:t>否</w:t>
      </w:r>
      <w:r>
        <w:rPr>
          <w:rFonts w:asciiTheme="minorEastAsia" w:eastAsiaTheme="minorEastAsia" w:hAnsiTheme="minorEastAsia" w:cs="Times New Roman"/>
          <w:sz w:val="28"/>
          <w:szCs w:val="28"/>
        </w:rPr>
        <w:t>也利用该楼梯疏散？</w:t>
      </w:r>
    </w:p>
    <w:p w:rsidR="00E239AC" w:rsidRDefault="00B16358">
      <w:pPr>
        <w:overflowPunct w:val="0"/>
        <w:adjustRightInd w:val="0"/>
        <w:snapToGrid w:val="0"/>
        <w:spacing w:line="556" w:lineRule="exact"/>
        <w:ind w:firstLineChars="200" w:firstLine="562"/>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sz w:val="28"/>
          <w:szCs w:val="28"/>
        </w:rPr>
        <w:t>根据</w:t>
      </w:r>
      <w:r>
        <w:rPr>
          <w:rFonts w:asciiTheme="minorEastAsia" w:eastAsiaTheme="minorEastAsia" w:hAnsiTheme="minorEastAsia" w:cs="Times New Roman" w:hint="eastAsia"/>
          <w:sz w:val="28"/>
          <w:szCs w:val="28"/>
        </w:rPr>
        <w:t>《建筑设计防火规范》（</w:t>
      </w:r>
      <w:r>
        <w:rPr>
          <w:rFonts w:asciiTheme="minorEastAsia" w:eastAsiaTheme="minorEastAsia" w:hAnsiTheme="minorEastAsia" w:cs="Times New Roman" w:hint="eastAsia"/>
          <w:sz w:val="28"/>
          <w:szCs w:val="28"/>
        </w:rPr>
        <w:t>GB50016-2014</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2018</w:t>
      </w:r>
      <w:r>
        <w:rPr>
          <w:rFonts w:asciiTheme="minorEastAsia" w:eastAsiaTheme="minorEastAsia" w:hAnsiTheme="minorEastAsia" w:cs="Times New Roman" w:hint="eastAsia"/>
          <w:sz w:val="28"/>
          <w:szCs w:val="28"/>
        </w:rPr>
        <w:t>年版）</w:t>
      </w:r>
      <w:r>
        <w:rPr>
          <w:rFonts w:asciiTheme="minorEastAsia" w:eastAsiaTheme="minorEastAsia" w:hAnsiTheme="minorEastAsia" w:cs="Times New Roman"/>
          <w:sz w:val="28"/>
          <w:szCs w:val="28"/>
        </w:rPr>
        <w:t>3.3.5</w:t>
      </w:r>
      <w:r>
        <w:rPr>
          <w:rFonts w:asciiTheme="minorEastAsia" w:eastAsiaTheme="minorEastAsia" w:hAnsiTheme="minorEastAsia" w:cs="Times New Roman"/>
          <w:sz w:val="28"/>
          <w:szCs w:val="28"/>
        </w:rPr>
        <w:t>条和</w:t>
      </w:r>
      <w:r>
        <w:rPr>
          <w:rFonts w:asciiTheme="minorEastAsia" w:eastAsiaTheme="minorEastAsia" w:hAnsiTheme="minorEastAsia" w:cs="Times New Roman"/>
          <w:sz w:val="28"/>
          <w:szCs w:val="28"/>
        </w:rPr>
        <w:t>3.3.9</w:t>
      </w:r>
      <w:r>
        <w:rPr>
          <w:rFonts w:asciiTheme="minorEastAsia" w:eastAsiaTheme="minorEastAsia" w:hAnsiTheme="minorEastAsia" w:cs="Times New Roman"/>
          <w:sz w:val="28"/>
          <w:szCs w:val="28"/>
        </w:rPr>
        <w:t>条设置的独立安全出口，在水平、垂直方向均应独立，不可用于本层或其他楼层厂房或仓库人员疏散。</w:t>
      </w:r>
    </w:p>
    <w:p w:rsidR="00E239AC" w:rsidRDefault="00B16358">
      <w:pPr>
        <w:overflowPunct w:val="0"/>
        <w:adjustRightInd w:val="0"/>
        <w:snapToGrid w:val="0"/>
        <w:spacing w:line="556"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7</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2</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sz w:val="28"/>
          <w:szCs w:val="28"/>
        </w:rPr>
        <w:t>厂房内中间仓库（特别是丙类中间仓库）的最大允许面积的理解：仅按《建筑设计防火规范》（</w:t>
      </w:r>
      <w:r>
        <w:rPr>
          <w:rFonts w:asciiTheme="minorEastAsia" w:eastAsiaTheme="minorEastAsia" w:hAnsiTheme="minorEastAsia" w:cs="Times New Roman"/>
          <w:sz w:val="28"/>
          <w:szCs w:val="28"/>
        </w:rPr>
        <w:t>GB</w:t>
      </w:r>
      <w:r>
        <w:rPr>
          <w:rFonts w:asciiTheme="minorEastAsia" w:eastAsiaTheme="minorEastAsia" w:hAnsiTheme="minorEastAsia" w:cs="Times New Roman" w:hint="eastAsia"/>
          <w:sz w:val="28"/>
          <w:szCs w:val="28"/>
        </w:rPr>
        <w:t xml:space="preserve"> </w:t>
      </w:r>
      <w:r>
        <w:rPr>
          <w:rFonts w:asciiTheme="minorEastAsia" w:eastAsiaTheme="minorEastAsia" w:hAnsiTheme="minorEastAsia" w:cs="Times New Roman"/>
          <w:sz w:val="28"/>
          <w:szCs w:val="28"/>
        </w:rPr>
        <w:t>50016-2014</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2018</w:t>
      </w:r>
      <w:r>
        <w:rPr>
          <w:rFonts w:asciiTheme="minorEastAsia" w:eastAsiaTheme="minorEastAsia" w:hAnsiTheme="minorEastAsia" w:cs="Times New Roman"/>
          <w:sz w:val="28"/>
          <w:szCs w:val="28"/>
        </w:rPr>
        <w:t>年版）第</w:t>
      </w:r>
      <w:r>
        <w:rPr>
          <w:rFonts w:asciiTheme="minorEastAsia" w:eastAsiaTheme="minorEastAsia" w:hAnsiTheme="minorEastAsia" w:cs="Times New Roman"/>
          <w:sz w:val="28"/>
          <w:szCs w:val="28"/>
        </w:rPr>
        <w:t xml:space="preserve">3.3.6 </w:t>
      </w:r>
      <w:r>
        <w:rPr>
          <w:rFonts w:asciiTheme="minorEastAsia" w:eastAsiaTheme="minorEastAsia" w:hAnsiTheme="minorEastAsia" w:cs="Times New Roman"/>
          <w:sz w:val="28"/>
          <w:szCs w:val="28"/>
        </w:rPr>
        <w:t>条文字面意思执行，还是按此条条文解释中的举例要求来执行？</w:t>
      </w:r>
    </w:p>
    <w:p w:rsidR="00E239AC" w:rsidRDefault="00B16358">
      <w:pPr>
        <w:overflowPunct w:val="0"/>
        <w:adjustRightInd w:val="0"/>
        <w:snapToGrid w:val="0"/>
        <w:spacing w:line="556" w:lineRule="exact"/>
        <w:ind w:firstLineChars="200" w:firstLine="562"/>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方正楷体_GBK" w:hint="eastAsia"/>
          <w:bCs/>
          <w:sz w:val="28"/>
          <w:szCs w:val="28"/>
        </w:rPr>
        <w:t>1</w:t>
      </w:r>
      <w:r>
        <w:rPr>
          <w:rFonts w:asciiTheme="minorEastAsia" w:eastAsiaTheme="minorEastAsia" w:hAnsiTheme="minorEastAsia" w:cs="方正楷体_GBK"/>
          <w:b/>
          <w:sz w:val="28"/>
          <w:szCs w:val="28"/>
        </w:rPr>
        <w:t xml:space="preserve"> </w:t>
      </w:r>
      <w:r>
        <w:rPr>
          <w:rFonts w:asciiTheme="minorEastAsia" w:eastAsiaTheme="minorEastAsia" w:hAnsiTheme="minorEastAsia" w:cs="Times New Roman"/>
          <w:sz w:val="28"/>
          <w:szCs w:val="28"/>
        </w:rPr>
        <w:t>在厂房内设置的中间仓库，应符合</w:t>
      </w:r>
      <w:r>
        <w:rPr>
          <w:rFonts w:asciiTheme="minorEastAsia" w:eastAsiaTheme="minorEastAsia" w:hAnsiTheme="minorEastAsia" w:cs="Times New Roman" w:hint="eastAsia"/>
          <w:sz w:val="28"/>
          <w:szCs w:val="28"/>
        </w:rPr>
        <w:t>《建筑设计防火规范》（</w:t>
      </w:r>
      <w:r>
        <w:rPr>
          <w:rFonts w:asciiTheme="minorEastAsia" w:eastAsiaTheme="minorEastAsia" w:hAnsiTheme="minorEastAsia" w:cs="Times New Roman" w:hint="eastAsia"/>
          <w:sz w:val="28"/>
          <w:szCs w:val="28"/>
        </w:rPr>
        <w:t>GB50016-2014</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2018</w:t>
      </w:r>
      <w:r>
        <w:rPr>
          <w:rFonts w:asciiTheme="minorEastAsia" w:eastAsiaTheme="minorEastAsia" w:hAnsiTheme="minorEastAsia" w:cs="Times New Roman" w:hint="eastAsia"/>
          <w:sz w:val="28"/>
          <w:szCs w:val="28"/>
        </w:rPr>
        <w:t>年版）</w:t>
      </w:r>
      <w:r>
        <w:rPr>
          <w:rFonts w:asciiTheme="minorEastAsia" w:eastAsiaTheme="minorEastAsia" w:hAnsiTheme="minorEastAsia" w:cs="Times New Roman"/>
          <w:sz w:val="28"/>
          <w:szCs w:val="28"/>
        </w:rPr>
        <w:t>第</w:t>
      </w:r>
      <w:r>
        <w:rPr>
          <w:rFonts w:asciiTheme="minorEastAsia" w:eastAsiaTheme="minorEastAsia" w:hAnsiTheme="minorEastAsia" w:cs="Times New Roman"/>
          <w:sz w:val="28"/>
          <w:szCs w:val="28"/>
        </w:rPr>
        <w:t>3.3.6</w:t>
      </w:r>
      <w:r>
        <w:rPr>
          <w:rFonts w:asciiTheme="minorEastAsia" w:eastAsiaTheme="minorEastAsia" w:hAnsiTheme="minorEastAsia" w:cs="Times New Roman"/>
          <w:sz w:val="28"/>
          <w:szCs w:val="28"/>
        </w:rPr>
        <w:t>条的规定</w:t>
      </w:r>
      <w:r>
        <w:rPr>
          <w:rFonts w:asciiTheme="minorEastAsia" w:eastAsiaTheme="minorEastAsia" w:hAnsiTheme="minorEastAsia" w:cs="Times New Roman" w:hint="eastAsia"/>
          <w:sz w:val="28"/>
          <w:szCs w:val="28"/>
        </w:rPr>
        <w:t>；</w:t>
      </w:r>
    </w:p>
    <w:p w:rsidR="00E239AC" w:rsidRDefault="00B16358">
      <w:pPr>
        <w:overflowPunct w:val="0"/>
        <w:adjustRightInd w:val="0"/>
        <w:snapToGrid w:val="0"/>
        <w:spacing w:line="556"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s="Times New Roman"/>
          <w:sz w:val="28"/>
          <w:szCs w:val="28"/>
        </w:rPr>
        <w:t xml:space="preserve">2 </w:t>
      </w:r>
      <w:r>
        <w:rPr>
          <w:rFonts w:asciiTheme="minorEastAsia" w:eastAsiaTheme="minorEastAsia" w:hAnsiTheme="minorEastAsia" w:cs="Times New Roman"/>
          <w:sz w:val="28"/>
          <w:szCs w:val="28"/>
        </w:rPr>
        <w:t>中间仓库的占地面积和其中一个防火分区的最大允许建筑面积应符</w:t>
      </w:r>
      <w:r>
        <w:rPr>
          <w:rFonts w:asciiTheme="minorEastAsia" w:eastAsiaTheme="minorEastAsia" w:hAnsiTheme="minorEastAsia" w:cs="Times New Roman"/>
          <w:sz w:val="28"/>
          <w:szCs w:val="28"/>
        </w:rPr>
        <w:t>合</w:t>
      </w:r>
      <w:r>
        <w:rPr>
          <w:rFonts w:asciiTheme="minorEastAsia" w:eastAsiaTheme="minorEastAsia" w:hAnsiTheme="minorEastAsia" w:cs="Times New Roman" w:hint="eastAsia"/>
          <w:sz w:val="28"/>
          <w:szCs w:val="28"/>
        </w:rPr>
        <w:t>《建筑设计防火规范》（</w:t>
      </w:r>
      <w:r>
        <w:rPr>
          <w:rFonts w:asciiTheme="minorEastAsia" w:eastAsiaTheme="minorEastAsia" w:hAnsiTheme="minorEastAsia" w:cs="Times New Roman" w:hint="eastAsia"/>
          <w:sz w:val="28"/>
          <w:szCs w:val="28"/>
        </w:rPr>
        <w:t>GB50016-2014</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2018</w:t>
      </w:r>
      <w:r>
        <w:rPr>
          <w:rFonts w:asciiTheme="minorEastAsia" w:eastAsiaTheme="minorEastAsia" w:hAnsiTheme="minorEastAsia" w:cs="Times New Roman" w:hint="eastAsia"/>
          <w:sz w:val="28"/>
          <w:szCs w:val="28"/>
        </w:rPr>
        <w:t>年版）</w:t>
      </w:r>
      <w:r>
        <w:rPr>
          <w:rFonts w:asciiTheme="minorEastAsia" w:eastAsiaTheme="minorEastAsia" w:hAnsiTheme="minorEastAsia" w:cs="Times New Roman"/>
          <w:sz w:val="28"/>
          <w:szCs w:val="28"/>
        </w:rPr>
        <w:t>中相应耐火等级和火灾危险性类别仓库的要求</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当设置自动灭火系统时，中间仓库的占地面积和防火分区最大允许建筑面积可按</w:t>
      </w:r>
      <w:r>
        <w:rPr>
          <w:rFonts w:asciiTheme="minorEastAsia" w:eastAsiaTheme="minorEastAsia" w:hAnsiTheme="minorEastAsia" w:cs="Times New Roman" w:hint="eastAsia"/>
          <w:sz w:val="28"/>
          <w:szCs w:val="28"/>
        </w:rPr>
        <w:t>《建筑设计防火规范》（</w:t>
      </w:r>
      <w:r>
        <w:rPr>
          <w:rFonts w:asciiTheme="minorEastAsia" w:eastAsiaTheme="minorEastAsia" w:hAnsiTheme="minorEastAsia" w:cs="Times New Roman" w:hint="eastAsia"/>
          <w:sz w:val="28"/>
          <w:szCs w:val="28"/>
        </w:rPr>
        <w:t>GB50016-2014</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hint="eastAsia"/>
          <w:sz w:val="28"/>
          <w:szCs w:val="28"/>
        </w:rPr>
        <w:t>2018</w:t>
      </w:r>
      <w:r>
        <w:rPr>
          <w:rFonts w:asciiTheme="minorEastAsia" w:eastAsiaTheme="minorEastAsia" w:hAnsiTheme="minorEastAsia" w:cs="Times New Roman" w:hint="eastAsia"/>
          <w:sz w:val="28"/>
          <w:szCs w:val="28"/>
        </w:rPr>
        <w:t>年版）</w:t>
      </w:r>
      <w:r>
        <w:rPr>
          <w:rFonts w:asciiTheme="minorEastAsia" w:eastAsiaTheme="minorEastAsia" w:hAnsiTheme="minorEastAsia" w:cs="Times New Roman"/>
          <w:sz w:val="28"/>
          <w:szCs w:val="28"/>
        </w:rPr>
        <w:t>第</w:t>
      </w:r>
      <w:r>
        <w:rPr>
          <w:rFonts w:asciiTheme="minorEastAsia" w:eastAsiaTheme="minorEastAsia" w:hAnsiTheme="minorEastAsia" w:cs="Times New Roman"/>
          <w:sz w:val="28"/>
          <w:szCs w:val="28"/>
        </w:rPr>
        <w:t>3.3.3</w:t>
      </w:r>
      <w:r>
        <w:rPr>
          <w:rFonts w:asciiTheme="minorEastAsia" w:eastAsiaTheme="minorEastAsia" w:hAnsiTheme="minorEastAsia" w:cs="Times New Roman"/>
          <w:sz w:val="28"/>
          <w:szCs w:val="28"/>
        </w:rPr>
        <w:t>条的规定增加</w:t>
      </w:r>
      <w:r>
        <w:rPr>
          <w:rFonts w:asciiTheme="minorEastAsia" w:eastAsiaTheme="minorEastAsia" w:hAnsiTheme="minorEastAsia" w:cs="Times New Roman" w:hint="eastAsia"/>
          <w:sz w:val="28"/>
          <w:szCs w:val="28"/>
        </w:rPr>
        <w:t>；</w:t>
      </w:r>
    </w:p>
    <w:p w:rsidR="00E239AC" w:rsidRDefault="00B16358">
      <w:pPr>
        <w:overflowPunct w:val="0"/>
        <w:adjustRightInd w:val="0"/>
        <w:snapToGrid w:val="0"/>
        <w:spacing w:line="556"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s="Times New Roman"/>
          <w:sz w:val="28"/>
          <w:szCs w:val="28"/>
        </w:rPr>
        <w:t xml:space="preserve">3 </w:t>
      </w:r>
      <w:r>
        <w:rPr>
          <w:rFonts w:asciiTheme="minorEastAsia" w:eastAsiaTheme="minorEastAsia" w:hAnsiTheme="minorEastAsia" w:cs="Times New Roman"/>
          <w:sz w:val="28"/>
          <w:szCs w:val="28"/>
        </w:rPr>
        <w:t>中间仓库的建筑面积与所服务生产区的建筑面积之和不应大于该厂房一个防火分区的最大允许面积</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该中间仓库的最大允许建筑面积也不应超过该类别仓库一个防火分区的最大允许建筑面积。</w:t>
      </w:r>
    </w:p>
    <w:p w:rsidR="00E239AC" w:rsidRDefault="00B16358">
      <w:pPr>
        <w:overflowPunct w:val="0"/>
        <w:adjustRightInd w:val="0"/>
        <w:snapToGrid w:val="0"/>
        <w:spacing w:line="556"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s="Times New Roman"/>
          <w:sz w:val="28"/>
          <w:szCs w:val="28"/>
        </w:rPr>
        <w:t xml:space="preserve">4 </w:t>
      </w:r>
      <w:r>
        <w:rPr>
          <w:rFonts w:asciiTheme="minorEastAsia" w:eastAsiaTheme="minorEastAsia" w:hAnsiTheme="minorEastAsia" w:cs="Times New Roman"/>
          <w:sz w:val="28"/>
          <w:szCs w:val="28"/>
        </w:rPr>
        <w:t>非单层厂房各层均有中间仓库时，分别计算各层的中间仓库面积之和，占地面</w:t>
      </w:r>
      <w:r>
        <w:rPr>
          <w:rFonts w:asciiTheme="minorEastAsia" w:eastAsiaTheme="minorEastAsia" w:hAnsiTheme="minorEastAsia" w:cs="Times New Roman"/>
          <w:sz w:val="28"/>
          <w:szCs w:val="28"/>
        </w:rPr>
        <w:t>积以其中最大值为准。</w:t>
      </w:r>
    </w:p>
    <w:p w:rsidR="00E239AC" w:rsidRDefault="00B16358">
      <w:pPr>
        <w:overflowPunct w:val="0"/>
        <w:adjustRightInd w:val="0"/>
        <w:snapToGrid w:val="0"/>
        <w:spacing w:line="556"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7</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3</w:t>
      </w:r>
      <w:r>
        <w:rPr>
          <w:rFonts w:asciiTheme="minorEastAsia" w:eastAsiaTheme="minorEastAsia" w:hAnsiTheme="minorEastAsia" w:cs="Times New Roman"/>
          <w:sz w:val="28"/>
          <w:szCs w:val="28"/>
        </w:rPr>
        <w:t>连接多栋厂房的混凝土架空大平台，平台上下均可通车</w:t>
      </w:r>
      <w:r>
        <w:rPr>
          <w:rFonts w:asciiTheme="minorEastAsia" w:eastAsiaTheme="minorEastAsia" w:hAnsiTheme="minorEastAsia" w:cs="Times New Roman"/>
          <w:sz w:val="28"/>
          <w:szCs w:val="28"/>
        </w:rPr>
        <w:t>,</w:t>
      </w:r>
      <w:r>
        <w:rPr>
          <w:rFonts w:asciiTheme="minorEastAsia" w:eastAsiaTheme="minorEastAsia" w:hAnsiTheme="minorEastAsia" w:cs="Times New Roman"/>
          <w:sz w:val="28"/>
          <w:szCs w:val="28"/>
        </w:rPr>
        <w:t>无其他使用功能，平台下架空通道三面局部临空</w:t>
      </w:r>
      <w:r>
        <w:rPr>
          <w:rFonts w:asciiTheme="minorEastAsia" w:eastAsiaTheme="minorEastAsia" w:hAnsiTheme="minorEastAsia" w:cs="Times New Roman"/>
          <w:sz w:val="28"/>
          <w:szCs w:val="28"/>
        </w:rPr>
        <w:t>,</w:t>
      </w:r>
      <w:r>
        <w:rPr>
          <w:rFonts w:asciiTheme="minorEastAsia" w:eastAsiaTheme="minorEastAsia" w:hAnsiTheme="minorEastAsia" w:cs="Times New Roman"/>
          <w:sz w:val="28"/>
          <w:szCs w:val="28"/>
        </w:rPr>
        <w:t>各栋厂房是否可疏散至该架空平台下方？</w:t>
      </w:r>
    </w:p>
    <w:p w:rsidR="00E239AC" w:rsidRDefault="00B16358">
      <w:pPr>
        <w:overflowPunct w:val="0"/>
        <w:adjustRightInd w:val="0"/>
        <w:snapToGrid w:val="0"/>
        <w:spacing w:line="556" w:lineRule="exact"/>
        <w:ind w:firstLineChars="200" w:firstLine="562"/>
        <w:rPr>
          <w:rFonts w:asciiTheme="minorEastAsia" w:eastAsiaTheme="minorEastAsia" w:hAnsiTheme="minorEastAsia" w:cs="Times New Roman"/>
          <w:sz w:val="28"/>
          <w:szCs w:val="28"/>
        </w:rPr>
      </w:pPr>
      <w:r>
        <w:rPr>
          <w:rFonts w:asciiTheme="minorEastAsia" w:eastAsiaTheme="minorEastAsia" w:hAnsiTheme="minorEastAsia" w:cs="方正楷体_GBK" w:hint="eastAsia"/>
          <w:b/>
          <w:color w:val="000000" w:themeColor="text1"/>
          <w:sz w:val="28"/>
          <w:szCs w:val="28"/>
        </w:rPr>
        <w:lastRenderedPageBreak/>
        <w:t>答：</w:t>
      </w:r>
      <w:r>
        <w:rPr>
          <w:rFonts w:asciiTheme="minorEastAsia" w:eastAsiaTheme="minorEastAsia" w:hAnsiTheme="minorEastAsia" w:cs="Times New Roman"/>
          <w:color w:val="000000" w:themeColor="text1"/>
          <w:sz w:val="28"/>
          <w:szCs w:val="28"/>
        </w:rPr>
        <w:t>当满足《物流建筑设计规范》</w:t>
      </w:r>
      <w:r>
        <w:rPr>
          <w:rFonts w:asciiTheme="minorEastAsia" w:eastAsiaTheme="minorEastAsia" w:hAnsiTheme="minorEastAsia" w:cs="Times New Roman" w:hint="eastAsia"/>
          <w:color w:val="000000" w:themeColor="text1"/>
          <w:sz w:val="28"/>
          <w:szCs w:val="28"/>
        </w:rPr>
        <w:t>第</w:t>
      </w:r>
      <w:r>
        <w:rPr>
          <w:rFonts w:asciiTheme="minorEastAsia" w:eastAsiaTheme="minorEastAsia" w:hAnsiTheme="minorEastAsia" w:cs="Times New Roman"/>
          <w:color w:val="000000" w:themeColor="text1"/>
          <w:sz w:val="28"/>
          <w:szCs w:val="28"/>
        </w:rPr>
        <w:t>15.3.2</w:t>
      </w:r>
      <w:r>
        <w:rPr>
          <w:rFonts w:asciiTheme="minorEastAsia" w:eastAsiaTheme="minorEastAsia" w:hAnsiTheme="minorEastAsia" w:cs="Times New Roman"/>
          <w:color w:val="000000" w:themeColor="text1"/>
          <w:sz w:val="28"/>
          <w:szCs w:val="28"/>
        </w:rPr>
        <w:t>条规定时</w:t>
      </w:r>
      <w:r>
        <w:rPr>
          <w:rFonts w:asciiTheme="minorEastAsia" w:eastAsiaTheme="minorEastAsia" w:hAnsiTheme="minorEastAsia" w:cs="Times New Roman"/>
          <w:color w:val="000000" w:themeColor="text1"/>
          <w:sz w:val="28"/>
          <w:szCs w:val="28"/>
        </w:rPr>
        <w:t xml:space="preserve">, </w:t>
      </w:r>
      <w:r>
        <w:rPr>
          <w:rFonts w:asciiTheme="minorEastAsia" w:eastAsiaTheme="minorEastAsia" w:hAnsiTheme="minorEastAsia" w:cs="Times New Roman"/>
          <w:color w:val="000000" w:themeColor="text1"/>
          <w:sz w:val="28"/>
          <w:szCs w:val="28"/>
        </w:rPr>
        <w:t>可疏散至该架空平台下方。</w:t>
      </w:r>
    </w:p>
    <w:p w:rsidR="00E239AC" w:rsidRDefault="00B16358">
      <w:pPr>
        <w:overflowPunct w:val="0"/>
        <w:adjustRightInd w:val="0"/>
        <w:snapToGrid w:val="0"/>
        <w:spacing w:line="556"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s="Times New Roman"/>
          <w:sz w:val="28"/>
          <w:szCs w:val="28"/>
        </w:rPr>
        <w:t>7.0.</w:t>
      </w:r>
      <w:r>
        <w:rPr>
          <w:rFonts w:asciiTheme="minorEastAsia" w:eastAsiaTheme="minorEastAsia" w:hAnsiTheme="minorEastAsia" w:cs="Times New Roman" w:hint="eastAsia"/>
          <w:sz w:val="28"/>
          <w:szCs w:val="28"/>
        </w:rPr>
        <w:t>4</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sz w:val="28"/>
          <w:szCs w:val="28"/>
        </w:rPr>
        <w:t>多层或高层物流仓库，仓库内的疏散楼梯在首层是否可以疏散到物流运输平台下方？</w:t>
      </w:r>
    </w:p>
    <w:p w:rsidR="00E239AC" w:rsidRDefault="00B16358">
      <w:pPr>
        <w:overflowPunct w:val="0"/>
        <w:adjustRightInd w:val="0"/>
        <w:snapToGrid w:val="0"/>
        <w:spacing w:line="556" w:lineRule="exact"/>
        <w:ind w:firstLineChars="200" w:firstLine="562"/>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proofErr w:type="gramStart"/>
      <w:r>
        <w:rPr>
          <w:rFonts w:asciiTheme="minorEastAsia" w:eastAsiaTheme="minorEastAsia" w:hAnsiTheme="minorEastAsia" w:cs="Times New Roman"/>
          <w:sz w:val="28"/>
          <w:szCs w:val="28"/>
        </w:rPr>
        <w:t>当符合</w:t>
      </w:r>
      <w:proofErr w:type="gramEnd"/>
      <w:r>
        <w:rPr>
          <w:rFonts w:asciiTheme="minorEastAsia" w:eastAsiaTheme="minorEastAsia" w:hAnsiTheme="minorEastAsia" w:cs="Times New Roman"/>
          <w:sz w:val="28"/>
          <w:szCs w:val="28"/>
        </w:rPr>
        <w:t>《物流建筑设计规范》</w:t>
      </w:r>
      <w:r>
        <w:rPr>
          <w:rFonts w:asciiTheme="minorEastAsia" w:eastAsiaTheme="minorEastAsia" w:hAnsiTheme="minorEastAsia" w:cs="Times New Roman" w:hint="eastAsia"/>
          <w:sz w:val="28"/>
          <w:szCs w:val="28"/>
        </w:rPr>
        <w:t>第</w:t>
      </w:r>
      <w:r>
        <w:rPr>
          <w:rFonts w:asciiTheme="minorEastAsia" w:eastAsiaTheme="minorEastAsia" w:hAnsiTheme="minorEastAsia" w:cs="Times New Roman"/>
          <w:sz w:val="28"/>
          <w:szCs w:val="28"/>
        </w:rPr>
        <w:t>15.3.2</w:t>
      </w:r>
      <w:r>
        <w:rPr>
          <w:rFonts w:asciiTheme="minorEastAsia" w:eastAsiaTheme="minorEastAsia" w:hAnsiTheme="minorEastAsia" w:cs="Times New Roman"/>
          <w:sz w:val="28"/>
          <w:szCs w:val="28"/>
        </w:rPr>
        <w:t>条规定时，可以疏散到物流运输平台下方</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图例展示：</w:t>
      </w:r>
    </w:p>
    <w:p w:rsidR="00E239AC" w:rsidRDefault="00B16358">
      <w:pPr>
        <w:spacing w:beforeLines="80" w:before="249"/>
        <w:jc w:val="center"/>
        <w:rPr>
          <w:rFonts w:asciiTheme="minorEastAsia" w:eastAsiaTheme="minorEastAsia" w:hAnsiTheme="minorEastAsia" w:cs="Times New Roman"/>
          <w:sz w:val="28"/>
          <w:szCs w:val="28"/>
        </w:rPr>
      </w:pPr>
      <w:r>
        <w:rPr>
          <w:rFonts w:asciiTheme="minorEastAsia" w:eastAsiaTheme="minorEastAsia" w:hAnsiTheme="minorEastAsia" w:cs="Times New Roman"/>
          <w:noProof/>
          <w:sz w:val="28"/>
          <w:szCs w:val="28"/>
        </w:rPr>
        <w:drawing>
          <wp:inline distT="0" distB="0" distL="114300" distR="114300">
            <wp:extent cx="3895090" cy="2336165"/>
            <wp:effectExtent l="0" t="0" r="10160" b="6985"/>
            <wp:docPr id="617736416" name="图片 617736416" descr="C:\Users\Administrator\AppData\Roaming\Tencent\Users\13948912\QQ\WinTemp\RichOle\68Z4GL`DJ5~X9JT~)AD{3Y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7736416" name="图片 617736416" descr="C:\Users\Administrator\AppData\Roaming\Tencent\Users\13948912\QQ\WinTemp\RichOle\68Z4GL`DJ5~X9JT~)AD{3YG.png"/>
                    <pic:cNvPicPr>
                      <a:picLocks noChangeAspect="1"/>
                    </pic:cNvPicPr>
                  </pic:nvPicPr>
                  <pic:blipFill>
                    <a:blip r:embed="rId39" cstate="print">
                      <a:grayscl/>
                      <a:extLst>
                        <a:ext uri="{28A0092B-C50C-407E-A947-70E740481C1C}">
                          <a14:useLocalDpi xmlns:a14="http://schemas.microsoft.com/office/drawing/2010/main" val="0"/>
                        </a:ext>
                      </a:extLst>
                    </a:blip>
                    <a:stretch>
                      <a:fillRect/>
                    </a:stretch>
                  </pic:blipFill>
                  <pic:spPr>
                    <a:xfrm>
                      <a:off x="0" y="0"/>
                      <a:ext cx="3895090" cy="2336165"/>
                    </a:xfrm>
                    <a:prstGeom prst="rect">
                      <a:avLst/>
                    </a:prstGeom>
                    <a:noFill/>
                    <a:ln w="9525">
                      <a:noFill/>
                    </a:ln>
                  </pic:spPr>
                </pic:pic>
              </a:graphicData>
            </a:graphic>
          </wp:inline>
        </w:drawing>
      </w:r>
    </w:p>
    <w:p w:rsidR="00E239AC" w:rsidRDefault="00E239AC">
      <w:pPr>
        <w:overflowPunct w:val="0"/>
        <w:adjustRightInd w:val="0"/>
        <w:snapToGrid w:val="0"/>
        <w:spacing w:line="556" w:lineRule="exact"/>
        <w:ind w:firstLine="640"/>
        <w:rPr>
          <w:rFonts w:asciiTheme="minorEastAsia" w:eastAsiaTheme="minorEastAsia" w:hAnsiTheme="minorEastAsia" w:cs="宋体"/>
          <w:bCs/>
          <w:sz w:val="28"/>
          <w:szCs w:val="28"/>
        </w:rPr>
      </w:pPr>
    </w:p>
    <w:p w:rsidR="00E239AC" w:rsidRDefault="00B16358">
      <w:pPr>
        <w:overflowPunct w:val="0"/>
        <w:adjustRightInd w:val="0"/>
        <w:snapToGrid w:val="0"/>
        <w:spacing w:line="480"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olor w:val="000000" w:themeColor="text1"/>
          <w:sz w:val="28"/>
          <w:szCs w:val="28"/>
        </w:rPr>
        <w:t>7.0.</w:t>
      </w:r>
      <w:r>
        <w:rPr>
          <w:rFonts w:asciiTheme="minorEastAsia" w:eastAsiaTheme="minorEastAsia" w:hAnsiTheme="minorEastAsia" w:hint="eastAsia"/>
          <w:color w:val="000000" w:themeColor="text1"/>
          <w:sz w:val="28"/>
          <w:szCs w:val="28"/>
        </w:rPr>
        <w:t>5</w:t>
      </w:r>
      <w:r>
        <w:rPr>
          <w:rFonts w:asciiTheme="minorEastAsia" w:eastAsiaTheme="minorEastAsia" w:hAnsiTheme="minorEastAsia"/>
          <w:color w:val="000000" w:themeColor="text1"/>
          <w:sz w:val="28"/>
          <w:szCs w:val="28"/>
        </w:rPr>
        <w:t xml:space="preserve"> </w:t>
      </w:r>
      <w:r>
        <w:rPr>
          <w:rFonts w:asciiTheme="minorEastAsia" w:eastAsiaTheme="minorEastAsia" w:hAnsiTheme="minorEastAsia" w:cs="Times New Roman"/>
          <w:color w:val="000000" w:themeColor="text1"/>
          <w:sz w:val="28"/>
          <w:szCs w:val="28"/>
        </w:rPr>
        <w:t>货架工艺专业采用的货架尺寸较难满足《自动喷水灭火系统</w:t>
      </w:r>
      <w:r>
        <w:rPr>
          <w:rFonts w:asciiTheme="minorEastAsia" w:eastAsiaTheme="minorEastAsia" w:hAnsiTheme="minorEastAsia" w:cs="Times New Roman"/>
          <w:sz w:val="28"/>
          <w:szCs w:val="28"/>
        </w:rPr>
        <w:t>设计规范》</w:t>
      </w:r>
      <w:r>
        <w:rPr>
          <w:rFonts w:asciiTheme="minorEastAsia" w:eastAsiaTheme="minorEastAsia" w:hAnsiTheme="minorEastAsia" w:cs="Times New Roman"/>
          <w:sz w:val="28"/>
          <w:szCs w:val="28"/>
        </w:rPr>
        <w:t>GB</w:t>
      </w:r>
      <w:r>
        <w:rPr>
          <w:rFonts w:asciiTheme="minorEastAsia" w:eastAsiaTheme="minorEastAsia" w:hAnsiTheme="minorEastAsia" w:cs="Times New Roman"/>
          <w:sz w:val="28"/>
          <w:szCs w:val="28"/>
          <w:lang w:val="en-GB"/>
        </w:rPr>
        <w:t xml:space="preserve"> </w:t>
      </w:r>
      <w:r>
        <w:rPr>
          <w:rFonts w:asciiTheme="minorEastAsia" w:eastAsiaTheme="minorEastAsia" w:hAnsiTheme="minorEastAsia" w:cs="Times New Roman"/>
          <w:sz w:val="28"/>
          <w:szCs w:val="28"/>
        </w:rPr>
        <w:t>50084-2017</w:t>
      </w:r>
      <w:r>
        <w:rPr>
          <w:rFonts w:asciiTheme="minorEastAsia" w:eastAsiaTheme="minorEastAsia" w:hAnsiTheme="minorEastAsia" w:cs="Times New Roman"/>
          <w:sz w:val="28"/>
          <w:szCs w:val="28"/>
        </w:rPr>
        <w:t>第</w:t>
      </w:r>
      <w:r>
        <w:rPr>
          <w:rFonts w:asciiTheme="minorEastAsia" w:eastAsiaTheme="minorEastAsia" w:hAnsiTheme="minorEastAsia" w:cs="Times New Roman"/>
          <w:sz w:val="28"/>
          <w:szCs w:val="28"/>
        </w:rPr>
        <w:t>7.1.6</w:t>
      </w:r>
      <w:r>
        <w:rPr>
          <w:rFonts w:asciiTheme="minorEastAsia" w:eastAsiaTheme="minorEastAsia" w:hAnsiTheme="minorEastAsia" w:cs="Times New Roman"/>
          <w:sz w:val="28"/>
          <w:szCs w:val="28"/>
        </w:rPr>
        <w:t>条、</w:t>
      </w:r>
      <w:r>
        <w:rPr>
          <w:rFonts w:asciiTheme="minorEastAsia" w:eastAsiaTheme="minorEastAsia" w:hAnsiTheme="minorEastAsia" w:cs="Times New Roman"/>
          <w:sz w:val="28"/>
          <w:szCs w:val="28"/>
        </w:rPr>
        <w:t>7.1.9</w:t>
      </w:r>
      <w:r>
        <w:rPr>
          <w:rFonts w:asciiTheme="minorEastAsia" w:eastAsiaTheme="minorEastAsia" w:hAnsiTheme="minorEastAsia" w:cs="Times New Roman"/>
          <w:sz w:val="28"/>
          <w:szCs w:val="28"/>
        </w:rPr>
        <w:t>条中，喷头</w:t>
      </w:r>
      <w:proofErr w:type="gramStart"/>
      <w:r>
        <w:rPr>
          <w:rFonts w:asciiTheme="minorEastAsia" w:eastAsiaTheme="minorEastAsia" w:hAnsiTheme="minorEastAsia" w:cs="Times New Roman"/>
          <w:sz w:val="28"/>
          <w:szCs w:val="28"/>
        </w:rPr>
        <w:t>溅</w:t>
      </w:r>
      <w:proofErr w:type="gramEnd"/>
      <w:r>
        <w:rPr>
          <w:rFonts w:asciiTheme="minorEastAsia" w:eastAsiaTheme="minorEastAsia" w:hAnsiTheme="minorEastAsia" w:cs="Times New Roman"/>
          <w:sz w:val="28"/>
          <w:szCs w:val="28"/>
        </w:rPr>
        <w:t>水盘距顶板距离</w:t>
      </w:r>
      <w:r>
        <w:rPr>
          <w:rFonts w:asciiTheme="minorEastAsia" w:eastAsiaTheme="minorEastAsia" w:hAnsiTheme="minorEastAsia" w:cs="Times New Roman"/>
          <w:sz w:val="28"/>
          <w:szCs w:val="28"/>
        </w:rPr>
        <w:t>75-150mm</w:t>
      </w:r>
      <w:r>
        <w:rPr>
          <w:rFonts w:asciiTheme="minorEastAsia" w:eastAsiaTheme="minorEastAsia" w:hAnsiTheme="minorEastAsia" w:cs="Times New Roman"/>
          <w:sz w:val="28"/>
          <w:szCs w:val="28"/>
        </w:rPr>
        <w:t>，及货架内置洒水喷头</w:t>
      </w:r>
      <w:proofErr w:type="gramStart"/>
      <w:r>
        <w:rPr>
          <w:rFonts w:asciiTheme="minorEastAsia" w:eastAsiaTheme="minorEastAsia" w:hAnsiTheme="minorEastAsia" w:cs="Times New Roman"/>
          <w:sz w:val="28"/>
          <w:szCs w:val="28"/>
        </w:rPr>
        <w:t>溅</w:t>
      </w:r>
      <w:proofErr w:type="gramEnd"/>
      <w:r>
        <w:rPr>
          <w:rFonts w:asciiTheme="minorEastAsia" w:eastAsiaTheme="minorEastAsia" w:hAnsiTheme="minorEastAsia" w:cs="Times New Roman"/>
          <w:sz w:val="28"/>
          <w:szCs w:val="28"/>
        </w:rPr>
        <w:t>水盘距离下部储物顶面不小于</w:t>
      </w:r>
      <w:r>
        <w:rPr>
          <w:rFonts w:asciiTheme="minorEastAsia" w:eastAsiaTheme="minorEastAsia" w:hAnsiTheme="minorEastAsia" w:cs="Times New Roman"/>
          <w:sz w:val="28"/>
          <w:szCs w:val="28"/>
        </w:rPr>
        <w:t>150mm</w:t>
      </w:r>
      <w:r>
        <w:rPr>
          <w:rFonts w:asciiTheme="minorEastAsia" w:eastAsiaTheme="minorEastAsia" w:hAnsiTheme="minorEastAsia" w:cs="Times New Roman"/>
          <w:sz w:val="28"/>
          <w:szCs w:val="28"/>
        </w:rPr>
        <w:t>的要求，如果空间狭小，只能满足一个条件怎么办？</w:t>
      </w:r>
    </w:p>
    <w:p w:rsidR="00E239AC" w:rsidRDefault="00B16358">
      <w:pPr>
        <w:overflowPunct w:val="0"/>
        <w:adjustRightInd w:val="0"/>
        <w:snapToGrid w:val="0"/>
        <w:spacing w:line="480" w:lineRule="exact"/>
        <w:ind w:firstLineChars="200" w:firstLine="562"/>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sz w:val="28"/>
          <w:szCs w:val="28"/>
        </w:rPr>
        <w:t>喷头</w:t>
      </w:r>
      <w:proofErr w:type="gramStart"/>
      <w:r>
        <w:rPr>
          <w:rFonts w:asciiTheme="minorEastAsia" w:eastAsiaTheme="minorEastAsia" w:hAnsiTheme="minorEastAsia" w:cs="Times New Roman"/>
          <w:sz w:val="28"/>
          <w:szCs w:val="28"/>
        </w:rPr>
        <w:t>溅</w:t>
      </w:r>
      <w:proofErr w:type="gramEnd"/>
      <w:r>
        <w:rPr>
          <w:rFonts w:asciiTheme="minorEastAsia" w:eastAsiaTheme="minorEastAsia" w:hAnsiTheme="minorEastAsia" w:cs="Times New Roman"/>
          <w:sz w:val="28"/>
          <w:szCs w:val="28"/>
        </w:rPr>
        <w:t>水盘与上方层板以及下方储物顶部的距离均需满足《自动喷水灭火系统设计规范》</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GB50084-2017</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第</w:t>
      </w:r>
      <w:r>
        <w:rPr>
          <w:rFonts w:asciiTheme="minorEastAsia" w:eastAsiaTheme="minorEastAsia" w:hAnsiTheme="minorEastAsia" w:cs="Times New Roman"/>
          <w:sz w:val="28"/>
          <w:szCs w:val="28"/>
        </w:rPr>
        <w:t>7.1.6</w:t>
      </w:r>
      <w:r>
        <w:rPr>
          <w:rFonts w:asciiTheme="minorEastAsia" w:eastAsiaTheme="minorEastAsia" w:hAnsiTheme="minorEastAsia" w:cs="Times New Roman"/>
          <w:sz w:val="28"/>
          <w:szCs w:val="28"/>
        </w:rPr>
        <w:t>条、</w:t>
      </w:r>
      <w:r>
        <w:rPr>
          <w:rFonts w:asciiTheme="minorEastAsia" w:eastAsiaTheme="minorEastAsia" w:hAnsiTheme="minorEastAsia" w:cs="Times New Roman"/>
          <w:sz w:val="28"/>
          <w:szCs w:val="28"/>
        </w:rPr>
        <w:t>7.1.9</w:t>
      </w:r>
      <w:r>
        <w:rPr>
          <w:rFonts w:asciiTheme="minorEastAsia" w:eastAsiaTheme="minorEastAsia" w:hAnsiTheme="minorEastAsia" w:cs="Times New Roman"/>
          <w:sz w:val="28"/>
          <w:szCs w:val="28"/>
        </w:rPr>
        <w:t>条要求。</w:t>
      </w:r>
    </w:p>
    <w:p w:rsidR="00E239AC" w:rsidRDefault="00B16358">
      <w:pPr>
        <w:overflowPunct w:val="0"/>
        <w:adjustRightInd w:val="0"/>
        <w:snapToGrid w:val="0"/>
        <w:spacing w:line="480"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7</w:t>
      </w:r>
      <w:r>
        <w:rPr>
          <w:rFonts w:asciiTheme="minorEastAsia" w:eastAsiaTheme="minorEastAsia" w:hAnsiTheme="minorEastAsia" w:cs="Times New Roman"/>
          <w:sz w:val="28"/>
          <w:szCs w:val="28"/>
        </w:rPr>
        <w:t>.0.</w:t>
      </w:r>
      <w:r>
        <w:rPr>
          <w:rFonts w:asciiTheme="minorEastAsia" w:eastAsiaTheme="minorEastAsia" w:hAnsiTheme="minorEastAsia" w:cs="Times New Roman" w:hint="eastAsia"/>
          <w:sz w:val="28"/>
          <w:szCs w:val="28"/>
        </w:rPr>
        <w:t>6</w:t>
      </w:r>
      <w:r>
        <w:rPr>
          <w:rFonts w:asciiTheme="minorEastAsia" w:eastAsiaTheme="minorEastAsia" w:hAnsiTheme="minorEastAsia" w:cs="Times New Roman"/>
          <w:sz w:val="28"/>
          <w:szCs w:val="28"/>
        </w:rPr>
        <w:t xml:space="preserve"> </w:t>
      </w:r>
      <w:r>
        <w:rPr>
          <w:rFonts w:asciiTheme="minorEastAsia" w:eastAsiaTheme="minorEastAsia" w:hAnsiTheme="minorEastAsia" w:cs="Times New Roman"/>
          <w:sz w:val="28"/>
          <w:szCs w:val="28"/>
        </w:rPr>
        <w:t>双层仓库，二层平台大板下有较宽的货物周转通道，</w:t>
      </w:r>
      <w:r>
        <w:rPr>
          <w:rFonts w:asciiTheme="minorEastAsia" w:eastAsiaTheme="minorEastAsia" w:hAnsiTheme="minorEastAsia" w:cs="Times New Roman"/>
          <w:color w:val="000000" w:themeColor="text1"/>
          <w:sz w:val="28"/>
          <w:szCs w:val="28"/>
        </w:rPr>
        <w:t>此时是否视为货物运输通道？是否需要做喷头及消火栓？是否可以用喷射</w:t>
      </w:r>
      <w:r>
        <w:rPr>
          <w:rFonts w:asciiTheme="minorEastAsia" w:eastAsiaTheme="minorEastAsia" w:hAnsiTheme="minorEastAsia" w:cs="Times New Roman"/>
          <w:sz w:val="28"/>
          <w:szCs w:val="28"/>
        </w:rPr>
        <w:t>型自动射流灭火系统？</w:t>
      </w:r>
    </w:p>
    <w:p w:rsidR="00E239AC" w:rsidRDefault="00B16358">
      <w:pPr>
        <w:overflowPunct w:val="0"/>
        <w:adjustRightInd w:val="0"/>
        <w:snapToGrid w:val="0"/>
        <w:spacing w:line="480" w:lineRule="exact"/>
        <w:ind w:firstLineChars="200" w:firstLine="562"/>
        <w:rPr>
          <w:rFonts w:asciiTheme="minorEastAsia" w:eastAsiaTheme="minorEastAsia" w:hAnsiTheme="minorEastAsia"/>
          <w:spacing w:val="-4"/>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hint="eastAsia"/>
          <w:spacing w:val="-4"/>
          <w:sz w:val="28"/>
          <w:szCs w:val="28"/>
        </w:rPr>
        <w:t>此时应视为货物运输通道，需要按规范要求设置自动水灭火系统或消火栓系统。</w:t>
      </w:r>
    </w:p>
    <w:p w:rsidR="00E239AC" w:rsidRDefault="00B16358">
      <w:pPr>
        <w:overflowPunct w:val="0"/>
        <w:adjustRightInd w:val="0"/>
        <w:snapToGrid w:val="0"/>
        <w:spacing w:line="480" w:lineRule="exact"/>
        <w:ind w:firstLineChars="200" w:firstLine="544"/>
        <w:rPr>
          <w:rFonts w:asciiTheme="minorEastAsia" w:eastAsiaTheme="minorEastAsia" w:hAnsiTheme="minorEastAsia" w:cs="Times New Roman"/>
          <w:spacing w:val="-4"/>
          <w:sz w:val="28"/>
          <w:szCs w:val="28"/>
        </w:rPr>
      </w:pPr>
      <w:r>
        <w:rPr>
          <w:rFonts w:asciiTheme="minorEastAsia" w:eastAsiaTheme="minorEastAsia" w:hAnsiTheme="minorEastAsia"/>
          <w:spacing w:val="-4"/>
          <w:sz w:val="28"/>
          <w:szCs w:val="28"/>
        </w:rPr>
        <w:t>7.0.</w:t>
      </w:r>
      <w:r>
        <w:rPr>
          <w:rFonts w:asciiTheme="minorEastAsia" w:eastAsiaTheme="minorEastAsia" w:hAnsiTheme="minorEastAsia" w:hint="eastAsia"/>
          <w:spacing w:val="-4"/>
          <w:sz w:val="28"/>
          <w:szCs w:val="28"/>
        </w:rPr>
        <w:t>7</w:t>
      </w:r>
      <w:r>
        <w:rPr>
          <w:rFonts w:asciiTheme="minorEastAsia" w:eastAsiaTheme="minorEastAsia" w:hAnsiTheme="minorEastAsia"/>
          <w:spacing w:val="-4"/>
          <w:sz w:val="28"/>
          <w:szCs w:val="28"/>
        </w:rPr>
        <w:t xml:space="preserve"> </w:t>
      </w:r>
      <w:r>
        <w:rPr>
          <w:rFonts w:asciiTheme="minorEastAsia" w:eastAsiaTheme="minorEastAsia" w:hAnsiTheme="minorEastAsia" w:cs="Times New Roman"/>
          <w:spacing w:val="-4"/>
          <w:sz w:val="28"/>
          <w:szCs w:val="28"/>
        </w:rPr>
        <w:t>净空高度大于</w:t>
      </w:r>
      <w:r>
        <w:rPr>
          <w:rFonts w:asciiTheme="minorEastAsia" w:eastAsiaTheme="minorEastAsia" w:hAnsiTheme="minorEastAsia" w:cs="Times New Roman"/>
          <w:spacing w:val="-4"/>
          <w:sz w:val="28"/>
          <w:szCs w:val="28"/>
        </w:rPr>
        <w:t>8m</w:t>
      </w:r>
      <w:r>
        <w:rPr>
          <w:rFonts w:asciiTheme="minorEastAsia" w:eastAsiaTheme="minorEastAsia" w:hAnsiTheme="minorEastAsia" w:cs="Times New Roman"/>
          <w:spacing w:val="-4"/>
          <w:sz w:val="28"/>
          <w:szCs w:val="28"/>
        </w:rPr>
        <w:t>小于</w:t>
      </w:r>
      <w:r>
        <w:rPr>
          <w:rFonts w:asciiTheme="minorEastAsia" w:eastAsiaTheme="minorEastAsia" w:hAnsiTheme="minorEastAsia" w:cs="Times New Roman"/>
          <w:spacing w:val="-4"/>
          <w:sz w:val="28"/>
          <w:szCs w:val="28"/>
        </w:rPr>
        <w:t>18m</w:t>
      </w:r>
      <w:r>
        <w:rPr>
          <w:rFonts w:asciiTheme="minorEastAsia" w:eastAsiaTheme="minorEastAsia" w:hAnsiTheme="minorEastAsia" w:cs="Times New Roman"/>
          <w:spacing w:val="-4"/>
          <w:sz w:val="28"/>
          <w:szCs w:val="28"/>
        </w:rPr>
        <w:t>的厂房，能否不采用非仓库型特殊应</w:t>
      </w:r>
      <w:r>
        <w:rPr>
          <w:rFonts w:asciiTheme="minorEastAsia" w:eastAsiaTheme="minorEastAsia" w:hAnsiTheme="minorEastAsia" w:cs="Times New Roman"/>
          <w:spacing w:val="-4"/>
          <w:sz w:val="28"/>
          <w:szCs w:val="28"/>
        </w:rPr>
        <w:lastRenderedPageBreak/>
        <w:t>用喷头，而采用自动跟踪定位射流灭火系统？</w:t>
      </w:r>
    </w:p>
    <w:p w:rsidR="00E239AC" w:rsidRDefault="00B16358">
      <w:pPr>
        <w:overflowPunct w:val="0"/>
        <w:adjustRightInd w:val="0"/>
        <w:snapToGrid w:val="0"/>
        <w:spacing w:line="480" w:lineRule="exact"/>
        <w:ind w:firstLineChars="200" w:firstLine="562"/>
        <w:rPr>
          <w:rFonts w:asciiTheme="minorEastAsia" w:eastAsiaTheme="minorEastAsia" w:hAnsiTheme="minorEastAsia"/>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sz w:val="28"/>
          <w:szCs w:val="28"/>
        </w:rPr>
        <w:t>最大净空高度为</w:t>
      </w:r>
      <w:r>
        <w:rPr>
          <w:rFonts w:asciiTheme="minorEastAsia" w:eastAsiaTheme="minorEastAsia" w:hAnsiTheme="minorEastAsia" w:cs="Times New Roman"/>
          <w:sz w:val="28"/>
          <w:szCs w:val="28"/>
        </w:rPr>
        <w:t>8m</w:t>
      </w:r>
      <w:r>
        <w:rPr>
          <w:rFonts w:asciiTheme="minorEastAsia" w:eastAsiaTheme="minorEastAsia" w:hAnsiTheme="minorEastAsia" w:cs="Times New Roman"/>
          <w:sz w:val="28"/>
          <w:szCs w:val="28"/>
        </w:rPr>
        <w:t>到</w:t>
      </w:r>
      <w:r>
        <w:rPr>
          <w:rFonts w:asciiTheme="minorEastAsia" w:eastAsiaTheme="minorEastAsia" w:hAnsiTheme="minorEastAsia" w:cs="Times New Roman"/>
          <w:sz w:val="28"/>
          <w:szCs w:val="28"/>
        </w:rPr>
        <w:t>12m</w:t>
      </w:r>
      <w:r>
        <w:rPr>
          <w:rFonts w:asciiTheme="minorEastAsia" w:eastAsiaTheme="minorEastAsia" w:hAnsiTheme="minorEastAsia" w:cs="Times New Roman"/>
          <w:sz w:val="28"/>
          <w:szCs w:val="28"/>
        </w:rPr>
        <w:t>时，按《自动喷水灭火系统设计规范》</w:t>
      </w:r>
      <w:r>
        <w:rPr>
          <w:rFonts w:asciiTheme="minorEastAsia" w:eastAsiaTheme="minorEastAsia" w:hAnsiTheme="minorEastAsia" w:cs="Times New Roman"/>
          <w:sz w:val="28"/>
          <w:szCs w:val="28"/>
        </w:rPr>
        <w:t>GB</w:t>
      </w:r>
      <w:r>
        <w:rPr>
          <w:rFonts w:asciiTheme="minorEastAsia" w:eastAsiaTheme="minorEastAsia" w:hAnsiTheme="minorEastAsia" w:cs="Times New Roman"/>
          <w:sz w:val="28"/>
          <w:szCs w:val="28"/>
          <w:lang w:val="en-GB"/>
        </w:rPr>
        <w:t xml:space="preserve"> </w:t>
      </w:r>
      <w:r>
        <w:rPr>
          <w:rFonts w:asciiTheme="minorEastAsia" w:eastAsiaTheme="minorEastAsia" w:hAnsiTheme="minorEastAsia" w:cs="Times New Roman"/>
          <w:sz w:val="28"/>
          <w:szCs w:val="28"/>
        </w:rPr>
        <w:t>50084-2017</w:t>
      </w:r>
      <w:r>
        <w:rPr>
          <w:rFonts w:asciiTheme="minorEastAsia" w:eastAsiaTheme="minorEastAsia" w:hAnsiTheme="minorEastAsia" w:cs="Times New Roman"/>
          <w:sz w:val="28"/>
          <w:szCs w:val="28"/>
        </w:rPr>
        <w:t>第</w:t>
      </w:r>
      <w:r>
        <w:rPr>
          <w:rFonts w:asciiTheme="minorEastAsia" w:eastAsiaTheme="minorEastAsia" w:hAnsiTheme="minorEastAsia" w:cs="Times New Roman"/>
          <w:sz w:val="28"/>
          <w:szCs w:val="28"/>
        </w:rPr>
        <w:t>5.0.2</w:t>
      </w:r>
      <w:r>
        <w:rPr>
          <w:rFonts w:asciiTheme="minorEastAsia" w:eastAsiaTheme="minorEastAsia" w:hAnsiTheme="minorEastAsia" w:cs="Times New Roman"/>
          <w:sz w:val="28"/>
          <w:szCs w:val="28"/>
        </w:rPr>
        <w:t>条和第</w:t>
      </w:r>
      <w:r>
        <w:rPr>
          <w:rFonts w:asciiTheme="minorEastAsia" w:eastAsiaTheme="minorEastAsia" w:hAnsiTheme="minorEastAsia" w:cs="Times New Roman"/>
          <w:sz w:val="28"/>
          <w:szCs w:val="28"/>
        </w:rPr>
        <w:t>6.1.1</w:t>
      </w:r>
      <w:r>
        <w:rPr>
          <w:rFonts w:asciiTheme="minorEastAsia" w:eastAsiaTheme="minorEastAsia" w:hAnsiTheme="minorEastAsia" w:cs="Times New Roman"/>
          <w:sz w:val="28"/>
          <w:szCs w:val="28"/>
        </w:rPr>
        <w:t>条执行，采用自动喷水灭火系统；超过</w:t>
      </w:r>
      <w:r>
        <w:rPr>
          <w:rFonts w:asciiTheme="minorEastAsia" w:eastAsiaTheme="minorEastAsia" w:hAnsiTheme="minorEastAsia" w:cs="Times New Roman"/>
          <w:sz w:val="28"/>
          <w:szCs w:val="28"/>
        </w:rPr>
        <w:t>12m</w:t>
      </w:r>
      <w:r>
        <w:rPr>
          <w:rFonts w:asciiTheme="minorEastAsia" w:eastAsiaTheme="minorEastAsia" w:hAnsiTheme="minorEastAsia" w:cs="Times New Roman"/>
          <w:sz w:val="28"/>
          <w:szCs w:val="28"/>
        </w:rPr>
        <w:t>时，采用自动跟踪定位射流灭火系统。</w:t>
      </w:r>
    </w:p>
    <w:p w:rsidR="00E239AC" w:rsidRDefault="00B16358">
      <w:pPr>
        <w:overflowPunct w:val="0"/>
        <w:adjustRightInd w:val="0"/>
        <w:snapToGrid w:val="0"/>
        <w:spacing w:line="480"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sz w:val="28"/>
          <w:szCs w:val="28"/>
        </w:rPr>
        <w:t>7.0.</w:t>
      </w:r>
      <w:r>
        <w:rPr>
          <w:rFonts w:asciiTheme="minorEastAsia" w:eastAsiaTheme="minorEastAsia" w:hAnsiTheme="minorEastAsia" w:hint="eastAsia"/>
          <w:sz w:val="28"/>
          <w:szCs w:val="28"/>
        </w:rPr>
        <w:t>8</w:t>
      </w:r>
      <w:r>
        <w:rPr>
          <w:rFonts w:asciiTheme="minorEastAsia" w:eastAsiaTheme="minorEastAsia" w:hAnsiTheme="minorEastAsia"/>
          <w:sz w:val="28"/>
          <w:szCs w:val="28"/>
        </w:rPr>
        <w:t xml:space="preserve"> </w:t>
      </w:r>
      <w:r>
        <w:rPr>
          <w:rFonts w:asciiTheme="minorEastAsia" w:eastAsiaTheme="minorEastAsia" w:hAnsiTheme="minorEastAsia" w:cs="Times New Roman"/>
          <w:sz w:val="28"/>
          <w:szCs w:val="28"/>
        </w:rPr>
        <w:t>冷库标准规定，设计温度高于</w:t>
      </w:r>
      <w:r>
        <w:rPr>
          <w:rFonts w:asciiTheme="minorEastAsia" w:eastAsiaTheme="minorEastAsia" w:hAnsiTheme="minorEastAsia" w:cs="Times New Roman"/>
          <w:sz w:val="28"/>
          <w:szCs w:val="28"/>
        </w:rPr>
        <w:t>0℃</w:t>
      </w:r>
      <w:r>
        <w:rPr>
          <w:rFonts w:asciiTheme="minorEastAsia" w:eastAsiaTheme="minorEastAsia" w:hAnsiTheme="minorEastAsia" w:cs="Times New Roman"/>
          <w:sz w:val="28"/>
          <w:szCs w:val="28"/>
        </w:rPr>
        <w:t>且其中一个防火分区建筑面积大于</w:t>
      </w:r>
      <w:r>
        <w:rPr>
          <w:rFonts w:asciiTheme="minorEastAsia" w:eastAsiaTheme="minorEastAsia" w:hAnsiTheme="minorEastAsia" w:cs="Times New Roman"/>
          <w:sz w:val="28"/>
          <w:szCs w:val="28"/>
        </w:rPr>
        <w:t>1500m</w:t>
      </w:r>
      <w:r>
        <w:rPr>
          <w:rFonts w:asciiTheme="minorEastAsia" w:eastAsiaTheme="minorEastAsia" w:hAnsiTheme="minorEastAsia" w:cs="Times New Roman"/>
          <w:sz w:val="28"/>
          <w:szCs w:val="28"/>
          <w:vertAlign w:val="superscript"/>
        </w:rPr>
        <w:t>2</w:t>
      </w:r>
      <w:r>
        <w:rPr>
          <w:rFonts w:asciiTheme="minorEastAsia" w:eastAsiaTheme="minorEastAsia" w:hAnsiTheme="minorEastAsia" w:cs="Times New Roman"/>
          <w:sz w:val="28"/>
          <w:szCs w:val="28"/>
        </w:rPr>
        <w:t>的非高架冷库，应设置自动灭火系统。这个面积</w:t>
      </w:r>
      <w:r>
        <w:rPr>
          <w:rFonts w:asciiTheme="minorEastAsia" w:eastAsiaTheme="minorEastAsia" w:hAnsiTheme="minorEastAsia" w:cs="Times New Roman"/>
          <w:sz w:val="28"/>
          <w:szCs w:val="28"/>
        </w:rPr>
        <w:t>1500m</w:t>
      </w:r>
      <w:r>
        <w:rPr>
          <w:rFonts w:asciiTheme="minorEastAsia" w:eastAsiaTheme="minorEastAsia" w:hAnsiTheme="minorEastAsia" w:cs="Times New Roman"/>
          <w:sz w:val="28"/>
          <w:szCs w:val="28"/>
          <w:vertAlign w:val="superscript"/>
        </w:rPr>
        <w:t>2</w:t>
      </w:r>
      <w:r>
        <w:rPr>
          <w:rFonts w:asciiTheme="minorEastAsia" w:eastAsiaTheme="minorEastAsia" w:hAnsiTheme="minorEastAsia" w:cs="Times New Roman"/>
          <w:sz w:val="28"/>
          <w:szCs w:val="28"/>
        </w:rPr>
        <w:t>，是指同属一个防火分区内的穿堂和冷冻间（温度低于</w:t>
      </w:r>
      <w:r>
        <w:rPr>
          <w:rFonts w:asciiTheme="minorEastAsia" w:eastAsiaTheme="minorEastAsia" w:hAnsiTheme="minorEastAsia" w:cs="Times New Roman"/>
          <w:sz w:val="28"/>
          <w:szCs w:val="28"/>
        </w:rPr>
        <w:t>0℃</w:t>
      </w:r>
      <w:r>
        <w:rPr>
          <w:rFonts w:asciiTheme="minorEastAsia" w:eastAsiaTheme="minorEastAsia" w:hAnsiTheme="minorEastAsia" w:cs="Times New Roman"/>
          <w:sz w:val="28"/>
          <w:szCs w:val="28"/>
        </w:rPr>
        <w:t>）面积之和还是只指穿堂面积？冷库</w:t>
      </w:r>
      <w:proofErr w:type="gramStart"/>
      <w:r>
        <w:rPr>
          <w:rFonts w:asciiTheme="minorEastAsia" w:eastAsiaTheme="minorEastAsia" w:hAnsiTheme="minorEastAsia" w:cs="Times New Roman"/>
          <w:sz w:val="28"/>
          <w:szCs w:val="28"/>
        </w:rPr>
        <w:t>的辅房办公</w:t>
      </w:r>
      <w:proofErr w:type="gramEnd"/>
      <w:r>
        <w:rPr>
          <w:rFonts w:asciiTheme="minorEastAsia" w:eastAsiaTheme="minorEastAsia" w:hAnsiTheme="minorEastAsia" w:cs="Times New Roman"/>
          <w:sz w:val="28"/>
          <w:szCs w:val="28"/>
        </w:rPr>
        <w:t>，面积较小是否也需要设置喷淋</w:t>
      </w:r>
      <w:r>
        <w:rPr>
          <w:rFonts w:asciiTheme="minorEastAsia" w:eastAsiaTheme="minorEastAsia" w:hAnsiTheme="minorEastAsia" w:cs="Times New Roman" w:hint="eastAsia"/>
          <w:sz w:val="28"/>
          <w:szCs w:val="28"/>
        </w:rPr>
        <w:t>？</w:t>
      </w:r>
    </w:p>
    <w:p w:rsidR="00E239AC" w:rsidRDefault="00B16358">
      <w:pPr>
        <w:overflowPunct w:val="0"/>
        <w:adjustRightInd w:val="0"/>
        <w:snapToGrid w:val="0"/>
        <w:spacing w:line="480" w:lineRule="exact"/>
        <w:ind w:firstLineChars="200" w:firstLine="562"/>
        <w:rPr>
          <w:rFonts w:asciiTheme="minorEastAsia" w:eastAsiaTheme="minorEastAsia" w:hAnsiTheme="minorEastAsia"/>
          <w:sz w:val="28"/>
          <w:szCs w:val="28"/>
        </w:rPr>
      </w:pPr>
      <w:r>
        <w:rPr>
          <w:rFonts w:asciiTheme="minorEastAsia" w:eastAsiaTheme="minorEastAsia" w:hAnsiTheme="minorEastAsia" w:cs="Times New Roman" w:hint="eastAsia"/>
          <w:b/>
          <w:bCs/>
          <w:sz w:val="28"/>
          <w:szCs w:val="28"/>
        </w:rPr>
        <w:t>答</w:t>
      </w:r>
      <w:r>
        <w:rPr>
          <w:rFonts w:asciiTheme="minorEastAsia" w:eastAsiaTheme="minorEastAsia" w:hAnsiTheme="minorEastAsia" w:cs="Times New Roman" w:hint="eastAsia"/>
          <w:sz w:val="28"/>
          <w:szCs w:val="28"/>
        </w:rPr>
        <w:t>：按《建筑防火通用规范》</w:t>
      </w:r>
      <w:r>
        <w:rPr>
          <w:rFonts w:asciiTheme="minorEastAsia" w:eastAsiaTheme="minorEastAsia" w:hAnsiTheme="minorEastAsia" w:cs="Times New Roman" w:hint="eastAsia"/>
          <w:sz w:val="28"/>
          <w:szCs w:val="28"/>
        </w:rPr>
        <w:t>GB 55037-2022</w:t>
      </w:r>
      <w:r>
        <w:rPr>
          <w:rFonts w:asciiTheme="minorEastAsia" w:eastAsiaTheme="minorEastAsia" w:hAnsiTheme="minorEastAsia" w:cs="Times New Roman" w:hint="eastAsia"/>
          <w:sz w:val="28"/>
          <w:szCs w:val="28"/>
        </w:rPr>
        <w:t>第</w:t>
      </w:r>
      <w:r>
        <w:rPr>
          <w:rFonts w:asciiTheme="minorEastAsia" w:eastAsiaTheme="minorEastAsia" w:hAnsiTheme="minorEastAsia" w:cs="Times New Roman" w:hint="eastAsia"/>
          <w:sz w:val="28"/>
          <w:szCs w:val="28"/>
        </w:rPr>
        <w:t>8.1.8-10</w:t>
      </w:r>
      <w:r>
        <w:rPr>
          <w:rFonts w:asciiTheme="minorEastAsia" w:eastAsiaTheme="minorEastAsia" w:hAnsiTheme="minorEastAsia" w:cs="Times New Roman" w:hint="eastAsia"/>
          <w:sz w:val="28"/>
          <w:szCs w:val="28"/>
        </w:rPr>
        <w:t>条</w:t>
      </w:r>
      <w:r>
        <w:rPr>
          <w:rFonts w:asciiTheme="minorEastAsia" w:eastAsiaTheme="minorEastAsia" w:hAnsiTheme="minorEastAsia" w:cs="Times New Roman" w:hint="eastAsia"/>
          <w:color w:val="000000" w:themeColor="text1"/>
          <w:sz w:val="28"/>
          <w:szCs w:val="28"/>
        </w:rPr>
        <w:t>执行，</w:t>
      </w:r>
      <w:r>
        <w:rPr>
          <w:rFonts w:asciiTheme="minorEastAsia" w:eastAsiaTheme="minorEastAsia" w:hAnsiTheme="minorEastAsia" w:cs="Times New Roman"/>
          <w:color w:val="000000" w:themeColor="text1"/>
          <w:sz w:val="28"/>
          <w:szCs w:val="28"/>
        </w:rPr>
        <w:t>按同一防火分区内的总面积确定</w:t>
      </w:r>
      <w:r>
        <w:rPr>
          <w:rFonts w:asciiTheme="minorEastAsia" w:eastAsiaTheme="minorEastAsia" w:hAnsiTheme="minorEastAsia" w:cs="Times New Roman"/>
          <w:sz w:val="28"/>
          <w:szCs w:val="28"/>
        </w:rPr>
        <w:t>。</w:t>
      </w:r>
    </w:p>
    <w:p w:rsidR="00E239AC" w:rsidRDefault="00B16358">
      <w:pPr>
        <w:overflowPunct w:val="0"/>
        <w:adjustRightInd w:val="0"/>
        <w:snapToGrid w:val="0"/>
        <w:spacing w:line="480" w:lineRule="exact"/>
        <w:ind w:firstLineChars="200" w:firstLine="560"/>
        <w:rPr>
          <w:rFonts w:asciiTheme="minorEastAsia" w:eastAsiaTheme="minorEastAsia" w:hAnsiTheme="minorEastAsia" w:cs="Times New Roman"/>
          <w:sz w:val="28"/>
          <w:szCs w:val="28"/>
        </w:rPr>
      </w:pPr>
      <w:r>
        <w:rPr>
          <w:rFonts w:asciiTheme="minorEastAsia" w:eastAsiaTheme="minorEastAsia" w:hAnsiTheme="minorEastAsia"/>
          <w:sz w:val="28"/>
          <w:szCs w:val="28"/>
        </w:rPr>
        <w:t>7.0.</w:t>
      </w:r>
      <w:r>
        <w:rPr>
          <w:rFonts w:asciiTheme="minorEastAsia" w:eastAsiaTheme="minorEastAsia" w:hAnsiTheme="minorEastAsia" w:hint="eastAsia"/>
          <w:sz w:val="28"/>
          <w:szCs w:val="28"/>
        </w:rPr>
        <w:t>9</w:t>
      </w:r>
      <w:r>
        <w:rPr>
          <w:rFonts w:asciiTheme="minorEastAsia" w:eastAsiaTheme="minorEastAsia" w:hAnsiTheme="minorEastAsia"/>
          <w:sz w:val="28"/>
          <w:szCs w:val="28"/>
        </w:rPr>
        <w:t xml:space="preserve"> </w:t>
      </w:r>
      <w:r>
        <w:rPr>
          <w:rFonts w:asciiTheme="minorEastAsia" w:eastAsiaTheme="minorEastAsia" w:hAnsiTheme="minorEastAsia" w:cs="Times New Roman"/>
          <w:sz w:val="28"/>
          <w:szCs w:val="28"/>
        </w:rPr>
        <w:t>高架立体仓库货架一般采用自动小车装卸，货架工艺平面尺寸布置紧凑、间距较小、高度较高，消火栓充实水柱保护货架顶端较为困难</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净空大于</w:t>
      </w:r>
      <w:r>
        <w:rPr>
          <w:rFonts w:asciiTheme="minorEastAsia" w:eastAsiaTheme="minorEastAsia" w:hAnsiTheme="minorEastAsia" w:cs="Times New Roman"/>
          <w:sz w:val="28"/>
          <w:szCs w:val="28"/>
        </w:rPr>
        <w:t>24m</w:t>
      </w:r>
      <w:r>
        <w:rPr>
          <w:rFonts w:asciiTheme="minorEastAsia" w:eastAsiaTheme="minorEastAsia" w:hAnsiTheme="minorEastAsia" w:cs="Times New Roman"/>
          <w:sz w:val="28"/>
          <w:szCs w:val="28"/>
        </w:rPr>
        <w:t>的高架立体仓库货架顶端是否需要消火栓保护</w:t>
      </w:r>
      <w:r>
        <w:rPr>
          <w:rFonts w:asciiTheme="minorEastAsia" w:eastAsiaTheme="minorEastAsia" w:hAnsiTheme="minorEastAsia" w:cs="Times New Roman" w:hint="eastAsia"/>
          <w:sz w:val="28"/>
          <w:szCs w:val="28"/>
        </w:rPr>
        <w:t>？</w:t>
      </w:r>
    </w:p>
    <w:p w:rsidR="00E239AC" w:rsidRDefault="00B16358">
      <w:pPr>
        <w:overflowPunct w:val="0"/>
        <w:adjustRightInd w:val="0"/>
        <w:snapToGrid w:val="0"/>
        <w:spacing w:line="480" w:lineRule="exact"/>
        <w:ind w:firstLineChars="200" w:firstLine="562"/>
        <w:rPr>
          <w:rFonts w:asciiTheme="minorEastAsia" w:eastAsiaTheme="minorEastAsia" w:hAnsiTheme="minorEastAsia"/>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sz w:val="28"/>
          <w:szCs w:val="28"/>
        </w:rPr>
        <w:t>室内消火栓充实水柱应考虑保护立体仓库货架顶端货物。</w:t>
      </w:r>
    </w:p>
    <w:p w:rsidR="00E239AC" w:rsidRDefault="00B16358">
      <w:pPr>
        <w:overflowPunct w:val="0"/>
        <w:adjustRightInd w:val="0"/>
        <w:snapToGrid w:val="0"/>
        <w:spacing w:line="480" w:lineRule="exact"/>
        <w:ind w:firstLineChars="200" w:firstLine="560"/>
        <w:rPr>
          <w:rFonts w:asciiTheme="minorEastAsia" w:eastAsiaTheme="minorEastAsia" w:hAnsiTheme="minorEastAsia"/>
          <w:sz w:val="28"/>
          <w:szCs w:val="28"/>
        </w:rPr>
      </w:pPr>
      <w:r>
        <w:rPr>
          <w:rFonts w:asciiTheme="minorEastAsia" w:eastAsiaTheme="minorEastAsia" w:hAnsiTheme="minorEastAsia"/>
          <w:sz w:val="28"/>
          <w:szCs w:val="28"/>
        </w:rPr>
        <w:t>7.0.1</w:t>
      </w:r>
      <w:r>
        <w:rPr>
          <w:rFonts w:asciiTheme="minorEastAsia" w:eastAsiaTheme="minorEastAsia" w:hAnsiTheme="minorEastAsia" w:hint="eastAsia"/>
          <w:sz w:val="28"/>
          <w:szCs w:val="28"/>
        </w:rPr>
        <w:t>0</w:t>
      </w:r>
      <w:r>
        <w:rPr>
          <w:rFonts w:asciiTheme="minorEastAsia" w:eastAsiaTheme="minorEastAsia" w:hAnsiTheme="minorEastAsia"/>
          <w:sz w:val="28"/>
          <w:szCs w:val="28"/>
        </w:rPr>
        <w:t xml:space="preserve"> </w:t>
      </w:r>
      <w:r>
        <w:rPr>
          <w:rFonts w:asciiTheme="minorEastAsia" w:eastAsiaTheme="minorEastAsia" w:hAnsiTheme="minorEastAsia" w:hint="eastAsia"/>
          <w:sz w:val="28"/>
          <w:szCs w:val="28"/>
        </w:rPr>
        <w:t>厂房及仓库设置在外墙的自然排烟窗（口）应沿建筑物的两条对边均匀设置，是否必须沿防烟分区对边或长边设置？</w:t>
      </w:r>
      <w:r>
        <w:rPr>
          <w:rFonts w:asciiTheme="minorEastAsia" w:eastAsiaTheme="minorEastAsia" w:hAnsiTheme="minorEastAsia" w:hint="eastAsia"/>
          <w:sz w:val="28"/>
          <w:szCs w:val="28"/>
        </w:rPr>
        <w:t xml:space="preserve"> </w:t>
      </w:r>
    </w:p>
    <w:p w:rsidR="00E239AC" w:rsidRDefault="00B16358">
      <w:pPr>
        <w:overflowPunct w:val="0"/>
        <w:adjustRightInd w:val="0"/>
        <w:snapToGrid w:val="0"/>
        <w:spacing w:line="480" w:lineRule="exact"/>
        <w:ind w:firstLineChars="200" w:firstLine="562"/>
        <w:rPr>
          <w:rFonts w:asciiTheme="minorEastAsia" w:eastAsiaTheme="minorEastAsia" w:hAnsiTheme="minorEastAsia"/>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sz w:val="28"/>
          <w:szCs w:val="28"/>
        </w:rPr>
        <w:t>在自然排烟口面积、设置高度及水平距离满足《建筑防烟排烟系统技术标准》</w:t>
      </w:r>
      <w:r>
        <w:rPr>
          <w:rFonts w:asciiTheme="minorEastAsia" w:eastAsiaTheme="minorEastAsia" w:hAnsiTheme="minorEastAsia"/>
          <w:sz w:val="28"/>
          <w:szCs w:val="28"/>
        </w:rPr>
        <w:t>GB51251-2017</w:t>
      </w:r>
      <w:r>
        <w:rPr>
          <w:rFonts w:asciiTheme="minorEastAsia" w:eastAsiaTheme="minorEastAsia" w:hAnsiTheme="minorEastAsia"/>
          <w:sz w:val="28"/>
          <w:szCs w:val="28"/>
        </w:rPr>
        <w:t>的情况下，</w:t>
      </w:r>
      <w:proofErr w:type="gramStart"/>
      <w:r>
        <w:rPr>
          <w:rFonts w:asciiTheme="minorEastAsia" w:eastAsiaTheme="minorEastAsia" w:hAnsiTheme="minorEastAsia"/>
          <w:sz w:val="28"/>
          <w:szCs w:val="28"/>
        </w:rPr>
        <w:t>沿建筑</w:t>
      </w:r>
      <w:proofErr w:type="gramEnd"/>
      <w:r>
        <w:rPr>
          <w:rFonts w:asciiTheme="minorEastAsia" w:eastAsiaTheme="minorEastAsia" w:hAnsiTheme="minorEastAsia"/>
          <w:sz w:val="28"/>
          <w:szCs w:val="28"/>
        </w:rPr>
        <w:t>两条对边外墙高位对称布置即可。</w:t>
      </w:r>
    </w:p>
    <w:p w:rsidR="00E239AC" w:rsidRDefault="00B16358">
      <w:pPr>
        <w:overflowPunct w:val="0"/>
        <w:adjustRightInd w:val="0"/>
        <w:snapToGrid w:val="0"/>
        <w:spacing w:line="480" w:lineRule="exact"/>
        <w:ind w:firstLineChars="200" w:firstLine="560"/>
        <w:rPr>
          <w:rFonts w:asciiTheme="minorEastAsia" w:eastAsiaTheme="minorEastAsia" w:hAnsiTheme="minorEastAsia"/>
          <w:sz w:val="28"/>
          <w:szCs w:val="28"/>
        </w:rPr>
      </w:pPr>
      <w:r>
        <w:rPr>
          <w:rFonts w:asciiTheme="minorEastAsia" w:eastAsiaTheme="minorEastAsia" w:hAnsiTheme="minorEastAsia" w:hint="eastAsia"/>
          <w:sz w:val="28"/>
          <w:szCs w:val="28"/>
        </w:rPr>
        <w:t>7</w:t>
      </w:r>
      <w:r>
        <w:rPr>
          <w:rFonts w:asciiTheme="minorEastAsia" w:eastAsiaTheme="minorEastAsia" w:hAnsiTheme="minorEastAsia"/>
          <w:sz w:val="28"/>
          <w:szCs w:val="28"/>
        </w:rPr>
        <w:t>.0.1</w:t>
      </w:r>
      <w:r>
        <w:rPr>
          <w:rFonts w:asciiTheme="minorEastAsia" w:eastAsiaTheme="minorEastAsia" w:hAnsiTheme="minorEastAsia" w:hint="eastAsia"/>
          <w:sz w:val="28"/>
          <w:szCs w:val="28"/>
        </w:rPr>
        <w:t>1</w:t>
      </w:r>
      <w:r>
        <w:rPr>
          <w:rFonts w:asciiTheme="minorEastAsia" w:eastAsiaTheme="minorEastAsia" w:hAnsiTheme="minorEastAsia"/>
          <w:sz w:val="28"/>
          <w:szCs w:val="28"/>
        </w:rPr>
        <w:t xml:space="preserve"> </w:t>
      </w:r>
      <w:r>
        <w:rPr>
          <w:rFonts w:asciiTheme="minorEastAsia" w:eastAsiaTheme="minorEastAsia" w:hAnsiTheme="minorEastAsia" w:cs="Times New Roman"/>
          <w:sz w:val="28"/>
          <w:szCs w:val="28"/>
        </w:rPr>
        <w:t>厂房（仓库）</w:t>
      </w:r>
      <w:r>
        <w:rPr>
          <w:rFonts w:asciiTheme="minorEastAsia" w:eastAsiaTheme="minorEastAsia" w:hAnsiTheme="minorEastAsia" w:cs="Times New Roman" w:hint="eastAsia"/>
          <w:sz w:val="28"/>
          <w:szCs w:val="28"/>
        </w:rPr>
        <w:t>采用</w:t>
      </w:r>
      <w:r>
        <w:rPr>
          <w:rFonts w:asciiTheme="minorEastAsia" w:eastAsiaTheme="minorEastAsia" w:hAnsiTheme="minorEastAsia" w:cs="Times New Roman"/>
          <w:sz w:val="28"/>
          <w:szCs w:val="28"/>
        </w:rPr>
        <w:t>自然排烟</w:t>
      </w:r>
      <w:r>
        <w:rPr>
          <w:rFonts w:asciiTheme="minorEastAsia" w:eastAsiaTheme="minorEastAsia" w:hAnsiTheme="minorEastAsia" w:cs="Times New Roman" w:hint="eastAsia"/>
          <w:sz w:val="28"/>
          <w:szCs w:val="28"/>
        </w:rPr>
        <w:t>且</w:t>
      </w:r>
      <w:r>
        <w:rPr>
          <w:rFonts w:asciiTheme="minorEastAsia" w:eastAsiaTheme="minorEastAsia" w:hAnsiTheme="minorEastAsia" w:cs="Times New Roman"/>
          <w:sz w:val="28"/>
          <w:szCs w:val="28"/>
        </w:rPr>
        <w:t>层高小于</w:t>
      </w:r>
      <w:r>
        <w:rPr>
          <w:rFonts w:asciiTheme="minorEastAsia" w:eastAsiaTheme="minorEastAsia" w:hAnsiTheme="minorEastAsia" w:cs="Times New Roman"/>
          <w:sz w:val="28"/>
          <w:szCs w:val="28"/>
        </w:rPr>
        <w:t>10.7</w:t>
      </w:r>
      <w:r>
        <w:rPr>
          <w:rFonts w:asciiTheme="minorEastAsia" w:eastAsiaTheme="minorEastAsia" w:hAnsiTheme="minorEastAsia" w:cs="Times New Roman" w:hint="eastAsia"/>
          <w:sz w:val="28"/>
          <w:szCs w:val="28"/>
        </w:rPr>
        <w:t>m</w:t>
      </w:r>
      <w:r>
        <w:rPr>
          <w:rFonts w:asciiTheme="minorEastAsia" w:eastAsiaTheme="minorEastAsia" w:hAnsiTheme="minorEastAsia" w:cs="Times New Roman" w:hint="eastAsia"/>
          <w:sz w:val="28"/>
          <w:szCs w:val="28"/>
        </w:rPr>
        <w:t>时，</w:t>
      </w:r>
      <w:r>
        <w:rPr>
          <w:rFonts w:asciiTheme="minorEastAsia" w:eastAsiaTheme="minorEastAsia" w:hAnsiTheme="minorEastAsia" w:cs="Times New Roman"/>
          <w:sz w:val="28"/>
          <w:szCs w:val="28"/>
        </w:rPr>
        <w:t>是否可</w:t>
      </w:r>
      <w:proofErr w:type="gramStart"/>
      <w:r>
        <w:rPr>
          <w:rFonts w:asciiTheme="minorEastAsia" w:eastAsiaTheme="minorEastAsia" w:hAnsiTheme="minorEastAsia" w:cs="Times New Roman"/>
          <w:sz w:val="28"/>
          <w:szCs w:val="28"/>
        </w:rPr>
        <w:t>按排</w:t>
      </w:r>
      <w:proofErr w:type="gramEnd"/>
      <w:r>
        <w:rPr>
          <w:rFonts w:asciiTheme="minorEastAsia" w:eastAsiaTheme="minorEastAsia" w:hAnsiTheme="minorEastAsia" w:cs="Times New Roman"/>
          <w:sz w:val="28"/>
          <w:szCs w:val="28"/>
        </w:rPr>
        <w:t>烟口水平距离不大于</w:t>
      </w:r>
      <w:r>
        <w:rPr>
          <w:rFonts w:asciiTheme="minorEastAsia" w:eastAsiaTheme="minorEastAsia" w:hAnsiTheme="minorEastAsia" w:cs="Times New Roman"/>
          <w:sz w:val="28"/>
          <w:szCs w:val="28"/>
        </w:rPr>
        <w:t>30</w:t>
      </w:r>
      <w:r>
        <w:rPr>
          <w:rFonts w:asciiTheme="minorEastAsia" w:eastAsiaTheme="minorEastAsia" w:hAnsiTheme="minorEastAsia" w:cs="Times New Roman" w:hint="eastAsia"/>
          <w:sz w:val="28"/>
          <w:szCs w:val="28"/>
        </w:rPr>
        <w:t>m</w:t>
      </w:r>
      <w:r>
        <w:rPr>
          <w:rFonts w:asciiTheme="minorEastAsia" w:eastAsiaTheme="minorEastAsia" w:hAnsiTheme="minorEastAsia" w:cs="Times New Roman"/>
          <w:sz w:val="28"/>
          <w:szCs w:val="28"/>
        </w:rPr>
        <w:t>设计？</w:t>
      </w:r>
    </w:p>
    <w:p w:rsidR="00E239AC" w:rsidRDefault="00B16358">
      <w:pPr>
        <w:overflowPunct w:val="0"/>
        <w:adjustRightInd w:val="0"/>
        <w:snapToGrid w:val="0"/>
        <w:spacing w:line="480" w:lineRule="exact"/>
        <w:ind w:firstLineChars="200" w:firstLine="562"/>
        <w:rPr>
          <w:rFonts w:asciiTheme="minorEastAsia" w:eastAsiaTheme="minorEastAsia" w:hAnsiTheme="minorEastAsia"/>
          <w:color w:val="000000" w:themeColor="text1"/>
          <w:sz w:val="28"/>
          <w:szCs w:val="28"/>
        </w:rPr>
      </w:pPr>
      <w:r>
        <w:rPr>
          <w:rFonts w:asciiTheme="minorEastAsia" w:eastAsiaTheme="minorEastAsia" w:hAnsiTheme="minorEastAsia" w:cs="方正楷体_GBK" w:hint="eastAsia"/>
          <w:b/>
          <w:color w:val="000000" w:themeColor="text1"/>
          <w:sz w:val="28"/>
          <w:szCs w:val="28"/>
        </w:rPr>
        <w:t>答：</w:t>
      </w:r>
      <w:r>
        <w:rPr>
          <w:rFonts w:asciiTheme="minorEastAsia" w:eastAsiaTheme="minorEastAsia" w:hAnsiTheme="minorEastAsia" w:hint="eastAsia"/>
          <w:color w:val="000000" w:themeColor="text1"/>
          <w:sz w:val="28"/>
          <w:szCs w:val="28"/>
        </w:rPr>
        <w:t>采用自然排烟方式的工业建筑，其防烟分区内任一点与最近的自然排烟窗（口）的水平距离应满足：当其建筑空间净高小于或等于</w:t>
      </w:r>
      <w:r>
        <w:rPr>
          <w:rFonts w:asciiTheme="minorEastAsia" w:eastAsiaTheme="minorEastAsia" w:hAnsiTheme="minorEastAsia" w:hint="eastAsia"/>
          <w:color w:val="000000" w:themeColor="text1"/>
          <w:sz w:val="28"/>
          <w:szCs w:val="28"/>
        </w:rPr>
        <w:t>10.7m</w:t>
      </w:r>
      <w:r>
        <w:rPr>
          <w:rFonts w:asciiTheme="minorEastAsia" w:eastAsiaTheme="minorEastAsia" w:hAnsiTheme="minorEastAsia" w:hint="eastAsia"/>
          <w:color w:val="000000" w:themeColor="text1"/>
          <w:sz w:val="28"/>
          <w:szCs w:val="28"/>
        </w:rPr>
        <w:t>时，水平距离不应大于</w:t>
      </w:r>
      <w:r>
        <w:rPr>
          <w:rFonts w:asciiTheme="minorEastAsia" w:eastAsiaTheme="minorEastAsia" w:hAnsiTheme="minorEastAsia" w:hint="eastAsia"/>
          <w:color w:val="000000" w:themeColor="text1"/>
          <w:sz w:val="28"/>
          <w:szCs w:val="28"/>
        </w:rPr>
        <w:t>30m</w:t>
      </w:r>
      <w:r>
        <w:rPr>
          <w:rFonts w:asciiTheme="minorEastAsia" w:eastAsiaTheme="minorEastAsia" w:hAnsiTheme="minorEastAsia" w:hint="eastAsia"/>
          <w:color w:val="000000" w:themeColor="text1"/>
          <w:sz w:val="28"/>
          <w:szCs w:val="28"/>
        </w:rPr>
        <w:t>；当其建筑空间净高大于</w:t>
      </w:r>
      <w:r>
        <w:rPr>
          <w:rFonts w:asciiTheme="minorEastAsia" w:eastAsiaTheme="minorEastAsia" w:hAnsiTheme="minorEastAsia" w:hint="eastAsia"/>
          <w:color w:val="000000" w:themeColor="text1"/>
          <w:sz w:val="28"/>
          <w:szCs w:val="28"/>
        </w:rPr>
        <w:t>10.7m</w:t>
      </w:r>
      <w:r>
        <w:rPr>
          <w:rFonts w:asciiTheme="minorEastAsia" w:eastAsiaTheme="minorEastAsia" w:hAnsiTheme="minorEastAsia" w:hint="eastAsia"/>
          <w:color w:val="000000" w:themeColor="text1"/>
          <w:sz w:val="28"/>
          <w:szCs w:val="28"/>
        </w:rPr>
        <w:t>时，水平距离不应大于空间净高的</w:t>
      </w:r>
      <w:r>
        <w:rPr>
          <w:rFonts w:asciiTheme="minorEastAsia" w:eastAsiaTheme="minorEastAsia" w:hAnsiTheme="minorEastAsia" w:hint="eastAsia"/>
          <w:color w:val="000000" w:themeColor="text1"/>
          <w:sz w:val="28"/>
          <w:szCs w:val="28"/>
        </w:rPr>
        <w:t>2.8</w:t>
      </w:r>
      <w:r>
        <w:rPr>
          <w:rFonts w:asciiTheme="minorEastAsia" w:eastAsiaTheme="minorEastAsia" w:hAnsiTheme="minorEastAsia" w:hint="eastAsia"/>
          <w:color w:val="000000" w:themeColor="text1"/>
          <w:sz w:val="28"/>
          <w:szCs w:val="28"/>
        </w:rPr>
        <w:t>倍。</w:t>
      </w:r>
    </w:p>
    <w:p w:rsidR="00E239AC" w:rsidRDefault="00B16358">
      <w:pPr>
        <w:overflowPunct w:val="0"/>
        <w:adjustRightInd w:val="0"/>
        <w:snapToGrid w:val="0"/>
        <w:spacing w:line="480" w:lineRule="exact"/>
        <w:ind w:firstLineChars="200" w:firstLine="560"/>
        <w:rPr>
          <w:rFonts w:asciiTheme="minorEastAsia" w:eastAsiaTheme="minorEastAsia" w:hAnsiTheme="minorEastAsia"/>
          <w:color w:val="000000" w:themeColor="text1"/>
          <w:sz w:val="28"/>
          <w:szCs w:val="28"/>
        </w:rPr>
      </w:pPr>
      <w:r>
        <w:rPr>
          <w:rFonts w:asciiTheme="minorEastAsia" w:eastAsiaTheme="minorEastAsia" w:hAnsiTheme="minorEastAsia"/>
          <w:color w:val="000000" w:themeColor="text1"/>
          <w:sz w:val="28"/>
          <w:szCs w:val="28"/>
        </w:rPr>
        <w:t xml:space="preserve"> </w:t>
      </w:r>
    </w:p>
    <w:p w:rsidR="00E239AC" w:rsidRDefault="00E239AC">
      <w:pPr>
        <w:overflowPunct w:val="0"/>
        <w:adjustRightInd w:val="0"/>
        <w:snapToGrid w:val="0"/>
        <w:spacing w:line="480" w:lineRule="exact"/>
        <w:ind w:firstLineChars="200" w:firstLine="560"/>
        <w:rPr>
          <w:rFonts w:asciiTheme="minorEastAsia" w:eastAsiaTheme="minorEastAsia" w:hAnsiTheme="minorEastAsia"/>
          <w:color w:val="000000" w:themeColor="text1"/>
          <w:sz w:val="28"/>
          <w:szCs w:val="28"/>
        </w:rPr>
      </w:pPr>
    </w:p>
    <w:p w:rsidR="00E239AC" w:rsidRDefault="00E239AC">
      <w:pPr>
        <w:overflowPunct w:val="0"/>
        <w:adjustRightInd w:val="0"/>
        <w:snapToGrid w:val="0"/>
        <w:spacing w:line="480" w:lineRule="exact"/>
        <w:ind w:firstLineChars="200" w:firstLine="560"/>
        <w:rPr>
          <w:rFonts w:asciiTheme="minorEastAsia" w:eastAsiaTheme="minorEastAsia" w:hAnsiTheme="minorEastAsia"/>
          <w:color w:val="000000" w:themeColor="text1"/>
          <w:sz w:val="28"/>
          <w:szCs w:val="28"/>
        </w:rPr>
      </w:pPr>
    </w:p>
    <w:p w:rsidR="00E239AC" w:rsidRDefault="00E239AC">
      <w:pPr>
        <w:overflowPunct w:val="0"/>
        <w:adjustRightInd w:val="0"/>
        <w:snapToGrid w:val="0"/>
        <w:spacing w:line="480" w:lineRule="exact"/>
        <w:ind w:firstLineChars="200" w:firstLine="560"/>
        <w:rPr>
          <w:rFonts w:asciiTheme="minorEastAsia" w:eastAsiaTheme="minorEastAsia" w:hAnsiTheme="minorEastAsia" w:cs="Times New Roman"/>
          <w:color w:val="000000" w:themeColor="text1"/>
          <w:sz w:val="28"/>
          <w:szCs w:val="28"/>
        </w:rPr>
      </w:pPr>
    </w:p>
    <w:p w:rsidR="00E239AC" w:rsidRDefault="00B16358">
      <w:pPr>
        <w:pStyle w:val="paragraph"/>
        <w:widowControl w:val="0"/>
        <w:overflowPunct w:val="0"/>
        <w:adjustRightInd w:val="0"/>
        <w:snapToGrid w:val="0"/>
        <w:spacing w:before="0" w:beforeAutospacing="0" w:afterLines="100" w:after="312" w:afterAutospacing="0" w:line="480" w:lineRule="exact"/>
        <w:jc w:val="center"/>
        <w:rPr>
          <w:rFonts w:ascii="方正黑体_GBK" w:eastAsia="方正黑体_GBK" w:hAnsiTheme="minorEastAsia" w:cs="Times New Roman"/>
          <w:color w:val="000000" w:themeColor="text1"/>
          <w:sz w:val="32"/>
          <w:szCs w:val="32"/>
        </w:rPr>
      </w:pPr>
      <w:r>
        <w:rPr>
          <w:rFonts w:ascii="方正黑体_GBK" w:eastAsia="方正黑体_GBK" w:hAnsiTheme="minorEastAsia" w:cs="Times New Roman" w:hint="eastAsia"/>
          <w:color w:val="000000" w:themeColor="text1"/>
          <w:sz w:val="32"/>
          <w:szCs w:val="32"/>
        </w:rPr>
        <w:lastRenderedPageBreak/>
        <w:t xml:space="preserve">8 </w:t>
      </w:r>
      <w:r>
        <w:rPr>
          <w:rFonts w:ascii="方正黑体_GBK" w:eastAsia="方正黑体_GBK" w:hAnsiTheme="minorEastAsia" w:cs="Times New Roman" w:hint="eastAsia"/>
          <w:color w:val="000000" w:themeColor="text1"/>
          <w:sz w:val="32"/>
          <w:szCs w:val="32"/>
        </w:rPr>
        <w:t>综合能源</w:t>
      </w:r>
    </w:p>
    <w:p w:rsidR="00E239AC" w:rsidRDefault="00B16358">
      <w:pPr>
        <w:pStyle w:val="paragraph"/>
        <w:widowControl w:val="0"/>
        <w:overflowPunct w:val="0"/>
        <w:adjustRightInd w:val="0"/>
        <w:snapToGrid w:val="0"/>
        <w:spacing w:before="0" w:beforeAutospacing="0" w:after="0" w:afterAutospacing="0" w:line="480" w:lineRule="exact"/>
        <w:ind w:firstLineChars="200" w:firstLine="560"/>
        <w:rPr>
          <w:rFonts w:asciiTheme="minorEastAsia" w:eastAsiaTheme="minorEastAsia" w:hAnsiTheme="minorEastAsia" w:cs="Times New Roman"/>
          <w:color w:val="000000" w:themeColor="text1"/>
          <w:sz w:val="28"/>
          <w:szCs w:val="28"/>
        </w:rPr>
      </w:pPr>
      <w:r>
        <w:rPr>
          <w:rFonts w:asciiTheme="minorEastAsia" w:eastAsiaTheme="minorEastAsia" w:hAnsiTheme="minorEastAsia" w:cs="Times New Roman" w:hint="eastAsia"/>
          <w:color w:val="000000" w:themeColor="text1"/>
          <w:sz w:val="28"/>
          <w:szCs w:val="28"/>
        </w:rPr>
        <w:t>8</w:t>
      </w:r>
      <w:r>
        <w:rPr>
          <w:rFonts w:asciiTheme="minorEastAsia" w:eastAsiaTheme="minorEastAsia" w:hAnsiTheme="minorEastAsia" w:cs="Times New Roman"/>
          <w:color w:val="000000" w:themeColor="text1"/>
          <w:sz w:val="28"/>
          <w:szCs w:val="28"/>
        </w:rPr>
        <w:t xml:space="preserve">.0.1 </w:t>
      </w:r>
      <w:r>
        <w:rPr>
          <w:rFonts w:asciiTheme="minorEastAsia" w:eastAsiaTheme="minorEastAsia" w:hAnsiTheme="minorEastAsia" w:cs="Times New Roman"/>
          <w:sz w:val="28"/>
          <w:szCs w:val="28"/>
        </w:rPr>
        <w:t>变电站蓄电池室内照明、通风设备是否选用防爆型</w:t>
      </w:r>
      <w:r>
        <w:rPr>
          <w:rFonts w:asciiTheme="minorEastAsia" w:eastAsiaTheme="minorEastAsia" w:hAnsiTheme="minorEastAsia" w:cs="Times New Roman" w:hint="eastAsia"/>
          <w:sz w:val="28"/>
          <w:szCs w:val="28"/>
        </w:rPr>
        <w:t>设备？</w:t>
      </w:r>
    </w:p>
    <w:p w:rsidR="00E239AC" w:rsidRDefault="00B16358">
      <w:pPr>
        <w:overflowPunct w:val="0"/>
        <w:adjustRightInd w:val="0"/>
        <w:snapToGrid w:val="0"/>
        <w:spacing w:line="480" w:lineRule="exact"/>
        <w:ind w:firstLine="640"/>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sz w:val="28"/>
          <w:szCs w:val="28"/>
        </w:rPr>
        <w:t>依据《火力发电厂与变电站防火标准》</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GB 50229-2019</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第</w:t>
      </w:r>
      <w:r>
        <w:rPr>
          <w:rFonts w:asciiTheme="minorEastAsia" w:eastAsiaTheme="minorEastAsia" w:hAnsiTheme="minorEastAsia" w:cs="Times New Roman"/>
          <w:sz w:val="28"/>
          <w:szCs w:val="28"/>
        </w:rPr>
        <w:t>8.3.4</w:t>
      </w:r>
      <w:r>
        <w:rPr>
          <w:rFonts w:asciiTheme="minorEastAsia" w:eastAsiaTheme="minorEastAsia" w:hAnsiTheme="minorEastAsia" w:cs="Times New Roman"/>
          <w:sz w:val="28"/>
          <w:szCs w:val="28"/>
        </w:rPr>
        <w:t>条及条文说明，阀控式密封铅酸蓄电池室内的通风机及其电动机应为防爆型，并应直接连接；因照明</w:t>
      </w:r>
      <w:r>
        <w:rPr>
          <w:rFonts w:asciiTheme="minorEastAsia" w:eastAsiaTheme="minorEastAsia" w:hAnsiTheme="minorEastAsia" w:cs="Times New Roman" w:hint="eastAsia"/>
          <w:sz w:val="28"/>
          <w:szCs w:val="28"/>
        </w:rPr>
        <w:t>与</w:t>
      </w:r>
      <w:r>
        <w:rPr>
          <w:rFonts w:asciiTheme="minorEastAsia" w:eastAsiaTheme="minorEastAsia" w:hAnsiTheme="minorEastAsia" w:cs="Times New Roman"/>
          <w:sz w:val="28"/>
          <w:szCs w:val="28"/>
        </w:rPr>
        <w:t>通风设备处于同一场所，</w:t>
      </w:r>
      <w:r>
        <w:rPr>
          <w:rFonts w:asciiTheme="minorEastAsia" w:eastAsiaTheme="minorEastAsia" w:hAnsiTheme="minorEastAsia" w:cs="Times New Roman" w:hint="eastAsia"/>
          <w:sz w:val="28"/>
          <w:szCs w:val="28"/>
        </w:rPr>
        <w:t>因此均应</w:t>
      </w:r>
      <w:r>
        <w:rPr>
          <w:rFonts w:asciiTheme="minorEastAsia" w:eastAsiaTheme="minorEastAsia" w:hAnsiTheme="minorEastAsia" w:cs="Times New Roman"/>
          <w:sz w:val="28"/>
          <w:szCs w:val="28"/>
        </w:rPr>
        <w:t>按防爆型照明设置。</w:t>
      </w:r>
      <w:bookmarkStart w:id="19" w:name="_Toc731679330"/>
      <w:bookmarkStart w:id="20" w:name="_Toc29764"/>
    </w:p>
    <w:p w:rsidR="00E239AC" w:rsidRDefault="00B16358">
      <w:pPr>
        <w:overflowPunct w:val="0"/>
        <w:adjustRightInd w:val="0"/>
        <w:snapToGrid w:val="0"/>
        <w:spacing w:line="480" w:lineRule="exact"/>
        <w:ind w:firstLine="640"/>
        <w:rPr>
          <w:rFonts w:asciiTheme="minorEastAsia" w:eastAsiaTheme="minorEastAsia" w:hAnsiTheme="minorEastAsia" w:cs="Times New Roman"/>
          <w:sz w:val="28"/>
          <w:szCs w:val="28"/>
        </w:rPr>
      </w:pPr>
      <w:r>
        <w:rPr>
          <w:rFonts w:asciiTheme="minorEastAsia" w:eastAsiaTheme="minorEastAsia" w:hAnsiTheme="minorEastAsia" w:cs="Times New Roman" w:hint="eastAsia"/>
          <w:sz w:val="28"/>
          <w:szCs w:val="28"/>
        </w:rPr>
        <w:t>8</w:t>
      </w:r>
      <w:r>
        <w:rPr>
          <w:rFonts w:asciiTheme="minorEastAsia" w:eastAsiaTheme="minorEastAsia" w:hAnsiTheme="minorEastAsia" w:cs="Times New Roman"/>
          <w:sz w:val="28"/>
          <w:szCs w:val="28"/>
        </w:rPr>
        <w:t xml:space="preserve">.0.2 </w:t>
      </w:r>
      <w:r>
        <w:rPr>
          <w:rFonts w:asciiTheme="minorEastAsia" w:eastAsiaTheme="minorEastAsia" w:hAnsiTheme="minorEastAsia" w:cs="Times New Roman"/>
          <w:sz w:val="28"/>
          <w:szCs w:val="28"/>
        </w:rPr>
        <w:t>如何确定集装箱式分布式储能电站与周边建筑的防火间距</w:t>
      </w:r>
      <w:bookmarkEnd w:id="19"/>
      <w:r>
        <w:rPr>
          <w:rFonts w:asciiTheme="minorEastAsia" w:eastAsiaTheme="minorEastAsia" w:hAnsiTheme="minorEastAsia" w:cs="Times New Roman" w:hint="eastAsia"/>
          <w:sz w:val="28"/>
          <w:szCs w:val="28"/>
        </w:rPr>
        <w:t>？</w:t>
      </w:r>
      <w:bookmarkStart w:id="21" w:name="_Toc24700"/>
      <w:bookmarkEnd w:id="20"/>
    </w:p>
    <w:p w:rsidR="00E239AC" w:rsidRDefault="00B16358">
      <w:pPr>
        <w:overflowPunct w:val="0"/>
        <w:adjustRightInd w:val="0"/>
        <w:snapToGrid w:val="0"/>
        <w:spacing w:line="480" w:lineRule="exact"/>
        <w:ind w:firstLine="640"/>
        <w:rPr>
          <w:rFonts w:asciiTheme="minorEastAsia" w:eastAsiaTheme="minorEastAsia" w:hAnsiTheme="minorEastAsia" w:cs="Times New Roman"/>
          <w:sz w:val="28"/>
          <w:szCs w:val="28"/>
        </w:rPr>
      </w:pPr>
      <w:r>
        <w:rPr>
          <w:rFonts w:asciiTheme="minorEastAsia" w:eastAsiaTheme="minorEastAsia" w:hAnsiTheme="minorEastAsia" w:cs="方正楷体_GBK" w:hint="eastAsia"/>
          <w:b/>
          <w:sz w:val="28"/>
          <w:szCs w:val="28"/>
        </w:rPr>
        <w:t>答：</w:t>
      </w:r>
      <w:r>
        <w:rPr>
          <w:rFonts w:asciiTheme="minorEastAsia" w:eastAsiaTheme="minorEastAsia" w:hAnsiTheme="minorEastAsia" w:cs="Times New Roman"/>
          <w:sz w:val="28"/>
          <w:szCs w:val="28"/>
        </w:rPr>
        <w:t>参照《电化学储能电站设计规范》</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GB51048-2014</w:t>
      </w:r>
      <w:r>
        <w:rPr>
          <w:rFonts w:asciiTheme="minorEastAsia" w:eastAsiaTheme="minorEastAsia" w:hAnsiTheme="minorEastAsia" w:cs="Times New Roman" w:hint="eastAsia"/>
          <w:sz w:val="28"/>
          <w:szCs w:val="28"/>
        </w:rPr>
        <w:t>）</w:t>
      </w:r>
      <w:r>
        <w:rPr>
          <w:rFonts w:asciiTheme="minorEastAsia" w:eastAsiaTheme="minorEastAsia" w:hAnsiTheme="minorEastAsia" w:cs="Times New Roman"/>
          <w:sz w:val="28"/>
          <w:szCs w:val="28"/>
        </w:rPr>
        <w:t>中屋外电池装置的防火距离执行。</w:t>
      </w:r>
      <w:bookmarkStart w:id="22" w:name="_Toc837346861"/>
      <w:bookmarkStart w:id="23" w:name="_Toc5857"/>
      <w:bookmarkEnd w:id="21"/>
    </w:p>
    <w:p w:rsidR="00E239AC" w:rsidRDefault="00B16358">
      <w:pPr>
        <w:pStyle w:val="a9"/>
        <w:keepNext w:val="0"/>
        <w:keepLines w:val="0"/>
        <w:overflowPunct w:val="0"/>
        <w:adjustRightInd w:val="0"/>
        <w:snapToGrid w:val="0"/>
        <w:spacing w:line="480" w:lineRule="exact"/>
        <w:ind w:firstLineChars="200" w:firstLine="560"/>
        <w:jc w:val="both"/>
        <w:outlineLvl w:val="1"/>
        <w:rPr>
          <w:rFonts w:asciiTheme="minorEastAsia" w:hAnsiTheme="minorEastAsia" w:cs="Times New Roman"/>
          <w:b w:val="0"/>
          <w:color w:val="auto"/>
          <w:sz w:val="28"/>
          <w:szCs w:val="28"/>
        </w:rPr>
      </w:pPr>
      <w:r>
        <w:rPr>
          <w:rFonts w:asciiTheme="minorEastAsia" w:hAnsiTheme="minorEastAsia" w:cs="Times New Roman" w:hint="eastAsia"/>
          <w:b w:val="0"/>
          <w:color w:val="auto"/>
          <w:sz w:val="28"/>
          <w:szCs w:val="28"/>
        </w:rPr>
        <w:t>8</w:t>
      </w:r>
      <w:r>
        <w:rPr>
          <w:rFonts w:asciiTheme="minorEastAsia" w:hAnsiTheme="minorEastAsia" w:cs="Times New Roman"/>
          <w:b w:val="0"/>
          <w:color w:val="auto"/>
          <w:sz w:val="28"/>
          <w:szCs w:val="28"/>
        </w:rPr>
        <w:t xml:space="preserve">.0.3 </w:t>
      </w:r>
      <w:r>
        <w:rPr>
          <w:rFonts w:asciiTheme="minorEastAsia" w:hAnsiTheme="minorEastAsia" w:cs="Times New Roman"/>
          <w:b w:val="0"/>
          <w:color w:val="auto"/>
          <w:sz w:val="28"/>
          <w:szCs w:val="28"/>
        </w:rPr>
        <w:t>无人值班变电站是否需设置消防给水系统</w:t>
      </w:r>
      <w:bookmarkEnd w:id="22"/>
      <w:r>
        <w:rPr>
          <w:rFonts w:asciiTheme="minorEastAsia" w:hAnsiTheme="minorEastAsia" w:cs="Times New Roman" w:hint="eastAsia"/>
          <w:b w:val="0"/>
          <w:color w:val="auto"/>
          <w:sz w:val="28"/>
          <w:szCs w:val="28"/>
        </w:rPr>
        <w:t>？</w:t>
      </w:r>
      <w:bookmarkStart w:id="24" w:name="_Toc10296"/>
      <w:bookmarkEnd w:id="23"/>
    </w:p>
    <w:p w:rsidR="00E239AC" w:rsidRDefault="00B16358">
      <w:pPr>
        <w:pStyle w:val="a9"/>
        <w:keepNext w:val="0"/>
        <w:keepLines w:val="0"/>
        <w:overflowPunct w:val="0"/>
        <w:adjustRightInd w:val="0"/>
        <w:snapToGrid w:val="0"/>
        <w:spacing w:line="480" w:lineRule="exact"/>
        <w:ind w:firstLineChars="200" w:firstLine="562"/>
        <w:jc w:val="both"/>
        <w:outlineLvl w:val="1"/>
        <w:rPr>
          <w:rFonts w:asciiTheme="minorEastAsia" w:hAnsiTheme="minorEastAsia" w:cs="Times New Roman"/>
          <w:b w:val="0"/>
          <w:color w:val="auto"/>
          <w:sz w:val="28"/>
          <w:szCs w:val="28"/>
        </w:rPr>
      </w:pPr>
      <w:r>
        <w:rPr>
          <w:rFonts w:asciiTheme="minorEastAsia" w:hAnsiTheme="minorEastAsia" w:cs="方正楷体_GBK" w:hint="eastAsia"/>
          <w:bCs w:val="0"/>
          <w:color w:val="auto"/>
          <w:sz w:val="28"/>
          <w:szCs w:val="28"/>
        </w:rPr>
        <w:t>答：</w:t>
      </w:r>
      <w:r>
        <w:rPr>
          <w:rFonts w:asciiTheme="minorEastAsia" w:hAnsiTheme="minorEastAsia" w:cs="Times New Roman"/>
          <w:b w:val="0"/>
          <w:color w:val="auto"/>
          <w:sz w:val="28"/>
          <w:szCs w:val="28"/>
        </w:rPr>
        <w:t>按《火力发电厂与变电站设计防火标准》</w:t>
      </w:r>
      <w:r>
        <w:rPr>
          <w:rFonts w:asciiTheme="minorEastAsia" w:hAnsiTheme="minorEastAsia" w:cs="Times New Roman" w:hint="eastAsia"/>
          <w:b w:val="0"/>
          <w:color w:val="auto"/>
          <w:sz w:val="28"/>
          <w:szCs w:val="28"/>
        </w:rPr>
        <w:t>（</w:t>
      </w:r>
      <w:r>
        <w:rPr>
          <w:rFonts w:asciiTheme="minorEastAsia" w:hAnsiTheme="minorEastAsia" w:cs="Times New Roman"/>
          <w:b w:val="0"/>
          <w:color w:val="auto"/>
          <w:sz w:val="28"/>
          <w:szCs w:val="28"/>
        </w:rPr>
        <w:t>GB50229-2019</w:t>
      </w:r>
      <w:r>
        <w:rPr>
          <w:rFonts w:asciiTheme="minorEastAsia" w:hAnsiTheme="minorEastAsia" w:cs="Times New Roman" w:hint="eastAsia"/>
          <w:b w:val="0"/>
          <w:color w:val="auto"/>
          <w:sz w:val="28"/>
          <w:szCs w:val="28"/>
        </w:rPr>
        <w:t>）</w:t>
      </w:r>
      <w:r>
        <w:rPr>
          <w:rFonts w:asciiTheme="minorEastAsia" w:hAnsiTheme="minorEastAsia" w:cs="Times New Roman"/>
          <w:b w:val="0"/>
          <w:color w:val="auto"/>
          <w:sz w:val="28"/>
          <w:szCs w:val="28"/>
        </w:rPr>
        <w:t>执行。</w:t>
      </w:r>
      <w:bookmarkEnd w:id="24"/>
    </w:p>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E239AC"/>
    <w:p w:rsidR="00E239AC" w:rsidRDefault="00B16358">
      <w:pPr>
        <w:spacing w:line="480" w:lineRule="exact"/>
        <w:jc w:val="center"/>
        <w:rPr>
          <w:rFonts w:ascii="方正宋黑_GBK" w:eastAsia="方正宋黑_GBK"/>
          <w:sz w:val="28"/>
          <w:szCs w:val="28"/>
        </w:rPr>
      </w:pPr>
      <w:r>
        <w:rPr>
          <w:rFonts w:ascii="方正宋黑_GBK" w:eastAsia="方正宋黑_GBK" w:hint="eastAsia"/>
          <w:sz w:val="28"/>
          <w:szCs w:val="28"/>
        </w:rPr>
        <w:lastRenderedPageBreak/>
        <w:t>附</w:t>
      </w:r>
      <w:r>
        <w:rPr>
          <w:rFonts w:ascii="方正宋黑_GBK" w:eastAsia="方正宋黑_GBK" w:hint="eastAsia"/>
          <w:sz w:val="28"/>
          <w:szCs w:val="28"/>
        </w:rPr>
        <w:t xml:space="preserve">  </w:t>
      </w:r>
      <w:r>
        <w:rPr>
          <w:rFonts w:ascii="方正宋黑_GBK" w:eastAsia="方正宋黑_GBK" w:hint="eastAsia"/>
          <w:sz w:val="28"/>
          <w:szCs w:val="28"/>
        </w:rPr>
        <w:t>录</w:t>
      </w:r>
    </w:p>
    <w:p w:rsidR="00E239AC" w:rsidRDefault="00E239AC">
      <w:pPr>
        <w:spacing w:line="480" w:lineRule="exact"/>
      </w:pPr>
    </w:p>
    <w:p w:rsidR="00E239AC" w:rsidRDefault="00B16358">
      <w:pPr>
        <w:pStyle w:val="af"/>
        <w:spacing w:line="480" w:lineRule="exact"/>
        <w:ind w:firstLineChars="0" w:firstLine="0"/>
        <w:rPr>
          <w:rFonts w:asciiTheme="minorEastAsia" w:eastAsiaTheme="minorEastAsia" w:hAnsiTheme="minorEastAsia"/>
          <w:sz w:val="28"/>
          <w:szCs w:val="28"/>
        </w:rPr>
      </w:pPr>
      <w:r>
        <w:rPr>
          <w:rFonts w:asciiTheme="minorEastAsia" w:eastAsiaTheme="minorEastAsia" w:hAnsiTheme="minorEastAsia" w:hint="eastAsia"/>
          <w:sz w:val="28"/>
          <w:szCs w:val="28"/>
        </w:rPr>
        <w:t>主编单位：重庆市勘察设计协会</w:t>
      </w:r>
    </w:p>
    <w:p w:rsidR="00E239AC" w:rsidRDefault="00B16358">
      <w:pPr>
        <w:pStyle w:val="af"/>
        <w:spacing w:line="480" w:lineRule="exact"/>
        <w:ind w:firstLineChars="0" w:firstLine="0"/>
        <w:rPr>
          <w:rFonts w:asciiTheme="minorEastAsia" w:eastAsiaTheme="minorEastAsia" w:hAnsiTheme="minorEastAsia"/>
          <w:sz w:val="28"/>
          <w:szCs w:val="28"/>
        </w:rPr>
      </w:pPr>
      <w:r>
        <w:rPr>
          <w:rFonts w:asciiTheme="minorEastAsia" w:eastAsiaTheme="minorEastAsia" w:hAnsiTheme="minorEastAsia" w:hint="eastAsia"/>
          <w:sz w:val="28"/>
          <w:szCs w:val="28"/>
        </w:rPr>
        <w:t>参编单位：重庆市住房和城乡建设技术发展中心</w:t>
      </w:r>
    </w:p>
    <w:p w:rsidR="00E239AC" w:rsidRDefault="00B16358">
      <w:pPr>
        <w:pStyle w:val="af"/>
        <w:spacing w:line="480" w:lineRule="exact"/>
        <w:ind w:firstLineChars="150"/>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       </w:t>
      </w:r>
      <w:r>
        <w:rPr>
          <w:rFonts w:asciiTheme="minorEastAsia" w:eastAsiaTheme="minorEastAsia" w:hAnsiTheme="minorEastAsia" w:hint="eastAsia"/>
          <w:sz w:val="28"/>
          <w:szCs w:val="28"/>
        </w:rPr>
        <w:t>重庆机三院施工图审查有限公司</w:t>
      </w:r>
    </w:p>
    <w:p w:rsidR="00E239AC" w:rsidRDefault="00B16358">
      <w:pPr>
        <w:pStyle w:val="af"/>
        <w:spacing w:line="480" w:lineRule="exact"/>
        <w:ind w:firstLineChars="150"/>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       </w:t>
      </w:r>
      <w:r>
        <w:rPr>
          <w:rFonts w:asciiTheme="minorEastAsia" w:eastAsiaTheme="minorEastAsia" w:hAnsiTheme="minorEastAsia" w:hint="eastAsia"/>
          <w:sz w:val="28"/>
          <w:szCs w:val="28"/>
        </w:rPr>
        <w:t>重设</w:t>
      </w:r>
      <w:proofErr w:type="gramStart"/>
      <w:r>
        <w:rPr>
          <w:rFonts w:asciiTheme="minorEastAsia" w:eastAsiaTheme="minorEastAsia" w:hAnsiTheme="minorEastAsia" w:hint="eastAsia"/>
          <w:sz w:val="28"/>
          <w:szCs w:val="28"/>
        </w:rPr>
        <w:t>怡信工程</w:t>
      </w:r>
      <w:proofErr w:type="gramEnd"/>
      <w:r>
        <w:rPr>
          <w:rFonts w:asciiTheme="minorEastAsia" w:eastAsiaTheme="minorEastAsia" w:hAnsiTheme="minorEastAsia" w:hint="eastAsia"/>
          <w:sz w:val="28"/>
          <w:szCs w:val="28"/>
        </w:rPr>
        <w:t>技术顾问有限公司</w:t>
      </w:r>
    </w:p>
    <w:p w:rsidR="00E239AC" w:rsidRDefault="00B16358">
      <w:pPr>
        <w:pStyle w:val="af"/>
        <w:spacing w:line="480" w:lineRule="exact"/>
        <w:ind w:firstLineChars="150"/>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       </w:t>
      </w:r>
      <w:r>
        <w:rPr>
          <w:rFonts w:asciiTheme="minorEastAsia" w:eastAsiaTheme="minorEastAsia" w:hAnsiTheme="minorEastAsia" w:hint="eastAsia"/>
          <w:sz w:val="28"/>
          <w:szCs w:val="28"/>
        </w:rPr>
        <w:t>重庆市渝</w:t>
      </w:r>
      <w:proofErr w:type="gramStart"/>
      <w:r>
        <w:rPr>
          <w:rFonts w:asciiTheme="minorEastAsia" w:eastAsiaTheme="minorEastAsia" w:hAnsiTheme="minorEastAsia" w:hint="eastAsia"/>
          <w:sz w:val="28"/>
          <w:szCs w:val="28"/>
        </w:rPr>
        <w:t>州工程</w:t>
      </w:r>
      <w:proofErr w:type="gramEnd"/>
      <w:r>
        <w:rPr>
          <w:rFonts w:asciiTheme="minorEastAsia" w:eastAsiaTheme="minorEastAsia" w:hAnsiTheme="minorEastAsia" w:hint="eastAsia"/>
          <w:sz w:val="28"/>
          <w:szCs w:val="28"/>
        </w:rPr>
        <w:t>勘察设计技术服务中心</w:t>
      </w:r>
    </w:p>
    <w:p w:rsidR="00E239AC" w:rsidRDefault="00B16358">
      <w:pPr>
        <w:pStyle w:val="af"/>
        <w:spacing w:line="480" w:lineRule="exact"/>
        <w:ind w:firstLineChars="150"/>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       </w:t>
      </w:r>
      <w:r>
        <w:rPr>
          <w:rFonts w:asciiTheme="minorEastAsia" w:eastAsiaTheme="minorEastAsia" w:hAnsiTheme="minorEastAsia" w:hint="eastAsia"/>
          <w:sz w:val="28"/>
          <w:szCs w:val="28"/>
        </w:rPr>
        <w:t>重庆市设计院有限公司</w:t>
      </w:r>
    </w:p>
    <w:p w:rsidR="00E239AC" w:rsidRDefault="00B16358">
      <w:pPr>
        <w:pStyle w:val="af"/>
        <w:spacing w:line="480" w:lineRule="exact"/>
        <w:ind w:firstLineChars="150"/>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       </w:t>
      </w:r>
      <w:r>
        <w:rPr>
          <w:rFonts w:asciiTheme="minorEastAsia" w:eastAsiaTheme="minorEastAsia" w:hAnsiTheme="minorEastAsia" w:hint="eastAsia"/>
          <w:sz w:val="28"/>
          <w:szCs w:val="28"/>
        </w:rPr>
        <w:t>中机中</w:t>
      </w:r>
      <w:proofErr w:type="gramStart"/>
      <w:r>
        <w:rPr>
          <w:rFonts w:asciiTheme="minorEastAsia" w:eastAsiaTheme="minorEastAsia" w:hAnsiTheme="minorEastAsia" w:hint="eastAsia"/>
          <w:sz w:val="28"/>
          <w:szCs w:val="28"/>
        </w:rPr>
        <w:t>联工程</w:t>
      </w:r>
      <w:proofErr w:type="gramEnd"/>
      <w:r>
        <w:rPr>
          <w:rFonts w:asciiTheme="minorEastAsia" w:eastAsiaTheme="minorEastAsia" w:hAnsiTheme="minorEastAsia" w:hint="eastAsia"/>
          <w:sz w:val="28"/>
          <w:szCs w:val="28"/>
        </w:rPr>
        <w:t>有限公司</w:t>
      </w:r>
    </w:p>
    <w:p w:rsidR="00E239AC" w:rsidRDefault="00B16358">
      <w:pPr>
        <w:pStyle w:val="af"/>
        <w:spacing w:line="480" w:lineRule="exact"/>
        <w:ind w:firstLineChars="150"/>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       </w:t>
      </w:r>
      <w:r>
        <w:rPr>
          <w:rFonts w:asciiTheme="minorEastAsia" w:eastAsiaTheme="minorEastAsia" w:hAnsiTheme="minorEastAsia" w:hint="eastAsia"/>
          <w:sz w:val="28"/>
          <w:szCs w:val="28"/>
        </w:rPr>
        <w:t>中煤科工重庆设计研究院</w:t>
      </w:r>
      <w:r>
        <w:rPr>
          <w:rFonts w:asciiTheme="minorEastAsia" w:eastAsiaTheme="minorEastAsia" w:hAnsiTheme="minorEastAsia" w:hint="eastAsia"/>
          <w:sz w:val="28"/>
          <w:szCs w:val="28"/>
        </w:rPr>
        <w:t>(</w:t>
      </w:r>
      <w:r>
        <w:rPr>
          <w:rFonts w:asciiTheme="minorEastAsia" w:eastAsiaTheme="minorEastAsia" w:hAnsiTheme="minorEastAsia" w:hint="eastAsia"/>
          <w:sz w:val="28"/>
          <w:szCs w:val="28"/>
        </w:rPr>
        <w:t>集团</w:t>
      </w:r>
      <w:r>
        <w:rPr>
          <w:rFonts w:asciiTheme="minorEastAsia" w:eastAsiaTheme="minorEastAsia" w:hAnsiTheme="minorEastAsia" w:hint="eastAsia"/>
          <w:sz w:val="28"/>
          <w:szCs w:val="28"/>
        </w:rPr>
        <w:t>)</w:t>
      </w:r>
      <w:r>
        <w:rPr>
          <w:rFonts w:asciiTheme="minorEastAsia" w:eastAsiaTheme="minorEastAsia" w:hAnsiTheme="minorEastAsia" w:hint="eastAsia"/>
          <w:sz w:val="28"/>
          <w:szCs w:val="28"/>
        </w:rPr>
        <w:t>有限公司</w:t>
      </w:r>
    </w:p>
    <w:p w:rsidR="00E239AC" w:rsidRDefault="00B16358">
      <w:pPr>
        <w:pStyle w:val="af"/>
        <w:spacing w:line="480" w:lineRule="exact"/>
        <w:ind w:firstLineChars="150"/>
        <w:rPr>
          <w:rFonts w:asciiTheme="minorEastAsia" w:eastAsiaTheme="minorEastAsia" w:hAnsiTheme="minorEastAsia"/>
          <w:sz w:val="28"/>
          <w:szCs w:val="28"/>
        </w:rPr>
      </w:pPr>
      <w:r>
        <w:rPr>
          <w:rFonts w:asciiTheme="minorEastAsia" w:eastAsiaTheme="minorEastAsia" w:hAnsiTheme="minorEastAsia" w:hint="eastAsia"/>
          <w:sz w:val="28"/>
          <w:szCs w:val="28"/>
        </w:rPr>
        <w:t xml:space="preserve">       </w:t>
      </w:r>
      <w:r>
        <w:rPr>
          <w:rFonts w:asciiTheme="minorEastAsia" w:eastAsiaTheme="minorEastAsia" w:hAnsiTheme="minorEastAsia"/>
          <w:sz w:val="28"/>
          <w:szCs w:val="28"/>
        </w:rPr>
        <w:t>中铁二</w:t>
      </w:r>
      <w:proofErr w:type="gramStart"/>
      <w:r>
        <w:rPr>
          <w:rFonts w:asciiTheme="minorEastAsia" w:eastAsiaTheme="minorEastAsia" w:hAnsiTheme="minorEastAsia"/>
          <w:sz w:val="28"/>
          <w:szCs w:val="28"/>
        </w:rPr>
        <w:t>院工程</w:t>
      </w:r>
      <w:proofErr w:type="gramEnd"/>
      <w:r>
        <w:rPr>
          <w:rFonts w:asciiTheme="minorEastAsia" w:eastAsiaTheme="minorEastAsia" w:hAnsiTheme="minorEastAsia"/>
          <w:sz w:val="28"/>
          <w:szCs w:val="28"/>
        </w:rPr>
        <w:t>集团有限责任公司</w:t>
      </w:r>
    </w:p>
    <w:p w:rsidR="00E239AC" w:rsidRDefault="00B16358">
      <w:pPr>
        <w:spacing w:line="480" w:lineRule="exact"/>
        <w:rPr>
          <w:rFonts w:asciiTheme="minorEastAsia" w:hAnsiTheme="minorEastAsia"/>
          <w:sz w:val="28"/>
          <w:szCs w:val="28"/>
        </w:rPr>
      </w:pPr>
      <w:r>
        <w:rPr>
          <w:rFonts w:asciiTheme="minorEastAsia" w:hAnsiTheme="minorEastAsia" w:hint="eastAsia"/>
          <w:sz w:val="28"/>
          <w:szCs w:val="28"/>
        </w:rPr>
        <w:t>各专业组长：</w:t>
      </w:r>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罗道林（建筑）</w:t>
      </w:r>
      <w:r>
        <w:rPr>
          <w:rFonts w:asciiTheme="minorEastAsia" w:hAnsiTheme="minorEastAsia" w:hint="eastAsia"/>
          <w:sz w:val="28"/>
          <w:szCs w:val="28"/>
        </w:rPr>
        <w:t xml:space="preserve">  </w:t>
      </w:r>
      <w:r>
        <w:rPr>
          <w:rFonts w:asciiTheme="minorEastAsia" w:hAnsiTheme="minorEastAsia" w:hint="eastAsia"/>
          <w:sz w:val="28"/>
          <w:szCs w:val="28"/>
        </w:rPr>
        <w:t>杨</w:t>
      </w:r>
      <w:r>
        <w:rPr>
          <w:rFonts w:asciiTheme="minorEastAsia" w:hAnsiTheme="minorEastAsia" w:hint="eastAsia"/>
          <w:sz w:val="28"/>
          <w:szCs w:val="28"/>
        </w:rPr>
        <w:t xml:space="preserve">  </w:t>
      </w:r>
      <w:r>
        <w:rPr>
          <w:rFonts w:asciiTheme="minorEastAsia" w:hAnsiTheme="minorEastAsia" w:hint="eastAsia"/>
          <w:sz w:val="28"/>
          <w:szCs w:val="28"/>
        </w:rPr>
        <w:t>越（结构）</w:t>
      </w:r>
      <w:r>
        <w:rPr>
          <w:rFonts w:asciiTheme="minorEastAsia" w:hAnsiTheme="minorEastAsia" w:hint="eastAsia"/>
          <w:sz w:val="28"/>
          <w:szCs w:val="28"/>
        </w:rPr>
        <w:t xml:space="preserve">  </w:t>
      </w:r>
      <w:r>
        <w:rPr>
          <w:rFonts w:asciiTheme="minorEastAsia" w:hAnsiTheme="minorEastAsia"/>
          <w:sz w:val="28"/>
          <w:szCs w:val="28"/>
        </w:rPr>
        <w:t>钟文泉</w:t>
      </w:r>
      <w:r>
        <w:rPr>
          <w:rFonts w:asciiTheme="minorEastAsia" w:hAnsiTheme="minorEastAsia" w:hint="eastAsia"/>
          <w:sz w:val="28"/>
          <w:szCs w:val="28"/>
        </w:rPr>
        <w:t>（给排水）</w:t>
      </w:r>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周爱农（电气）</w:t>
      </w:r>
      <w:r>
        <w:rPr>
          <w:rFonts w:asciiTheme="minorEastAsia" w:hAnsiTheme="minorEastAsia" w:hint="eastAsia"/>
          <w:sz w:val="28"/>
          <w:szCs w:val="28"/>
        </w:rPr>
        <w:t xml:space="preserve">  </w:t>
      </w:r>
      <w:r>
        <w:rPr>
          <w:rFonts w:asciiTheme="minorEastAsia" w:hAnsiTheme="minorEastAsia" w:hint="eastAsia"/>
          <w:sz w:val="28"/>
          <w:szCs w:val="28"/>
        </w:rPr>
        <w:t>孙爱民（暖通）</w:t>
      </w:r>
      <w:r>
        <w:rPr>
          <w:rFonts w:asciiTheme="minorEastAsia" w:hAnsiTheme="minorEastAsia" w:hint="eastAsia"/>
          <w:sz w:val="28"/>
          <w:szCs w:val="28"/>
        </w:rPr>
        <w:t xml:space="preserve">  </w:t>
      </w:r>
      <w:r>
        <w:rPr>
          <w:rFonts w:asciiTheme="minorEastAsia" w:hAnsiTheme="minorEastAsia" w:hint="eastAsia"/>
          <w:sz w:val="28"/>
          <w:szCs w:val="28"/>
        </w:rPr>
        <w:t>李</w:t>
      </w:r>
      <w:r>
        <w:rPr>
          <w:rFonts w:asciiTheme="minorEastAsia" w:hAnsiTheme="minorEastAsia" w:hint="eastAsia"/>
          <w:sz w:val="28"/>
          <w:szCs w:val="28"/>
        </w:rPr>
        <w:t xml:space="preserve">  </w:t>
      </w:r>
      <w:r>
        <w:rPr>
          <w:rFonts w:asciiTheme="minorEastAsia" w:hAnsiTheme="minorEastAsia" w:hint="eastAsia"/>
          <w:sz w:val="28"/>
          <w:szCs w:val="28"/>
        </w:rPr>
        <w:t>飞（城市轨道）</w:t>
      </w:r>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刘</w:t>
      </w:r>
      <w:r>
        <w:rPr>
          <w:rFonts w:asciiTheme="minorEastAsia" w:hAnsiTheme="minorEastAsia" w:hint="eastAsia"/>
          <w:sz w:val="28"/>
          <w:szCs w:val="28"/>
        </w:rPr>
        <w:t xml:space="preserve">  </w:t>
      </w:r>
      <w:r>
        <w:rPr>
          <w:rFonts w:asciiTheme="minorEastAsia" w:hAnsiTheme="minorEastAsia" w:hint="eastAsia"/>
          <w:sz w:val="28"/>
          <w:szCs w:val="28"/>
        </w:rPr>
        <w:t>翔（工业）</w:t>
      </w:r>
      <w:r>
        <w:rPr>
          <w:rFonts w:asciiTheme="minorEastAsia" w:hAnsiTheme="minorEastAsia" w:hint="eastAsia"/>
          <w:sz w:val="28"/>
          <w:szCs w:val="28"/>
        </w:rPr>
        <w:t xml:space="preserve">  </w:t>
      </w:r>
      <w:r>
        <w:rPr>
          <w:rFonts w:asciiTheme="minorEastAsia" w:hAnsiTheme="minorEastAsia" w:hint="eastAsia"/>
          <w:sz w:val="28"/>
          <w:szCs w:val="28"/>
        </w:rPr>
        <w:t>徐诗童（综合能源）</w:t>
      </w:r>
    </w:p>
    <w:p w:rsidR="00E239AC" w:rsidRDefault="00B16358">
      <w:pPr>
        <w:spacing w:line="480" w:lineRule="exact"/>
        <w:rPr>
          <w:rFonts w:asciiTheme="minorEastAsia" w:hAnsiTheme="minorEastAsia"/>
          <w:sz w:val="28"/>
          <w:szCs w:val="28"/>
        </w:rPr>
      </w:pPr>
      <w:r>
        <w:rPr>
          <w:rFonts w:asciiTheme="minorEastAsia" w:hAnsiTheme="minorEastAsia" w:hint="eastAsia"/>
          <w:sz w:val="28"/>
          <w:szCs w:val="28"/>
        </w:rPr>
        <w:t>审查人员：</w:t>
      </w:r>
    </w:p>
    <w:p w:rsidR="00E239AC" w:rsidRDefault="00B16358">
      <w:pPr>
        <w:spacing w:line="480" w:lineRule="exact"/>
        <w:rPr>
          <w:rFonts w:asciiTheme="minorEastAsia" w:hAnsiTheme="minorEastAsia"/>
          <w:sz w:val="28"/>
          <w:szCs w:val="28"/>
        </w:rPr>
      </w:pPr>
      <w:r>
        <w:rPr>
          <w:rFonts w:asciiTheme="minorEastAsia" w:hAnsiTheme="minorEastAsia" w:hint="eastAsia"/>
          <w:sz w:val="28"/>
          <w:szCs w:val="28"/>
        </w:rPr>
        <w:t xml:space="preserve">          </w:t>
      </w:r>
      <w:r>
        <w:rPr>
          <w:rFonts w:asciiTheme="minorEastAsia" w:hAnsiTheme="minorEastAsia" w:hint="eastAsia"/>
          <w:sz w:val="28"/>
          <w:szCs w:val="28"/>
        </w:rPr>
        <w:t>廖曙江</w:t>
      </w:r>
      <w:r>
        <w:rPr>
          <w:rFonts w:asciiTheme="minorEastAsia" w:hAnsiTheme="minorEastAsia" w:hint="eastAsia"/>
          <w:sz w:val="28"/>
          <w:szCs w:val="28"/>
        </w:rPr>
        <w:t xml:space="preserve">  </w:t>
      </w:r>
      <w:r>
        <w:rPr>
          <w:rFonts w:asciiTheme="minorEastAsia" w:hAnsiTheme="minorEastAsia" w:hint="eastAsia"/>
          <w:sz w:val="28"/>
          <w:szCs w:val="28"/>
        </w:rPr>
        <w:t>李正春</w:t>
      </w:r>
      <w:r>
        <w:rPr>
          <w:rFonts w:asciiTheme="minorEastAsia" w:hAnsiTheme="minorEastAsia" w:hint="eastAsia"/>
          <w:sz w:val="28"/>
          <w:szCs w:val="28"/>
        </w:rPr>
        <w:t xml:space="preserve">  </w:t>
      </w:r>
      <w:r>
        <w:rPr>
          <w:rFonts w:asciiTheme="minorEastAsia" w:hAnsiTheme="minorEastAsia" w:hint="eastAsia"/>
          <w:sz w:val="28"/>
          <w:szCs w:val="28"/>
        </w:rPr>
        <w:t>段晓丹</w:t>
      </w:r>
      <w:r>
        <w:rPr>
          <w:rFonts w:asciiTheme="minorEastAsia" w:hAnsiTheme="minorEastAsia" w:hint="eastAsia"/>
          <w:sz w:val="28"/>
          <w:szCs w:val="28"/>
        </w:rPr>
        <w:t xml:space="preserve">  </w:t>
      </w:r>
      <w:r>
        <w:rPr>
          <w:rFonts w:asciiTheme="minorEastAsia" w:hAnsiTheme="minorEastAsia" w:hint="eastAsia"/>
          <w:sz w:val="28"/>
          <w:szCs w:val="28"/>
        </w:rPr>
        <w:t>李英明</w:t>
      </w:r>
      <w:r>
        <w:rPr>
          <w:rFonts w:asciiTheme="minorEastAsia" w:hAnsiTheme="minorEastAsia" w:hint="eastAsia"/>
          <w:sz w:val="28"/>
          <w:szCs w:val="28"/>
        </w:rPr>
        <w:t xml:space="preserve">  </w:t>
      </w:r>
      <w:proofErr w:type="gramStart"/>
      <w:r>
        <w:rPr>
          <w:rFonts w:asciiTheme="minorEastAsia" w:hAnsiTheme="minorEastAsia" w:hint="eastAsia"/>
          <w:sz w:val="28"/>
          <w:szCs w:val="28"/>
        </w:rPr>
        <w:t>李明号</w:t>
      </w:r>
      <w:proofErr w:type="gramEnd"/>
      <w:r>
        <w:rPr>
          <w:rFonts w:asciiTheme="minorEastAsia" w:hAnsiTheme="minorEastAsia" w:hint="eastAsia"/>
          <w:sz w:val="28"/>
          <w:szCs w:val="28"/>
        </w:rPr>
        <w:t xml:space="preserve"> </w:t>
      </w:r>
      <w:r>
        <w:rPr>
          <w:rFonts w:asciiTheme="minorEastAsia" w:hAnsiTheme="minorEastAsia" w:hint="eastAsia"/>
          <w:sz w:val="28"/>
          <w:szCs w:val="28"/>
        </w:rPr>
        <w:t xml:space="preserve"> </w:t>
      </w:r>
      <w:r>
        <w:rPr>
          <w:rFonts w:asciiTheme="minorEastAsia" w:hAnsiTheme="minorEastAsia" w:hint="eastAsia"/>
          <w:sz w:val="28"/>
          <w:szCs w:val="28"/>
        </w:rPr>
        <w:t>任</w:t>
      </w:r>
      <w:r>
        <w:rPr>
          <w:rFonts w:asciiTheme="minorEastAsia" w:hAnsiTheme="minorEastAsia" w:hint="eastAsia"/>
          <w:sz w:val="28"/>
          <w:szCs w:val="28"/>
        </w:rPr>
        <w:t xml:space="preserve">  </w:t>
      </w:r>
      <w:proofErr w:type="gramStart"/>
      <w:r>
        <w:rPr>
          <w:rFonts w:asciiTheme="minorEastAsia" w:hAnsiTheme="minorEastAsia" w:hint="eastAsia"/>
          <w:sz w:val="28"/>
          <w:szCs w:val="28"/>
        </w:rPr>
        <w:t>畅</w:t>
      </w:r>
      <w:proofErr w:type="gramEnd"/>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龚国琴</w:t>
      </w:r>
      <w:r>
        <w:rPr>
          <w:rFonts w:asciiTheme="minorEastAsia" w:hAnsiTheme="minorEastAsia" w:hint="eastAsia"/>
          <w:sz w:val="28"/>
          <w:szCs w:val="28"/>
        </w:rPr>
        <w:t xml:space="preserve">  </w:t>
      </w:r>
      <w:r>
        <w:rPr>
          <w:rFonts w:asciiTheme="minorEastAsia" w:hAnsiTheme="minorEastAsia" w:hint="eastAsia"/>
          <w:sz w:val="28"/>
          <w:szCs w:val="28"/>
        </w:rPr>
        <w:t>张智畯</w:t>
      </w:r>
      <w:r>
        <w:rPr>
          <w:rFonts w:asciiTheme="minorEastAsia" w:hAnsiTheme="minorEastAsia" w:hint="eastAsia"/>
          <w:sz w:val="28"/>
          <w:szCs w:val="28"/>
        </w:rPr>
        <w:t xml:space="preserve">  </w:t>
      </w:r>
      <w:r>
        <w:rPr>
          <w:rFonts w:asciiTheme="minorEastAsia" w:hAnsiTheme="minorEastAsia" w:hint="eastAsia"/>
          <w:sz w:val="28"/>
          <w:szCs w:val="28"/>
        </w:rPr>
        <w:t>赵启林</w:t>
      </w:r>
      <w:r>
        <w:rPr>
          <w:rFonts w:asciiTheme="minorEastAsia" w:hAnsiTheme="minorEastAsia" w:hint="eastAsia"/>
          <w:sz w:val="28"/>
          <w:szCs w:val="28"/>
        </w:rPr>
        <w:t xml:space="preserve">  </w:t>
      </w:r>
      <w:r>
        <w:rPr>
          <w:rFonts w:asciiTheme="minorEastAsia" w:hAnsiTheme="minorEastAsia" w:hint="eastAsia"/>
          <w:sz w:val="28"/>
          <w:szCs w:val="28"/>
        </w:rPr>
        <w:t>黄显奎</w:t>
      </w:r>
      <w:r>
        <w:rPr>
          <w:rFonts w:asciiTheme="minorEastAsia" w:hAnsiTheme="minorEastAsia" w:hint="eastAsia"/>
          <w:sz w:val="28"/>
          <w:szCs w:val="28"/>
        </w:rPr>
        <w:t xml:space="preserve">  </w:t>
      </w:r>
      <w:r>
        <w:rPr>
          <w:rFonts w:asciiTheme="minorEastAsia" w:hAnsiTheme="minorEastAsia" w:hint="eastAsia"/>
          <w:sz w:val="28"/>
          <w:szCs w:val="28"/>
        </w:rPr>
        <w:t>张</w:t>
      </w:r>
      <w:r>
        <w:rPr>
          <w:rFonts w:asciiTheme="minorEastAsia" w:hAnsiTheme="minorEastAsia" w:hint="eastAsia"/>
          <w:sz w:val="28"/>
          <w:szCs w:val="28"/>
        </w:rPr>
        <w:t xml:space="preserve">  </w:t>
      </w:r>
      <w:r>
        <w:rPr>
          <w:rFonts w:asciiTheme="minorEastAsia" w:hAnsiTheme="minorEastAsia" w:hint="eastAsia"/>
          <w:sz w:val="28"/>
          <w:szCs w:val="28"/>
        </w:rPr>
        <w:t>勤</w:t>
      </w:r>
      <w:r>
        <w:rPr>
          <w:rFonts w:asciiTheme="minorEastAsia" w:hAnsiTheme="minorEastAsia" w:hint="eastAsia"/>
          <w:sz w:val="28"/>
          <w:szCs w:val="28"/>
        </w:rPr>
        <w:t xml:space="preserve">  </w:t>
      </w:r>
      <w:r>
        <w:rPr>
          <w:rFonts w:asciiTheme="minorEastAsia" w:hAnsiTheme="minorEastAsia" w:hint="eastAsia"/>
          <w:sz w:val="28"/>
          <w:szCs w:val="28"/>
        </w:rPr>
        <w:t>童</w:t>
      </w:r>
      <w:r>
        <w:rPr>
          <w:rFonts w:asciiTheme="minorEastAsia" w:hAnsiTheme="minorEastAsia" w:hint="eastAsia"/>
          <w:sz w:val="28"/>
          <w:szCs w:val="28"/>
        </w:rPr>
        <w:t xml:space="preserve">  </w:t>
      </w:r>
      <w:r>
        <w:rPr>
          <w:rFonts w:asciiTheme="minorEastAsia" w:hAnsiTheme="minorEastAsia" w:hint="eastAsia"/>
          <w:sz w:val="28"/>
          <w:szCs w:val="28"/>
        </w:rPr>
        <w:t>愚</w:t>
      </w:r>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陈飞舟</w:t>
      </w:r>
      <w:r>
        <w:rPr>
          <w:rFonts w:asciiTheme="minorEastAsia" w:hAnsiTheme="minorEastAsia" w:hint="eastAsia"/>
          <w:sz w:val="28"/>
          <w:szCs w:val="28"/>
        </w:rPr>
        <w:t xml:space="preserve">  </w:t>
      </w:r>
      <w:proofErr w:type="gramStart"/>
      <w:r>
        <w:rPr>
          <w:rFonts w:asciiTheme="minorEastAsia" w:hAnsiTheme="minorEastAsia" w:hint="eastAsia"/>
          <w:sz w:val="28"/>
          <w:szCs w:val="28"/>
        </w:rPr>
        <w:t>颜</w:t>
      </w:r>
      <w:proofErr w:type="gramEnd"/>
      <w:r>
        <w:rPr>
          <w:rFonts w:asciiTheme="minorEastAsia" w:hAnsiTheme="minorEastAsia" w:hint="eastAsia"/>
          <w:sz w:val="28"/>
          <w:szCs w:val="28"/>
        </w:rPr>
        <w:t xml:space="preserve">  </w:t>
      </w:r>
      <w:r>
        <w:rPr>
          <w:rFonts w:asciiTheme="minorEastAsia" w:hAnsiTheme="minorEastAsia" w:hint="eastAsia"/>
          <w:sz w:val="28"/>
          <w:szCs w:val="28"/>
        </w:rPr>
        <w:t>强</w:t>
      </w:r>
      <w:r>
        <w:rPr>
          <w:rFonts w:asciiTheme="minorEastAsia" w:hAnsiTheme="minorEastAsia" w:hint="eastAsia"/>
          <w:sz w:val="28"/>
          <w:szCs w:val="28"/>
        </w:rPr>
        <w:t xml:space="preserve">  </w:t>
      </w:r>
      <w:r>
        <w:rPr>
          <w:rFonts w:asciiTheme="minorEastAsia" w:hAnsiTheme="minorEastAsia" w:hint="eastAsia"/>
          <w:sz w:val="28"/>
          <w:szCs w:val="28"/>
        </w:rPr>
        <w:t>姚加飞</w:t>
      </w:r>
      <w:r>
        <w:rPr>
          <w:rFonts w:asciiTheme="minorEastAsia" w:hAnsiTheme="minorEastAsia" w:hint="eastAsia"/>
          <w:sz w:val="28"/>
          <w:szCs w:val="28"/>
        </w:rPr>
        <w:t xml:space="preserve">  </w:t>
      </w:r>
      <w:r>
        <w:rPr>
          <w:rFonts w:asciiTheme="minorEastAsia" w:hAnsiTheme="minorEastAsia" w:hint="eastAsia"/>
          <w:sz w:val="28"/>
          <w:szCs w:val="28"/>
        </w:rPr>
        <w:t>汪</w:t>
      </w:r>
      <w:r>
        <w:rPr>
          <w:rFonts w:asciiTheme="minorEastAsia" w:hAnsiTheme="minorEastAsia" w:hint="eastAsia"/>
          <w:sz w:val="28"/>
          <w:szCs w:val="28"/>
        </w:rPr>
        <w:t xml:space="preserve">  </w:t>
      </w:r>
      <w:r>
        <w:rPr>
          <w:rFonts w:asciiTheme="minorEastAsia" w:hAnsiTheme="minorEastAsia" w:hint="eastAsia"/>
          <w:sz w:val="28"/>
          <w:szCs w:val="28"/>
        </w:rPr>
        <w:t>洋</w:t>
      </w:r>
      <w:r>
        <w:rPr>
          <w:rFonts w:asciiTheme="minorEastAsia" w:hAnsiTheme="minorEastAsia" w:hint="eastAsia"/>
          <w:sz w:val="28"/>
          <w:szCs w:val="28"/>
        </w:rPr>
        <w:t xml:space="preserve">  </w:t>
      </w:r>
      <w:r>
        <w:rPr>
          <w:rFonts w:asciiTheme="minorEastAsia" w:hAnsiTheme="minorEastAsia" w:hint="eastAsia"/>
          <w:sz w:val="28"/>
          <w:szCs w:val="28"/>
        </w:rPr>
        <w:t>刘</w:t>
      </w:r>
      <w:r>
        <w:rPr>
          <w:rFonts w:asciiTheme="minorEastAsia" w:hAnsiTheme="minorEastAsia" w:hint="eastAsia"/>
          <w:sz w:val="28"/>
          <w:szCs w:val="28"/>
        </w:rPr>
        <w:t xml:space="preserve">  </w:t>
      </w:r>
      <w:proofErr w:type="gramStart"/>
      <w:r>
        <w:rPr>
          <w:rFonts w:asciiTheme="minorEastAsia" w:hAnsiTheme="minorEastAsia" w:hint="eastAsia"/>
          <w:sz w:val="28"/>
          <w:szCs w:val="28"/>
        </w:rPr>
        <w:t>锋</w:t>
      </w:r>
      <w:proofErr w:type="gramEnd"/>
      <w:r>
        <w:rPr>
          <w:rFonts w:asciiTheme="minorEastAsia" w:hAnsiTheme="minorEastAsia" w:hint="eastAsia"/>
          <w:sz w:val="28"/>
          <w:szCs w:val="28"/>
        </w:rPr>
        <w:t xml:space="preserve">  </w:t>
      </w:r>
      <w:r>
        <w:rPr>
          <w:rFonts w:asciiTheme="minorEastAsia" w:hAnsiTheme="minorEastAsia" w:hint="eastAsia"/>
          <w:sz w:val="28"/>
          <w:szCs w:val="28"/>
        </w:rPr>
        <w:t>傅剑锋</w:t>
      </w:r>
    </w:p>
    <w:p w:rsidR="00E239AC" w:rsidRDefault="00B16358">
      <w:pPr>
        <w:spacing w:line="480" w:lineRule="exact"/>
        <w:ind w:firstLineChars="500" w:firstLine="1400"/>
        <w:rPr>
          <w:rFonts w:asciiTheme="minorEastAsia" w:hAnsiTheme="minorEastAsia" w:cstheme="minorBidi"/>
          <w:sz w:val="28"/>
          <w:szCs w:val="28"/>
        </w:rPr>
      </w:pPr>
      <w:r>
        <w:rPr>
          <w:rFonts w:asciiTheme="minorEastAsia" w:hAnsiTheme="minorEastAsia" w:hint="eastAsia"/>
          <w:sz w:val="28"/>
          <w:szCs w:val="28"/>
        </w:rPr>
        <w:t>李达志</w:t>
      </w:r>
      <w:r>
        <w:rPr>
          <w:rFonts w:asciiTheme="minorEastAsia" w:hAnsiTheme="minorEastAsia" w:hint="eastAsia"/>
          <w:sz w:val="28"/>
          <w:szCs w:val="28"/>
        </w:rPr>
        <w:t xml:space="preserve">  </w:t>
      </w:r>
      <w:proofErr w:type="gramStart"/>
      <w:r>
        <w:rPr>
          <w:rFonts w:asciiTheme="minorEastAsia" w:hAnsiTheme="minorEastAsia" w:cstheme="minorBidi" w:hint="eastAsia"/>
          <w:sz w:val="28"/>
          <w:szCs w:val="28"/>
        </w:rPr>
        <w:t>谭</w:t>
      </w:r>
      <w:proofErr w:type="gramEnd"/>
      <w:r>
        <w:rPr>
          <w:rFonts w:asciiTheme="minorEastAsia" w:hAnsiTheme="minorEastAsia" w:cstheme="minorBidi" w:hint="eastAsia"/>
          <w:sz w:val="28"/>
          <w:szCs w:val="28"/>
        </w:rPr>
        <w:t xml:space="preserve">  </w:t>
      </w:r>
      <w:r>
        <w:rPr>
          <w:rFonts w:asciiTheme="minorEastAsia" w:hAnsiTheme="minorEastAsia" w:cstheme="minorBidi" w:hint="eastAsia"/>
          <w:sz w:val="28"/>
          <w:szCs w:val="28"/>
        </w:rPr>
        <w:t>平</w:t>
      </w:r>
      <w:r>
        <w:rPr>
          <w:rFonts w:asciiTheme="minorEastAsia" w:hAnsiTheme="minorEastAsia" w:cstheme="minorBidi" w:hint="eastAsia"/>
          <w:sz w:val="28"/>
          <w:szCs w:val="28"/>
        </w:rPr>
        <w:t xml:space="preserve">  </w:t>
      </w:r>
      <w:r>
        <w:rPr>
          <w:rFonts w:asciiTheme="minorEastAsia" w:hAnsiTheme="minorEastAsia" w:cstheme="minorBidi" w:hint="eastAsia"/>
          <w:sz w:val="28"/>
          <w:szCs w:val="28"/>
        </w:rPr>
        <w:t>李</w:t>
      </w:r>
      <w:r>
        <w:rPr>
          <w:rFonts w:asciiTheme="minorEastAsia" w:hAnsiTheme="minorEastAsia" w:cstheme="minorBidi" w:hint="eastAsia"/>
          <w:sz w:val="28"/>
          <w:szCs w:val="28"/>
        </w:rPr>
        <w:t xml:space="preserve">  </w:t>
      </w:r>
      <w:r>
        <w:rPr>
          <w:rFonts w:asciiTheme="minorEastAsia" w:hAnsiTheme="minorEastAsia" w:cstheme="minorBidi" w:hint="eastAsia"/>
          <w:sz w:val="28"/>
          <w:szCs w:val="28"/>
        </w:rPr>
        <w:t>全</w:t>
      </w:r>
      <w:r>
        <w:rPr>
          <w:rFonts w:asciiTheme="minorEastAsia" w:hAnsiTheme="minorEastAsia" w:cstheme="minorBidi" w:hint="eastAsia"/>
          <w:sz w:val="28"/>
          <w:szCs w:val="28"/>
        </w:rPr>
        <w:t xml:space="preserve">  </w:t>
      </w:r>
      <w:r>
        <w:rPr>
          <w:rFonts w:asciiTheme="minorEastAsia" w:hAnsiTheme="minorEastAsia" w:cstheme="minorBidi" w:hint="eastAsia"/>
          <w:sz w:val="28"/>
          <w:szCs w:val="28"/>
        </w:rPr>
        <w:t>王卫民</w:t>
      </w:r>
      <w:r>
        <w:rPr>
          <w:rFonts w:asciiTheme="minorEastAsia" w:hAnsiTheme="minorEastAsia" w:cstheme="minorBidi" w:hint="eastAsia"/>
          <w:sz w:val="28"/>
          <w:szCs w:val="28"/>
        </w:rPr>
        <w:t xml:space="preserve">  </w:t>
      </w:r>
      <w:r>
        <w:rPr>
          <w:rFonts w:asciiTheme="minorEastAsia" w:hAnsiTheme="minorEastAsia" w:cstheme="minorBidi" w:hint="eastAsia"/>
          <w:sz w:val="28"/>
          <w:szCs w:val="28"/>
        </w:rPr>
        <w:t>闫兴旺</w:t>
      </w:r>
      <w:r>
        <w:rPr>
          <w:rFonts w:asciiTheme="minorEastAsia" w:hAnsiTheme="minorEastAsia" w:cstheme="minorBidi" w:hint="eastAsia"/>
          <w:sz w:val="28"/>
          <w:szCs w:val="28"/>
        </w:rPr>
        <w:t xml:space="preserve">  </w:t>
      </w:r>
      <w:r>
        <w:rPr>
          <w:rFonts w:asciiTheme="minorEastAsia" w:hAnsiTheme="minorEastAsia" w:cstheme="minorBidi" w:hint="eastAsia"/>
          <w:sz w:val="28"/>
          <w:szCs w:val="28"/>
        </w:rPr>
        <w:t>张虹云</w:t>
      </w:r>
    </w:p>
    <w:p w:rsidR="00E239AC" w:rsidRDefault="00B16358">
      <w:pPr>
        <w:spacing w:line="480" w:lineRule="exact"/>
        <w:ind w:firstLineChars="500" w:firstLine="1400"/>
        <w:rPr>
          <w:rFonts w:asciiTheme="minorEastAsia" w:hAnsiTheme="minorEastAsia" w:cstheme="minorBidi"/>
          <w:sz w:val="28"/>
          <w:szCs w:val="28"/>
        </w:rPr>
      </w:pPr>
      <w:r>
        <w:rPr>
          <w:rFonts w:asciiTheme="minorEastAsia" w:hAnsiTheme="minorEastAsia" w:cstheme="minorBidi" w:hint="eastAsia"/>
          <w:sz w:val="28"/>
          <w:szCs w:val="28"/>
        </w:rPr>
        <w:t>周</w:t>
      </w:r>
      <w:proofErr w:type="gramStart"/>
      <w:r>
        <w:rPr>
          <w:rFonts w:asciiTheme="minorEastAsia" w:hAnsiTheme="minorEastAsia" w:cstheme="minorBidi" w:hint="eastAsia"/>
          <w:sz w:val="28"/>
          <w:szCs w:val="28"/>
        </w:rPr>
        <w:t>晓涵</w:t>
      </w:r>
      <w:r>
        <w:rPr>
          <w:rFonts w:asciiTheme="minorEastAsia" w:hAnsiTheme="minorEastAsia" w:cstheme="minorBidi" w:hint="eastAsia"/>
          <w:sz w:val="28"/>
          <w:szCs w:val="28"/>
        </w:rPr>
        <w:t xml:space="preserve">  </w:t>
      </w:r>
      <w:r>
        <w:rPr>
          <w:rFonts w:asciiTheme="minorEastAsia" w:hAnsiTheme="minorEastAsia" w:cstheme="minorBidi" w:hint="eastAsia"/>
          <w:sz w:val="28"/>
          <w:szCs w:val="28"/>
        </w:rPr>
        <w:t>胡冬</w:t>
      </w:r>
      <w:proofErr w:type="gramEnd"/>
      <w:r>
        <w:rPr>
          <w:rFonts w:asciiTheme="minorEastAsia" w:hAnsiTheme="minorEastAsia" w:cstheme="minorBidi" w:hint="eastAsia"/>
          <w:sz w:val="28"/>
          <w:szCs w:val="28"/>
        </w:rPr>
        <w:t>莲</w:t>
      </w:r>
      <w:r>
        <w:rPr>
          <w:rFonts w:asciiTheme="minorEastAsia" w:hAnsiTheme="minorEastAsia" w:cstheme="minorBidi" w:hint="eastAsia"/>
          <w:sz w:val="28"/>
          <w:szCs w:val="28"/>
        </w:rPr>
        <w:t xml:space="preserve">  </w:t>
      </w:r>
      <w:r>
        <w:rPr>
          <w:rFonts w:asciiTheme="minorEastAsia" w:hAnsiTheme="minorEastAsia" w:hint="eastAsia"/>
          <w:sz w:val="28"/>
          <w:szCs w:val="28"/>
        </w:rPr>
        <w:t>唐小燕</w:t>
      </w:r>
      <w:r>
        <w:rPr>
          <w:rFonts w:asciiTheme="minorEastAsia" w:hAnsiTheme="minorEastAsia" w:hint="eastAsia"/>
          <w:sz w:val="28"/>
          <w:szCs w:val="28"/>
        </w:rPr>
        <w:t xml:space="preserve">  </w:t>
      </w:r>
      <w:r>
        <w:rPr>
          <w:rFonts w:asciiTheme="minorEastAsia" w:hAnsiTheme="minorEastAsia" w:hint="eastAsia"/>
          <w:sz w:val="28"/>
          <w:szCs w:val="28"/>
        </w:rPr>
        <w:t>胡</w:t>
      </w:r>
      <w:r>
        <w:rPr>
          <w:rFonts w:asciiTheme="minorEastAsia" w:hAnsiTheme="minorEastAsia" w:hint="eastAsia"/>
          <w:sz w:val="28"/>
          <w:szCs w:val="28"/>
        </w:rPr>
        <w:t xml:space="preserve">  </w:t>
      </w:r>
      <w:r>
        <w:rPr>
          <w:rFonts w:asciiTheme="minorEastAsia" w:hAnsiTheme="minorEastAsia" w:hint="eastAsia"/>
          <w:sz w:val="28"/>
          <w:szCs w:val="28"/>
        </w:rPr>
        <w:t>萍</w:t>
      </w:r>
      <w:r>
        <w:rPr>
          <w:rFonts w:asciiTheme="minorEastAsia" w:hAnsiTheme="minorEastAsia" w:hint="eastAsia"/>
          <w:sz w:val="28"/>
          <w:szCs w:val="28"/>
        </w:rPr>
        <w:t xml:space="preserve">  </w:t>
      </w:r>
      <w:r>
        <w:rPr>
          <w:rFonts w:asciiTheme="minorEastAsia" w:hAnsiTheme="minorEastAsia" w:hint="eastAsia"/>
          <w:sz w:val="28"/>
          <w:szCs w:val="28"/>
        </w:rPr>
        <w:t>喻国勇</w:t>
      </w:r>
      <w:r>
        <w:rPr>
          <w:rFonts w:asciiTheme="minorEastAsia" w:hAnsiTheme="minorEastAsia" w:hint="eastAsia"/>
          <w:sz w:val="28"/>
          <w:szCs w:val="28"/>
        </w:rPr>
        <w:t xml:space="preserve">  </w:t>
      </w:r>
      <w:r>
        <w:rPr>
          <w:rFonts w:asciiTheme="minorEastAsia" w:hAnsiTheme="minorEastAsia" w:cstheme="minorBidi" w:hint="eastAsia"/>
          <w:sz w:val="28"/>
          <w:szCs w:val="28"/>
        </w:rPr>
        <w:t>张建明</w:t>
      </w:r>
    </w:p>
    <w:p w:rsidR="00E239AC" w:rsidRDefault="00B16358">
      <w:pPr>
        <w:spacing w:line="480" w:lineRule="exact"/>
        <w:ind w:firstLineChars="500" w:firstLine="1400"/>
        <w:rPr>
          <w:rFonts w:asciiTheme="minorEastAsia" w:hAnsiTheme="minorEastAsia"/>
          <w:sz w:val="28"/>
          <w:szCs w:val="28"/>
        </w:rPr>
      </w:pPr>
      <w:proofErr w:type="gramStart"/>
      <w:r>
        <w:rPr>
          <w:rFonts w:asciiTheme="minorEastAsia" w:hAnsiTheme="minorEastAsia" w:cstheme="minorBidi" w:hint="eastAsia"/>
          <w:sz w:val="28"/>
          <w:szCs w:val="28"/>
        </w:rPr>
        <w:t>杨朝杰</w:t>
      </w:r>
      <w:proofErr w:type="gramEnd"/>
      <w:r>
        <w:rPr>
          <w:rFonts w:asciiTheme="minorEastAsia" w:hAnsiTheme="minorEastAsia" w:cstheme="minorBidi" w:hint="eastAsia"/>
          <w:sz w:val="28"/>
          <w:szCs w:val="28"/>
        </w:rPr>
        <w:t xml:space="preserve">  </w:t>
      </w:r>
      <w:r>
        <w:rPr>
          <w:rFonts w:asciiTheme="minorEastAsia" w:hAnsiTheme="minorEastAsia" w:cstheme="minorBidi" w:hint="eastAsia"/>
          <w:sz w:val="28"/>
          <w:szCs w:val="28"/>
        </w:rPr>
        <w:t>胡</w:t>
      </w:r>
      <w:r>
        <w:rPr>
          <w:rFonts w:asciiTheme="minorEastAsia" w:hAnsiTheme="minorEastAsia" w:cstheme="minorBidi" w:hint="eastAsia"/>
          <w:sz w:val="28"/>
          <w:szCs w:val="28"/>
        </w:rPr>
        <w:t xml:space="preserve">  </w:t>
      </w:r>
      <w:r>
        <w:rPr>
          <w:rFonts w:asciiTheme="minorEastAsia" w:hAnsiTheme="minorEastAsia" w:cstheme="minorBidi" w:hint="eastAsia"/>
          <w:sz w:val="28"/>
          <w:szCs w:val="28"/>
        </w:rPr>
        <w:t>宗</w:t>
      </w:r>
      <w:r>
        <w:rPr>
          <w:rFonts w:asciiTheme="minorEastAsia" w:hAnsiTheme="minorEastAsia" w:hint="eastAsia"/>
          <w:sz w:val="28"/>
          <w:szCs w:val="28"/>
        </w:rPr>
        <w:t xml:space="preserve">  </w:t>
      </w:r>
      <w:r>
        <w:rPr>
          <w:rFonts w:asciiTheme="minorEastAsia" w:hAnsiTheme="minorEastAsia" w:hint="eastAsia"/>
          <w:sz w:val="28"/>
          <w:szCs w:val="28"/>
        </w:rPr>
        <w:t>朱富斌</w:t>
      </w:r>
      <w:r>
        <w:rPr>
          <w:rFonts w:asciiTheme="minorEastAsia" w:hAnsiTheme="minorEastAsia" w:hint="eastAsia"/>
          <w:sz w:val="28"/>
          <w:szCs w:val="28"/>
        </w:rPr>
        <w:t xml:space="preserve">  </w:t>
      </w:r>
      <w:proofErr w:type="gramStart"/>
      <w:r>
        <w:rPr>
          <w:rFonts w:asciiTheme="minorEastAsia" w:hAnsiTheme="minorEastAsia" w:hint="eastAsia"/>
          <w:sz w:val="28"/>
          <w:szCs w:val="28"/>
        </w:rPr>
        <w:t>乔明华</w:t>
      </w:r>
      <w:proofErr w:type="gramEnd"/>
      <w:r>
        <w:rPr>
          <w:rFonts w:asciiTheme="minorEastAsia" w:hAnsiTheme="minorEastAsia" w:hint="eastAsia"/>
          <w:sz w:val="28"/>
          <w:szCs w:val="28"/>
        </w:rPr>
        <w:t xml:space="preserve">  </w:t>
      </w:r>
      <w:r>
        <w:rPr>
          <w:rFonts w:asciiTheme="minorEastAsia" w:hAnsiTheme="minorEastAsia" w:hint="eastAsia"/>
          <w:sz w:val="28"/>
          <w:szCs w:val="28"/>
        </w:rPr>
        <w:t>王</w:t>
      </w:r>
      <w:r>
        <w:rPr>
          <w:rFonts w:asciiTheme="minorEastAsia" w:hAnsiTheme="minorEastAsia" w:hint="eastAsia"/>
          <w:sz w:val="28"/>
          <w:szCs w:val="28"/>
        </w:rPr>
        <w:t xml:space="preserve">  </w:t>
      </w:r>
      <w:proofErr w:type="gramStart"/>
      <w:r>
        <w:rPr>
          <w:rFonts w:asciiTheme="minorEastAsia" w:hAnsiTheme="minorEastAsia" w:hint="eastAsia"/>
          <w:sz w:val="28"/>
          <w:szCs w:val="28"/>
        </w:rPr>
        <w:t>圃</w:t>
      </w:r>
      <w:proofErr w:type="gramEnd"/>
    </w:p>
    <w:p w:rsidR="00E239AC" w:rsidRDefault="00B16358">
      <w:pPr>
        <w:spacing w:line="480" w:lineRule="exact"/>
        <w:rPr>
          <w:rFonts w:asciiTheme="minorEastAsia" w:hAnsiTheme="minorEastAsia"/>
          <w:sz w:val="28"/>
          <w:szCs w:val="28"/>
        </w:rPr>
      </w:pPr>
      <w:r>
        <w:rPr>
          <w:rFonts w:asciiTheme="minorEastAsia" w:hAnsiTheme="minorEastAsia" w:hint="eastAsia"/>
          <w:sz w:val="28"/>
          <w:szCs w:val="28"/>
        </w:rPr>
        <w:t>编写人员：</w:t>
      </w:r>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罗宏伟</w:t>
      </w:r>
      <w:r>
        <w:rPr>
          <w:rFonts w:asciiTheme="minorEastAsia" w:hAnsiTheme="minorEastAsia" w:hint="eastAsia"/>
          <w:sz w:val="28"/>
          <w:szCs w:val="28"/>
        </w:rPr>
        <w:t xml:space="preserve">  </w:t>
      </w:r>
      <w:proofErr w:type="gramStart"/>
      <w:r>
        <w:rPr>
          <w:rFonts w:asciiTheme="minorEastAsia" w:hAnsiTheme="minorEastAsia" w:hint="eastAsia"/>
          <w:sz w:val="28"/>
          <w:szCs w:val="28"/>
        </w:rPr>
        <w:t>罗书勇</w:t>
      </w:r>
      <w:proofErr w:type="gramEnd"/>
      <w:r>
        <w:rPr>
          <w:rFonts w:asciiTheme="minorEastAsia" w:hAnsiTheme="minorEastAsia" w:hint="eastAsia"/>
          <w:sz w:val="28"/>
          <w:szCs w:val="28"/>
        </w:rPr>
        <w:t xml:space="preserve">  </w:t>
      </w:r>
      <w:r>
        <w:rPr>
          <w:rFonts w:asciiTheme="minorEastAsia" w:hAnsiTheme="minorEastAsia" w:hint="eastAsia"/>
          <w:sz w:val="28"/>
          <w:szCs w:val="28"/>
        </w:rPr>
        <w:t>唐</w:t>
      </w:r>
      <w:r>
        <w:rPr>
          <w:rFonts w:asciiTheme="minorEastAsia" w:hAnsiTheme="minorEastAsia" w:hint="eastAsia"/>
          <w:sz w:val="28"/>
          <w:szCs w:val="28"/>
        </w:rPr>
        <w:t xml:space="preserve"> </w:t>
      </w:r>
      <w:r>
        <w:rPr>
          <w:rFonts w:asciiTheme="minorEastAsia" w:hAnsiTheme="minorEastAsia"/>
          <w:sz w:val="28"/>
          <w:szCs w:val="28"/>
        </w:rPr>
        <w:t xml:space="preserve"> </w:t>
      </w:r>
      <w:r>
        <w:rPr>
          <w:rFonts w:asciiTheme="minorEastAsia" w:hAnsiTheme="minorEastAsia" w:hint="eastAsia"/>
          <w:sz w:val="28"/>
          <w:szCs w:val="28"/>
        </w:rPr>
        <w:t>科</w:t>
      </w:r>
      <w:r>
        <w:rPr>
          <w:rFonts w:asciiTheme="minorEastAsia" w:hAnsiTheme="minorEastAsia" w:hint="eastAsia"/>
          <w:sz w:val="28"/>
          <w:szCs w:val="28"/>
        </w:rPr>
        <w:t xml:space="preserve">  </w:t>
      </w:r>
      <w:r>
        <w:rPr>
          <w:rFonts w:asciiTheme="minorEastAsia" w:hAnsiTheme="minorEastAsia" w:hint="eastAsia"/>
          <w:sz w:val="28"/>
          <w:szCs w:val="28"/>
        </w:rPr>
        <w:t>汤</w:t>
      </w:r>
      <w:r>
        <w:rPr>
          <w:rFonts w:asciiTheme="minorEastAsia" w:hAnsiTheme="minorEastAsia" w:hint="eastAsia"/>
          <w:sz w:val="28"/>
          <w:szCs w:val="28"/>
        </w:rPr>
        <w:t xml:space="preserve"> </w:t>
      </w:r>
      <w:r>
        <w:rPr>
          <w:rFonts w:asciiTheme="minorEastAsia" w:hAnsiTheme="minorEastAsia"/>
          <w:sz w:val="28"/>
          <w:szCs w:val="28"/>
        </w:rPr>
        <w:t xml:space="preserve"> </w:t>
      </w:r>
      <w:proofErr w:type="gramStart"/>
      <w:r>
        <w:rPr>
          <w:rFonts w:asciiTheme="minorEastAsia" w:hAnsiTheme="minorEastAsia" w:hint="eastAsia"/>
          <w:sz w:val="28"/>
          <w:szCs w:val="28"/>
        </w:rPr>
        <w:t>怡</w:t>
      </w:r>
      <w:proofErr w:type="gramEnd"/>
      <w:r>
        <w:rPr>
          <w:rFonts w:asciiTheme="minorEastAsia" w:hAnsiTheme="minorEastAsia" w:hint="eastAsia"/>
          <w:sz w:val="28"/>
          <w:szCs w:val="28"/>
        </w:rPr>
        <w:t xml:space="preserve">  </w:t>
      </w:r>
      <w:r>
        <w:rPr>
          <w:rFonts w:asciiTheme="minorEastAsia" w:hAnsiTheme="minorEastAsia" w:hint="eastAsia"/>
          <w:sz w:val="28"/>
          <w:szCs w:val="28"/>
        </w:rPr>
        <w:t>周</w:t>
      </w:r>
      <w:r>
        <w:rPr>
          <w:rFonts w:asciiTheme="minorEastAsia" w:hAnsiTheme="minorEastAsia" w:hint="eastAsia"/>
          <w:sz w:val="28"/>
          <w:szCs w:val="28"/>
        </w:rPr>
        <w:t xml:space="preserve"> </w:t>
      </w:r>
      <w:r>
        <w:rPr>
          <w:rFonts w:asciiTheme="minorEastAsia" w:hAnsiTheme="minorEastAsia"/>
          <w:sz w:val="28"/>
          <w:szCs w:val="28"/>
        </w:rPr>
        <w:t xml:space="preserve"> </w:t>
      </w:r>
      <w:proofErr w:type="gramStart"/>
      <w:r>
        <w:rPr>
          <w:rFonts w:asciiTheme="minorEastAsia" w:hAnsiTheme="minorEastAsia" w:hint="eastAsia"/>
          <w:sz w:val="28"/>
          <w:szCs w:val="28"/>
        </w:rPr>
        <w:t>莲</w:t>
      </w:r>
      <w:proofErr w:type="gramEnd"/>
      <w:r>
        <w:rPr>
          <w:rFonts w:asciiTheme="minorEastAsia" w:hAnsiTheme="minorEastAsia" w:hint="eastAsia"/>
          <w:sz w:val="28"/>
          <w:szCs w:val="28"/>
        </w:rPr>
        <w:t xml:space="preserve">  </w:t>
      </w:r>
      <w:r>
        <w:rPr>
          <w:rFonts w:asciiTheme="minorEastAsia" w:hAnsiTheme="minorEastAsia" w:hint="eastAsia"/>
          <w:sz w:val="28"/>
          <w:szCs w:val="28"/>
        </w:rPr>
        <w:t>王金伟</w:t>
      </w:r>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薛尚铃</w:t>
      </w:r>
      <w:r>
        <w:rPr>
          <w:rFonts w:asciiTheme="minorEastAsia" w:hAnsiTheme="minorEastAsia" w:hint="eastAsia"/>
          <w:sz w:val="28"/>
          <w:szCs w:val="28"/>
        </w:rPr>
        <w:t xml:space="preserve">  </w:t>
      </w:r>
      <w:r>
        <w:rPr>
          <w:rFonts w:asciiTheme="minorEastAsia" w:hAnsiTheme="minorEastAsia" w:hint="eastAsia"/>
          <w:sz w:val="28"/>
          <w:szCs w:val="28"/>
        </w:rPr>
        <w:t>吴</w:t>
      </w:r>
      <w:r>
        <w:rPr>
          <w:rFonts w:asciiTheme="minorEastAsia" w:hAnsiTheme="minorEastAsia" w:hint="eastAsia"/>
          <w:sz w:val="28"/>
          <w:szCs w:val="28"/>
        </w:rPr>
        <w:t xml:space="preserve">  </w:t>
      </w:r>
      <w:r>
        <w:rPr>
          <w:rFonts w:asciiTheme="minorEastAsia" w:hAnsiTheme="minorEastAsia" w:hint="eastAsia"/>
          <w:sz w:val="28"/>
          <w:szCs w:val="28"/>
        </w:rPr>
        <w:t>欣</w:t>
      </w:r>
      <w:r>
        <w:rPr>
          <w:rFonts w:asciiTheme="minorEastAsia" w:hAnsiTheme="minorEastAsia" w:hint="eastAsia"/>
          <w:sz w:val="28"/>
          <w:szCs w:val="28"/>
        </w:rPr>
        <w:t xml:space="preserve">  </w:t>
      </w:r>
      <w:r>
        <w:rPr>
          <w:rFonts w:asciiTheme="minorEastAsia" w:hAnsiTheme="minorEastAsia" w:hint="eastAsia"/>
          <w:sz w:val="28"/>
          <w:szCs w:val="28"/>
        </w:rPr>
        <w:t>汪</w:t>
      </w:r>
      <w:r>
        <w:rPr>
          <w:rFonts w:asciiTheme="minorEastAsia" w:hAnsiTheme="minorEastAsia" w:hint="eastAsia"/>
          <w:sz w:val="28"/>
          <w:szCs w:val="28"/>
        </w:rPr>
        <w:t xml:space="preserve"> </w:t>
      </w:r>
      <w:r>
        <w:rPr>
          <w:rFonts w:asciiTheme="minorEastAsia" w:hAnsiTheme="minorEastAsia"/>
          <w:sz w:val="28"/>
          <w:szCs w:val="28"/>
        </w:rPr>
        <w:t xml:space="preserve"> </w:t>
      </w:r>
      <w:proofErr w:type="gramStart"/>
      <w:r>
        <w:rPr>
          <w:rFonts w:asciiTheme="minorEastAsia" w:hAnsiTheme="minorEastAsia" w:hint="eastAsia"/>
          <w:sz w:val="28"/>
          <w:szCs w:val="28"/>
        </w:rPr>
        <w:t>恒</w:t>
      </w:r>
      <w:proofErr w:type="gramEnd"/>
      <w:r>
        <w:rPr>
          <w:rFonts w:asciiTheme="minorEastAsia" w:hAnsiTheme="minorEastAsia" w:hint="eastAsia"/>
          <w:sz w:val="28"/>
          <w:szCs w:val="28"/>
        </w:rPr>
        <w:t xml:space="preserve">  </w:t>
      </w:r>
      <w:r>
        <w:rPr>
          <w:rFonts w:asciiTheme="minorEastAsia" w:hAnsiTheme="minorEastAsia" w:hint="eastAsia"/>
          <w:sz w:val="28"/>
          <w:szCs w:val="28"/>
        </w:rPr>
        <w:t>张</w:t>
      </w:r>
      <w:r>
        <w:rPr>
          <w:rFonts w:asciiTheme="minorEastAsia" w:hAnsiTheme="minorEastAsia" w:hint="eastAsia"/>
          <w:sz w:val="28"/>
          <w:szCs w:val="28"/>
        </w:rPr>
        <w:t xml:space="preserve"> </w:t>
      </w:r>
      <w:r>
        <w:rPr>
          <w:rFonts w:asciiTheme="minorEastAsia" w:hAnsiTheme="minorEastAsia"/>
          <w:sz w:val="28"/>
          <w:szCs w:val="28"/>
        </w:rPr>
        <w:t xml:space="preserve"> </w:t>
      </w:r>
      <w:r>
        <w:rPr>
          <w:rFonts w:asciiTheme="minorEastAsia" w:hAnsiTheme="minorEastAsia" w:hint="eastAsia"/>
          <w:sz w:val="28"/>
          <w:szCs w:val="28"/>
        </w:rPr>
        <w:t>引</w:t>
      </w:r>
      <w:r>
        <w:rPr>
          <w:rFonts w:asciiTheme="minorEastAsia" w:hAnsiTheme="minorEastAsia" w:hint="eastAsia"/>
          <w:sz w:val="28"/>
          <w:szCs w:val="28"/>
        </w:rPr>
        <w:t xml:space="preserve">  </w:t>
      </w:r>
      <w:r>
        <w:rPr>
          <w:rFonts w:asciiTheme="minorEastAsia" w:hAnsiTheme="minorEastAsia" w:hint="eastAsia"/>
          <w:sz w:val="28"/>
          <w:szCs w:val="28"/>
        </w:rPr>
        <w:t>杨慧玲</w:t>
      </w:r>
      <w:r>
        <w:rPr>
          <w:rFonts w:asciiTheme="minorEastAsia" w:hAnsiTheme="minorEastAsia" w:hint="eastAsia"/>
          <w:sz w:val="28"/>
          <w:szCs w:val="28"/>
        </w:rPr>
        <w:t xml:space="preserve">  </w:t>
      </w:r>
      <w:r>
        <w:rPr>
          <w:rFonts w:asciiTheme="minorEastAsia" w:hAnsiTheme="minorEastAsia" w:hint="eastAsia"/>
          <w:sz w:val="28"/>
          <w:szCs w:val="28"/>
        </w:rPr>
        <w:t>林</w:t>
      </w:r>
      <w:r>
        <w:rPr>
          <w:rFonts w:asciiTheme="minorEastAsia" w:hAnsiTheme="minorEastAsia" w:hint="eastAsia"/>
          <w:sz w:val="28"/>
          <w:szCs w:val="28"/>
        </w:rPr>
        <w:t xml:space="preserve"> </w:t>
      </w:r>
      <w:r>
        <w:rPr>
          <w:rFonts w:asciiTheme="minorEastAsia" w:hAnsiTheme="minorEastAsia"/>
          <w:sz w:val="28"/>
          <w:szCs w:val="28"/>
        </w:rPr>
        <w:t xml:space="preserve"> </w:t>
      </w:r>
      <w:proofErr w:type="gramStart"/>
      <w:r>
        <w:rPr>
          <w:rFonts w:asciiTheme="minorEastAsia" w:hAnsiTheme="minorEastAsia" w:hint="eastAsia"/>
          <w:sz w:val="28"/>
          <w:szCs w:val="28"/>
        </w:rPr>
        <w:t>玮</w:t>
      </w:r>
      <w:proofErr w:type="gramEnd"/>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汤启明</w:t>
      </w:r>
      <w:r>
        <w:rPr>
          <w:rFonts w:asciiTheme="minorEastAsia" w:hAnsiTheme="minorEastAsia" w:hint="eastAsia"/>
          <w:sz w:val="28"/>
          <w:szCs w:val="28"/>
        </w:rPr>
        <w:t xml:space="preserve">  </w:t>
      </w:r>
      <w:r>
        <w:rPr>
          <w:rFonts w:asciiTheme="minorEastAsia" w:hAnsiTheme="minorEastAsia" w:hint="eastAsia"/>
          <w:sz w:val="28"/>
          <w:szCs w:val="28"/>
        </w:rPr>
        <w:t>赵</w:t>
      </w:r>
      <w:r>
        <w:rPr>
          <w:rFonts w:asciiTheme="minorEastAsia" w:hAnsiTheme="minorEastAsia" w:hint="eastAsia"/>
          <w:sz w:val="28"/>
          <w:szCs w:val="28"/>
        </w:rPr>
        <w:t xml:space="preserve">  </w:t>
      </w:r>
      <w:r>
        <w:rPr>
          <w:rFonts w:asciiTheme="minorEastAsia" w:hAnsiTheme="minorEastAsia" w:hint="eastAsia"/>
          <w:sz w:val="28"/>
          <w:szCs w:val="28"/>
        </w:rPr>
        <w:t>华</w:t>
      </w:r>
      <w:r>
        <w:rPr>
          <w:rFonts w:asciiTheme="minorEastAsia" w:hAnsiTheme="minorEastAsia" w:hint="eastAsia"/>
          <w:sz w:val="28"/>
          <w:szCs w:val="28"/>
        </w:rPr>
        <w:t xml:space="preserve">  </w:t>
      </w:r>
      <w:r>
        <w:rPr>
          <w:rFonts w:asciiTheme="minorEastAsia" w:hAnsiTheme="minorEastAsia" w:hint="eastAsia"/>
          <w:sz w:val="28"/>
          <w:szCs w:val="28"/>
        </w:rPr>
        <w:t>郑灿营</w:t>
      </w:r>
      <w:r>
        <w:rPr>
          <w:rFonts w:asciiTheme="minorEastAsia" w:hAnsiTheme="minorEastAsia" w:hint="eastAsia"/>
          <w:sz w:val="28"/>
          <w:szCs w:val="28"/>
        </w:rPr>
        <w:t xml:space="preserve">  </w:t>
      </w:r>
      <w:r>
        <w:rPr>
          <w:rFonts w:asciiTheme="minorEastAsia" w:hAnsiTheme="minorEastAsia" w:hint="eastAsia"/>
          <w:sz w:val="28"/>
          <w:szCs w:val="28"/>
        </w:rPr>
        <w:t>来武清</w:t>
      </w:r>
      <w:r>
        <w:rPr>
          <w:rFonts w:asciiTheme="minorEastAsia" w:hAnsiTheme="minorEastAsia" w:hint="eastAsia"/>
          <w:sz w:val="28"/>
          <w:szCs w:val="28"/>
        </w:rPr>
        <w:t xml:space="preserve">  </w:t>
      </w:r>
      <w:r>
        <w:rPr>
          <w:rFonts w:asciiTheme="minorEastAsia" w:hAnsiTheme="minorEastAsia" w:hint="eastAsia"/>
          <w:sz w:val="28"/>
          <w:szCs w:val="28"/>
        </w:rPr>
        <w:t>陈晓波</w:t>
      </w:r>
      <w:r>
        <w:rPr>
          <w:rFonts w:asciiTheme="minorEastAsia" w:hAnsiTheme="minorEastAsia" w:hint="eastAsia"/>
          <w:sz w:val="28"/>
          <w:szCs w:val="28"/>
        </w:rPr>
        <w:t xml:space="preserve">  </w:t>
      </w:r>
      <w:r>
        <w:rPr>
          <w:rFonts w:asciiTheme="minorEastAsia" w:hAnsiTheme="minorEastAsia" w:hint="eastAsia"/>
          <w:sz w:val="28"/>
          <w:szCs w:val="28"/>
        </w:rPr>
        <w:t>龙广海</w:t>
      </w:r>
    </w:p>
    <w:p w:rsidR="00E239AC" w:rsidRDefault="00B16358">
      <w:pPr>
        <w:spacing w:line="480" w:lineRule="exact"/>
        <w:ind w:firstLineChars="500" w:firstLine="1400"/>
        <w:rPr>
          <w:rFonts w:asciiTheme="minorEastAsia" w:hAnsiTheme="minorEastAsia"/>
          <w:sz w:val="28"/>
          <w:szCs w:val="28"/>
        </w:rPr>
      </w:pPr>
      <w:proofErr w:type="gramStart"/>
      <w:r>
        <w:rPr>
          <w:rFonts w:asciiTheme="minorEastAsia" w:hAnsiTheme="minorEastAsia" w:hint="eastAsia"/>
          <w:sz w:val="28"/>
          <w:szCs w:val="28"/>
        </w:rPr>
        <w:t>肖佑坤</w:t>
      </w:r>
      <w:proofErr w:type="gramEnd"/>
      <w:r>
        <w:rPr>
          <w:rFonts w:asciiTheme="minorEastAsia" w:hAnsiTheme="minorEastAsia" w:hint="eastAsia"/>
          <w:sz w:val="28"/>
          <w:szCs w:val="28"/>
        </w:rPr>
        <w:t xml:space="preserve">  </w:t>
      </w:r>
      <w:r>
        <w:rPr>
          <w:rFonts w:asciiTheme="minorEastAsia" w:hAnsiTheme="minorEastAsia" w:hint="eastAsia"/>
          <w:sz w:val="28"/>
          <w:szCs w:val="28"/>
        </w:rPr>
        <w:t>杨</w:t>
      </w:r>
      <w:r>
        <w:rPr>
          <w:rFonts w:asciiTheme="minorEastAsia" w:hAnsiTheme="minorEastAsia" w:hint="eastAsia"/>
          <w:sz w:val="28"/>
          <w:szCs w:val="28"/>
        </w:rPr>
        <w:t xml:space="preserve">  </w:t>
      </w:r>
      <w:r>
        <w:rPr>
          <w:rFonts w:asciiTheme="minorEastAsia" w:hAnsiTheme="minorEastAsia" w:hint="eastAsia"/>
          <w:sz w:val="28"/>
          <w:szCs w:val="28"/>
        </w:rPr>
        <w:t>益</w:t>
      </w:r>
      <w:r>
        <w:rPr>
          <w:rFonts w:asciiTheme="minorEastAsia" w:hAnsiTheme="minorEastAsia" w:hint="eastAsia"/>
          <w:sz w:val="28"/>
          <w:szCs w:val="28"/>
        </w:rPr>
        <w:t xml:space="preserve">  </w:t>
      </w:r>
      <w:r>
        <w:rPr>
          <w:rFonts w:asciiTheme="minorEastAsia" w:hAnsiTheme="minorEastAsia" w:hint="eastAsia"/>
          <w:sz w:val="28"/>
          <w:szCs w:val="28"/>
        </w:rPr>
        <w:t>邓月明</w:t>
      </w:r>
      <w:r>
        <w:rPr>
          <w:rFonts w:asciiTheme="minorEastAsia" w:hAnsiTheme="minorEastAsia" w:hint="eastAsia"/>
          <w:sz w:val="28"/>
          <w:szCs w:val="28"/>
        </w:rPr>
        <w:t xml:space="preserve">  </w:t>
      </w:r>
      <w:proofErr w:type="gramStart"/>
      <w:r>
        <w:rPr>
          <w:rFonts w:asciiTheme="minorEastAsia" w:hAnsiTheme="minorEastAsia" w:hint="eastAsia"/>
          <w:sz w:val="28"/>
          <w:szCs w:val="28"/>
        </w:rPr>
        <w:t>田沁禾</w:t>
      </w:r>
      <w:proofErr w:type="gramEnd"/>
      <w:r>
        <w:rPr>
          <w:rFonts w:asciiTheme="minorEastAsia" w:hAnsiTheme="minorEastAsia" w:hint="eastAsia"/>
          <w:sz w:val="28"/>
          <w:szCs w:val="28"/>
        </w:rPr>
        <w:t xml:space="preserve">  </w:t>
      </w:r>
      <w:r>
        <w:rPr>
          <w:rFonts w:asciiTheme="minorEastAsia" w:hAnsiTheme="minorEastAsia" w:hint="eastAsia"/>
          <w:sz w:val="28"/>
          <w:szCs w:val="28"/>
        </w:rPr>
        <w:t>盛国荣</w:t>
      </w:r>
      <w:r>
        <w:rPr>
          <w:rFonts w:asciiTheme="minorEastAsia" w:hAnsiTheme="minorEastAsia" w:hint="eastAsia"/>
          <w:sz w:val="28"/>
          <w:szCs w:val="28"/>
        </w:rPr>
        <w:t xml:space="preserve">  </w:t>
      </w:r>
      <w:r>
        <w:rPr>
          <w:rFonts w:asciiTheme="minorEastAsia" w:hAnsiTheme="minorEastAsia" w:hint="eastAsia"/>
          <w:sz w:val="28"/>
          <w:szCs w:val="28"/>
        </w:rPr>
        <w:t>王仁华</w:t>
      </w:r>
    </w:p>
    <w:p w:rsidR="00E239AC" w:rsidRDefault="00B16358">
      <w:pPr>
        <w:spacing w:line="480" w:lineRule="exact"/>
        <w:ind w:firstLineChars="500" w:firstLine="1400"/>
        <w:rPr>
          <w:rFonts w:asciiTheme="minorEastAsia" w:hAnsiTheme="minorEastAsia"/>
          <w:sz w:val="28"/>
          <w:szCs w:val="28"/>
        </w:rPr>
      </w:pPr>
      <w:proofErr w:type="gramStart"/>
      <w:r>
        <w:rPr>
          <w:rFonts w:asciiTheme="minorEastAsia" w:hAnsiTheme="minorEastAsia" w:hint="eastAsia"/>
          <w:sz w:val="28"/>
          <w:szCs w:val="28"/>
        </w:rPr>
        <w:t>雷丹妮</w:t>
      </w:r>
      <w:proofErr w:type="gramEnd"/>
      <w:r>
        <w:rPr>
          <w:rFonts w:asciiTheme="minorEastAsia" w:hAnsiTheme="minorEastAsia" w:hint="eastAsia"/>
          <w:sz w:val="28"/>
          <w:szCs w:val="28"/>
        </w:rPr>
        <w:t xml:space="preserve">  </w:t>
      </w:r>
      <w:proofErr w:type="gramStart"/>
      <w:r>
        <w:rPr>
          <w:rFonts w:asciiTheme="minorEastAsia" w:hAnsiTheme="minorEastAsia" w:hint="eastAsia"/>
          <w:sz w:val="28"/>
          <w:szCs w:val="28"/>
        </w:rPr>
        <w:t>刘智刚</w:t>
      </w:r>
      <w:proofErr w:type="gramEnd"/>
      <w:r>
        <w:rPr>
          <w:rFonts w:asciiTheme="minorEastAsia" w:hAnsiTheme="minorEastAsia" w:hint="eastAsia"/>
          <w:sz w:val="28"/>
          <w:szCs w:val="28"/>
        </w:rPr>
        <w:t xml:space="preserve">  </w:t>
      </w:r>
      <w:r>
        <w:rPr>
          <w:rFonts w:asciiTheme="minorEastAsia" w:hAnsiTheme="minorEastAsia" w:hint="eastAsia"/>
          <w:sz w:val="28"/>
          <w:szCs w:val="28"/>
        </w:rPr>
        <w:t>周玲玲</w:t>
      </w:r>
      <w:r>
        <w:rPr>
          <w:rFonts w:asciiTheme="minorEastAsia" w:hAnsiTheme="minorEastAsia" w:hint="eastAsia"/>
          <w:sz w:val="28"/>
          <w:szCs w:val="28"/>
        </w:rPr>
        <w:t xml:space="preserve">  </w:t>
      </w:r>
      <w:r>
        <w:rPr>
          <w:rFonts w:asciiTheme="minorEastAsia" w:hAnsiTheme="minorEastAsia" w:hint="eastAsia"/>
          <w:sz w:val="28"/>
          <w:szCs w:val="28"/>
        </w:rPr>
        <w:t>林</w:t>
      </w:r>
      <w:r>
        <w:rPr>
          <w:rFonts w:asciiTheme="minorEastAsia" w:hAnsiTheme="minorEastAsia" w:hint="eastAsia"/>
          <w:sz w:val="28"/>
          <w:szCs w:val="28"/>
        </w:rPr>
        <w:t xml:space="preserve">  </w:t>
      </w:r>
      <w:r>
        <w:rPr>
          <w:rFonts w:asciiTheme="minorEastAsia" w:hAnsiTheme="minorEastAsia" w:hint="eastAsia"/>
          <w:sz w:val="28"/>
          <w:szCs w:val="28"/>
        </w:rPr>
        <w:t>玲</w:t>
      </w:r>
      <w:r>
        <w:rPr>
          <w:rFonts w:asciiTheme="minorEastAsia" w:hAnsiTheme="minorEastAsia" w:hint="eastAsia"/>
          <w:sz w:val="28"/>
          <w:szCs w:val="28"/>
        </w:rPr>
        <w:t xml:space="preserve">  </w:t>
      </w:r>
      <w:r>
        <w:rPr>
          <w:rFonts w:asciiTheme="minorEastAsia" w:hAnsiTheme="minorEastAsia" w:hint="eastAsia"/>
          <w:sz w:val="28"/>
          <w:szCs w:val="28"/>
        </w:rPr>
        <w:t>李光成</w:t>
      </w:r>
      <w:r>
        <w:rPr>
          <w:rFonts w:asciiTheme="minorEastAsia" w:hAnsiTheme="minorEastAsia" w:hint="eastAsia"/>
          <w:sz w:val="28"/>
          <w:szCs w:val="28"/>
        </w:rPr>
        <w:t xml:space="preserve">  </w:t>
      </w:r>
      <w:r>
        <w:rPr>
          <w:rFonts w:asciiTheme="minorEastAsia" w:hAnsiTheme="minorEastAsia" w:hint="eastAsia"/>
          <w:sz w:val="28"/>
          <w:szCs w:val="28"/>
        </w:rPr>
        <w:t>方显忠</w:t>
      </w:r>
    </w:p>
    <w:p w:rsidR="00E239AC" w:rsidRDefault="00B16358">
      <w:pPr>
        <w:spacing w:line="480" w:lineRule="exact"/>
        <w:ind w:firstLineChars="500" w:firstLine="1400"/>
        <w:rPr>
          <w:rFonts w:asciiTheme="minorEastAsia" w:hAnsiTheme="minorEastAsia"/>
          <w:sz w:val="28"/>
          <w:szCs w:val="28"/>
        </w:rPr>
      </w:pPr>
      <w:proofErr w:type="gramStart"/>
      <w:r>
        <w:rPr>
          <w:rFonts w:asciiTheme="minorEastAsia" w:hAnsiTheme="minorEastAsia" w:hint="eastAsia"/>
          <w:sz w:val="28"/>
          <w:szCs w:val="28"/>
        </w:rPr>
        <w:t>邹</w:t>
      </w:r>
      <w:proofErr w:type="gramEnd"/>
      <w:r>
        <w:rPr>
          <w:rFonts w:asciiTheme="minorEastAsia" w:hAnsiTheme="minorEastAsia" w:hint="eastAsia"/>
          <w:sz w:val="28"/>
          <w:szCs w:val="28"/>
        </w:rPr>
        <w:t xml:space="preserve">  </w:t>
      </w:r>
      <w:r>
        <w:rPr>
          <w:rFonts w:asciiTheme="minorEastAsia" w:hAnsiTheme="minorEastAsia" w:hint="eastAsia"/>
          <w:sz w:val="28"/>
          <w:szCs w:val="28"/>
        </w:rPr>
        <w:t>建</w:t>
      </w:r>
      <w:r>
        <w:rPr>
          <w:rFonts w:asciiTheme="minorEastAsia" w:hAnsiTheme="minorEastAsia" w:hint="eastAsia"/>
          <w:sz w:val="28"/>
          <w:szCs w:val="28"/>
        </w:rPr>
        <w:t xml:space="preserve">  </w:t>
      </w:r>
      <w:proofErr w:type="gramStart"/>
      <w:r>
        <w:rPr>
          <w:rFonts w:asciiTheme="minorEastAsia" w:hAnsiTheme="minorEastAsia" w:hint="eastAsia"/>
          <w:sz w:val="28"/>
          <w:szCs w:val="28"/>
        </w:rPr>
        <w:t>梁成开</w:t>
      </w:r>
      <w:proofErr w:type="gramEnd"/>
      <w:r>
        <w:rPr>
          <w:rFonts w:asciiTheme="minorEastAsia" w:hAnsiTheme="minorEastAsia" w:hint="eastAsia"/>
          <w:sz w:val="28"/>
          <w:szCs w:val="28"/>
        </w:rPr>
        <w:t xml:space="preserve">  </w:t>
      </w:r>
      <w:r>
        <w:rPr>
          <w:rFonts w:asciiTheme="minorEastAsia" w:hAnsiTheme="minorEastAsia" w:hint="eastAsia"/>
          <w:sz w:val="28"/>
          <w:szCs w:val="28"/>
        </w:rPr>
        <w:t>赵</w:t>
      </w:r>
      <w:r>
        <w:rPr>
          <w:rFonts w:asciiTheme="minorEastAsia" w:hAnsiTheme="minorEastAsia" w:hint="eastAsia"/>
          <w:sz w:val="28"/>
          <w:szCs w:val="28"/>
        </w:rPr>
        <w:t xml:space="preserve">  </w:t>
      </w:r>
      <w:r>
        <w:rPr>
          <w:rFonts w:asciiTheme="minorEastAsia" w:hAnsiTheme="minorEastAsia" w:hint="eastAsia"/>
          <w:sz w:val="28"/>
          <w:szCs w:val="28"/>
        </w:rPr>
        <w:t>芳</w:t>
      </w:r>
      <w:r>
        <w:rPr>
          <w:rFonts w:asciiTheme="minorEastAsia" w:hAnsiTheme="minorEastAsia" w:hint="eastAsia"/>
          <w:sz w:val="28"/>
          <w:szCs w:val="28"/>
        </w:rPr>
        <w:t xml:space="preserve">  </w:t>
      </w:r>
      <w:r>
        <w:rPr>
          <w:rFonts w:asciiTheme="minorEastAsia" w:hAnsiTheme="minorEastAsia" w:hint="eastAsia"/>
          <w:sz w:val="28"/>
          <w:szCs w:val="28"/>
        </w:rPr>
        <w:t>徐</w:t>
      </w:r>
      <w:r>
        <w:rPr>
          <w:rFonts w:asciiTheme="minorEastAsia" w:hAnsiTheme="minorEastAsia" w:hint="eastAsia"/>
          <w:sz w:val="28"/>
          <w:szCs w:val="28"/>
        </w:rPr>
        <w:t xml:space="preserve">  </w:t>
      </w:r>
      <w:r>
        <w:rPr>
          <w:rFonts w:asciiTheme="minorEastAsia" w:hAnsiTheme="minorEastAsia" w:hint="eastAsia"/>
          <w:sz w:val="28"/>
          <w:szCs w:val="28"/>
        </w:rPr>
        <w:t>瑞</w:t>
      </w:r>
      <w:r>
        <w:rPr>
          <w:rFonts w:asciiTheme="minorEastAsia" w:hAnsiTheme="minorEastAsia" w:hint="eastAsia"/>
          <w:sz w:val="28"/>
          <w:szCs w:val="28"/>
        </w:rPr>
        <w:t xml:space="preserve">  </w:t>
      </w:r>
      <w:r>
        <w:rPr>
          <w:rFonts w:asciiTheme="minorEastAsia" w:hAnsiTheme="minorEastAsia" w:hint="eastAsia"/>
          <w:sz w:val="28"/>
          <w:szCs w:val="28"/>
        </w:rPr>
        <w:t>李怀玉</w:t>
      </w:r>
      <w:r>
        <w:rPr>
          <w:rFonts w:asciiTheme="minorEastAsia" w:hAnsiTheme="minorEastAsia" w:hint="eastAsia"/>
          <w:sz w:val="28"/>
          <w:szCs w:val="28"/>
        </w:rPr>
        <w:t xml:space="preserve">  </w:t>
      </w:r>
      <w:r>
        <w:rPr>
          <w:rFonts w:asciiTheme="minorEastAsia" w:hAnsiTheme="minorEastAsia" w:hint="eastAsia"/>
          <w:sz w:val="28"/>
          <w:szCs w:val="28"/>
        </w:rPr>
        <w:t>赵桥荣</w:t>
      </w:r>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lastRenderedPageBreak/>
        <w:t>黎</w:t>
      </w:r>
      <w:r>
        <w:rPr>
          <w:rFonts w:asciiTheme="minorEastAsia" w:hAnsiTheme="minorEastAsia" w:hint="eastAsia"/>
          <w:sz w:val="28"/>
          <w:szCs w:val="28"/>
        </w:rPr>
        <w:t xml:space="preserve">  </w:t>
      </w:r>
      <w:r>
        <w:rPr>
          <w:rFonts w:asciiTheme="minorEastAsia" w:hAnsiTheme="minorEastAsia" w:hint="eastAsia"/>
          <w:sz w:val="28"/>
          <w:szCs w:val="28"/>
        </w:rPr>
        <w:t>明</w:t>
      </w:r>
      <w:r>
        <w:rPr>
          <w:rFonts w:asciiTheme="minorEastAsia" w:hAnsiTheme="minorEastAsia" w:hint="eastAsia"/>
          <w:sz w:val="28"/>
          <w:szCs w:val="28"/>
        </w:rPr>
        <w:t xml:space="preserve">  </w:t>
      </w:r>
      <w:r>
        <w:rPr>
          <w:rFonts w:asciiTheme="minorEastAsia" w:hAnsiTheme="minorEastAsia" w:hint="eastAsia"/>
          <w:sz w:val="28"/>
          <w:szCs w:val="28"/>
        </w:rPr>
        <w:t>冯建平</w:t>
      </w:r>
      <w:r>
        <w:rPr>
          <w:rFonts w:asciiTheme="minorEastAsia" w:hAnsiTheme="minorEastAsia" w:hint="eastAsia"/>
          <w:sz w:val="28"/>
          <w:szCs w:val="28"/>
        </w:rPr>
        <w:t xml:space="preserve">  </w:t>
      </w:r>
      <w:r>
        <w:rPr>
          <w:rFonts w:asciiTheme="minorEastAsia" w:hAnsiTheme="minorEastAsia" w:hint="eastAsia"/>
          <w:sz w:val="28"/>
          <w:szCs w:val="28"/>
        </w:rPr>
        <w:t>朱亮亮</w:t>
      </w:r>
      <w:r>
        <w:rPr>
          <w:rFonts w:asciiTheme="minorEastAsia" w:hAnsiTheme="minorEastAsia" w:hint="eastAsia"/>
          <w:sz w:val="28"/>
          <w:szCs w:val="28"/>
        </w:rPr>
        <w:t xml:space="preserve">  </w:t>
      </w:r>
      <w:r>
        <w:rPr>
          <w:rFonts w:asciiTheme="minorEastAsia" w:hAnsiTheme="minorEastAsia" w:hint="eastAsia"/>
          <w:sz w:val="28"/>
          <w:szCs w:val="28"/>
        </w:rPr>
        <w:t>孙曼莉</w:t>
      </w:r>
      <w:r>
        <w:rPr>
          <w:rFonts w:asciiTheme="minorEastAsia" w:hAnsiTheme="minorEastAsia" w:hint="eastAsia"/>
          <w:sz w:val="28"/>
          <w:szCs w:val="28"/>
        </w:rPr>
        <w:t xml:space="preserve">  </w:t>
      </w:r>
      <w:r>
        <w:rPr>
          <w:rFonts w:asciiTheme="minorEastAsia" w:hAnsiTheme="minorEastAsia" w:hint="eastAsia"/>
          <w:sz w:val="28"/>
          <w:szCs w:val="28"/>
        </w:rPr>
        <w:t>宁永生</w:t>
      </w:r>
      <w:r>
        <w:rPr>
          <w:rFonts w:asciiTheme="minorEastAsia" w:hAnsiTheme="minorEastAsia" w:hint="eastAsia"/>
          <w:sz w:val="28"/>
          <w:szCs w:val="28"/>
        </w:rPr>
        <w:t xml:space="preserve">  </w:t>
      </w:r>
      <w:r>
        <w:rPr>
          <w:rFonts w:asciiTheme="minorEastAsia" w:hAnsiTheme="minorEastAsia" w:hint="eastAsia"/>
          <w:sz w:val="28"/>
          <w:szCs w:val="28"/>
        </w:rPr>
        <w:t>张</w:t>
      </w:r>
      <w:r>
        <w:rPr>
          <w:rFonts w:asciiTheme="minorEastAsia" w:hAnsiTheme="minorEastAsia" w:hint="eastAsia"/>
          <w:sz w:val="28"/>
          <w:szCs w:val="28"/>
        </w:rPr>
        <w:t xml:space="preserve">  </w:t>
      </w:r>
      <w:r>
        <w:rPr>
          <w:rFonts w:asciiTheme="minorEastAsia" w:hAnsiTheme="minorEastAsia" w:hint="eastAsia"/>
          <w:sz w:val="28"/>
          <w:szCs w:val="28"/>
        </w:rPr>
        <w:t>丹</w:t>
      </w:r>
    </w:p>
    <w:p w:rsidR="00E239AC" w:rsidRDefault="00B16358">
      <w:pPr>
        <w:spacing w:line="480" w:lineRule="exact"/>
        <w:ind w:firstLineChars="500" w:firstLine="1400"/>
        <w:rPr>
          <w:rFonts w:asciiTheme="minorEastAsia" w:hAnsiTheme="minorEastAsia"/>
          <w:sz w:val="28"/>
          <w:szCs w:val="28"/>
        </w:rPr>
      </w:pPr>
      <w:proofErr w:type="gramStart"/>
      <w:r>
        <w:rPr>
          <w:rFonts w:asciiTheme="minorEastAsia" w:hAnsiTheme="minorEastAsia" w:hint="eastAsia"/>
          <w:sz w:val="28"/>
          <w:szCs w:val="28"/>
        </w:rPr>
        <w:t>杨航超</w:t>
      </w:r>
      <w:proofErr w:type="gramEnd"/>
      <w:r>
        <w:rPr>
          <w:rFonts w:asciiTheme="minorEastAsia" w:hAnsiTheme="minorEastAsia" w:hint="eastAsia"/>
          <w:sz w:val="28"/>
          <w:szCs w:val="28"/>
        </w:rPr>
        <w:t xml:space="preserve">  </w:t>
      </w:r>
      <w:r>
        <w:rPr>
          <w:rFonts w:asciiTheme="minorEastAsia" w:hAnsiTheme="minorEastAsia" w:hint="eastAsia"/>
          <w:sz w:val="28"/>
          <w:szCs w:val="28"/>
        </w:rPr>
        <w:t>孟</w:t>
      </w:r>
      <w:proofErr w:type="gramStart"/>
      <w:r>
        <w:rPr>
          <w:rFonts w:asciiTheme="minorEastAsia" w:hAnsiTheme="minorEastAsia" w:hint="eastAsia"/>
          <w:sz w:val="28"/>
          <w:szCs w:val="28"/>
        </w:rPr>
        <w:t>徳韬</w:t>
      </w:r>
      <w:proofErr w:type="gramEnd"/>
      <w:r>
        <w:rPr>
          <w:rFonts w:asciiTheme="minorEastAsia" w:hAnsiTheme="minorEastAsia" w:hint="eastAsia"/>
          <w:sz w:val="28"/>
          <w:szCs w:val="28"/>
        </w:rPr>
        <w:t xml:space="preserve">  </w:t>
      </w:r>
      <w:r>
        <w:rPr>
          <w:rFonts w:asciiTheme="minorEastAsia" w:hAnsiTheme="minorEastAsia" w:hint="eastAsia"/>
          <w:sz w:val="28"/>
          <w:szCs w:val="28"/>
        </w:rPr>
        <w:t>阳邵春</w:t>
      </w:r>
      <w:r>
        <w:rPr>
          <w:rFonts w:asciiTheme="minorEastAsia" w:hAnsiTheme="minorEastAsia" w:hint="eastAsia"/>
          <w:sz w:val="28"/>
          <w:szCs w:val="28"/>
        </w:rPr>
        <w:t xml:space="preserve">  </w:t>
      </w:r>
      <w:r>
        <w:rPr>
          <w:rFonts w:asciiTheme="minorEastAsia" w:hAnsiTheme="minorEastAsia" w:hint="eastAsia"/>
          <w:sz w:val="28"/>
          <w:szCs w:val="28"/>
        </w:rPr>
        <w:t>贺</w:t>
      </w:r>
      <w:r>
        <w:rPr>
          <w:rFonts w:asciiTheme="minorEastAsia" w:hAnsiTheme="minorEastAsia" w:hint="eastAsia"/>
          <w:sz w:val="28"/>
          <w:szCs w:val="28"/>
        </w:rPr>
        <w:t xml:space="preserve">  </w:t>
      </w:r>
      <w:r>
        <w:rPr>
          <w:rFonts w:asciiTheme="minorEastAsia" w:hAnsiTheme="minorEastAsia" w:hint="eastAsia"/>
          <w:sz w:val="28"/>
          <w:szCs w:val="28"/>
        </w:rPr>
        <w:t>钢</w:t>
      </w:r>
      <w:r>
        <w:rPr>
          <w:rFonts w:asciiTheme="minorEastAsia" w:hAnsiTheme="minorEastAsia" w:hint="eastAsia"/>
          <w:sz w:val="28"/>
          <w:szCs w:val="28"/>
        </w:rPr>
        <w:t xml:space="preserve">  </w:t>
      </w:r>
      <w:r>
        <w:rPr>
          <w:rFonts w:asciiTheme="minorEastAsia" w:hAnsiTheme="minorEastAsia" w:hint="eastAsia"/>
          <w:sz w:val="28"/>
          <w:szCs w:val="28"/>
        </w:rPr>
        <w:t>王</w:t>
      </w:r>
      <w:r>
        <w:rPr>
          <w:rFonts w:asciiTheme="minorEastAsia" w:hAnsiTheme="minorEastAsia" w:hint="eastAsia"/>
          <w:sz w:val="28"/>
          <w:szCs w:val="28"/>
        </w:rPr>
        <w:t xml:space="preserve">  </w:t>
      </w:r>
      <w:r>
        <w:rPr>
          <w:rFonts w:asciiTheme="minorEastAsia" w:hAnsiTheme="minorEastAsia" w:hint="eastAsia"/>
          <w:sz w:val="28"/>
          <w:szCs w:val="28"/>
        </w:rPr>
        <w:t>院</w:t>
      </w:r>
      <w:r>
        <w:rPr>
          <w:rFonts w:asciiTheme="minorEastAsia" w:hAnsiTheme="minorEastAsia" w:hint="eastAsia"/>
          <w:sz w:val="28"/>
          <w:szCs w:val="28"/>
        </w:rPr>
        <w:t xml:space="preserve">  </w:t>
      </w:r>
      <w:r>
        <w:rPr>
          <w:rFonts w:asciiTheme="minorEastAsia" w:hAnsiTheme="minorEastAsia" w:hint="eastAsia"/>
          <w:sz w:val="28"/>
          <w:szCs w:val="28"/>
        </w:rPr>
        <w:t>张义雄</w:t>
      </w:r>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徐定成</w:t>
      </w:r>
      <w:r>
        <w:rPr>
          <w:rFonts w:asciiTheme="minorEastAsia" w:hAnsiTheme="minorEastAsia" w:hint="eastAsia"/>
          <w:sz w:val="28"/>
          <w:szCs w:val="28"/>
        </w:rPr>
        <w:t xml:space="preserve">  </w:t>
      </w:r>
      <w:r>
        <w:rPr>
          <w:rFonts w:asciiTheme="minorEastAsia" w:hAnsiTheme="minorEastAsia" w:hint="eastAsia"/>
          <w:sz w:val="28"/>
          <w:szCs w:val="28"/>
        </w:rPr>
        <w:t>杨</w:t>
      </w:r>
      <w:r>
        <w:rPr>
          <w:rFonts w:asciiTheme="minorEastAsia" w:hAnsiTheme="minorEastAsia" w:hint="eastAsia"/>
          <w:sz w:val="28"/>
          <w:szCs w:val="28"/>
        </w:rPr>
        <w:t xml:space="preserve">  </w:t>
      </w:r>
      <w:r>
        <w:rPr>
          <w:rFonts w:asciiTheme="minorEastAsia" w:hAnsiTheme="minorEastAsia" w:hint="eastAsia"/>
          <w:sz w:val="28"/>
          <w:szCs w:val="28"/>
        </w:rPr>
        <w:t>皞</w:t>
      </w:r>
      <w:r>
        <w:rPr>
          <w:rFonts w:asciiTheme="minorEastAsia" w:hAnsiTheme="minorEastAsia" w:hint="eastAsia"/>
          <w:sz w:val="28"/>
          <w:szCs w:val="28"/>
        </w:rPr>
        <w:t xml:space="preserve">  </w:t>
      </w:r>
      <w:r>
        <w:rPr>
          <w:rFonts w:asciiTheme="minorEastAsia" w:hAnsiTheme="minorEastAsia" w:hint="eastAsia"/>
          <w:sz w:val="28"/>
          <w:szCs w:val="28"/>
        </w:rPr>
        <w:t>肖</w:t>
      </w:r>
      <w:r>
        <w:rPr>
          <w:rFonts w:asciiTheme="minorEastAsia" w:hAnsiTheme="minorEastAsia" w:hint="eastAsia"/>
          <w:sz w:val="28"/>
          <w:szCs w:val="28"/>
        </w:rPr>
        <w:t xml:space="preserve">  </w:t>
      </w:r>
      <w:r>
        <w:rPr>
          <w:rFonts w:asciiTheme="minorEastAsia" w:hAnsiTheme="minorEastAsia" w:hint="eastAsia"/>
          <w:sz w:val="28"/>
          <w:szCs w:val="28"/>
        </w:rPr>
        <w:t>栋</w:t>
      </w:r>
      <w:r>
        <w:rPr>
          <w:rFonts w:asciiTheme="minorEastAsia" w:hAnsiTheme="minorEastAsia" w:hint="eastAsia"/>
          <w:sz w:val="28"/>
          <w:szCs w:val="28"/>
        </w:rPr>
        <w:t xml:space="preserve">  </w:t>
      </w:r>
      <w:r>
        <w:rPr>
          <w:rFonts w:asciiTheme="minorEastAsia" w:hAnsiTheme="minorEastAsia" w:hint="eastAsia"/>
          <w:sz w:val="28"/>
          <w:szCs w:val="28"/>
        </w:rPr>
        <w:t>唐</w:t>
      </w:r>
      <w:r>
        <w:rPr>
          <w:rFonts w:asciiTheme="minorEastAsia" w:hAnsiTheme="minorEastAsia" w:hint="eastAsia"/>
          <w:sz w:val="28"/>
          <w:szCs w:val="28"/>
        </w:rPr>
        <w:t xml:space="preserve">  </w:t>
      </w:r>
      <w:r>
        <w:rPr>
          <w:rFonts w:asciiTheme="minorEastAsia" w:hAnsiTheme="minorEastAsia" w:hint="eastAsia"/>
          <w:sz w:val="28"/>
          <w:szCs w:val="28"/>
        </w:rPr>
        <w:t>庆</w:t>
      </w:r>
      <w:r>
        <w:rPr>
          <w:rFonts w:asciiTheme="minorEastAsia" w:hAnsiTheme="minorEastAsia" w:hint="eastAsia"/>
          <w:sz w:val="28"/>
          <w:szCs w:val="28"/>
        </w:rPr>
        <w:t xml:space="preserve">  </w:t>
      </w:r>
      <w:proofErr w:type="gramStart"/>
      <w:r>
        <w:rPr>
          <w:rFonts w:asciiTheme="minorEastAsia" w:hAnsiTheme="minorEastAsia" w:hint="eastAsia"/>
          <w:sz w:val="28"/>
          <w:szCs w:val="28"/>
        </w:rPr>
        <w:t>龙学卫</w:t>
      </w:r>
      <w:proofErr w:type="gramEnd"/>
      <w:r>
        <w:rPr>
          <w:rFonts w:asciiTheme="minorEastAsia" w:hAnsiTheme="minorEastAsia" w:hint="eastAsia"/>
          <w:sz w:val="28"/>
          <w:szCs w:val="28"/>
        </w:rPr>
        <w:t xml:space="preserve">  </w:t>
      </w:r>
      <w:r>
        <w:rPr>
          <w:rFonts w:asciiTheme="minorEastAsia" w:hAnsiTheme="minorEastAsia" w:hint="eastAsia"/>
          <w:sz w:val="28"/>
          <w:szCs w:val="28"/>
        </w:rPr>
        <w:t>马</w:t>
      </w:r>
      <w:r>
        <w:rPr>
          <w:rFonts w:asciiTheme="minorEastAsia" w:hAnsiTheme="minorEastAsia" w:hint="eastAsia"/>
          <w:sz w:val="28"/>
          <w:szCs w:val="28"/>
        </w:rPr>
        <w:t xml:space="preserve">  </w:t>
      </w:r>
      <w:r>
        <w:rPr>
          <w:rFonts w:asciiTheme="minorEastAsia" w:hAnsiTheme="minorEastAsia" w:hint="eastAsia"/>
          <w:sz w:val="28"/>
          <w:szCs w:val="28"/>
        </w:rPr>
        <w:t>超</w:t>
      </w:r>
    </w:p>
    <w:p w:rsidR="00E239AC" w:rsidRDefault="00B16358">
      <w:pPr>
        <w:spacing w:line="480" w:lineRule="exact"/>
        <w:ind w:firstLineChars="500" w:firstLine="1400"/>
        <w:rPr>
          <w:rFonts w:asciiTheme="minorEastAsia" w:hAnsiTheme="minorEastAsia"/>
          <w:sz w:val="28"/>
          <w:szCs w:val="28"/>
        </w:rPr>
      </w:pPr>
      <w:proofErr w:type="gramStart"/>
      <w:r>
        <w:rPr>
          <w:rFonts w:asciiTheme="minorEastAsia" w:hAnsiTheme="minorEastAsia" w:hint="eastAsia"/>
          <w:sz w:val="28"/>
          <w:szCs w:val="28"/>
        </w:rPr>
        <w:t>牛梦宇</w:t>
      </w:r>
      <w:proofErr w:type="gramEnd"/>
      <w:r>
        <w:rPr>
          <w:rFonts w:asciiTheme="minorEastAsia" w:hAnsiTheme="minorEastAsia" w:hint="eastAsia"/>
          <w:sz w:val="28"/>
          <w:szCs w:val="28"/>
        </w:rPr>
        <w:t xml:space="preserve">  </w:t>
      </w:r>
      <w:r>
        <w:rPr>
          <w:rFonts w:asciiTheme="minorEastAsia" w:hAnsiTheme="minorEastAsia" w:hint="eastAsia"/>
          <w:sz w:val="28"/>
          <w:szCs w:val="28"/>
        </w:rPr>
        <w:t>杨宝军</w:t>
      </w:r>
      <w:r>
        <w:rPr>
          <w:rFonts w:asciiTheme="minorEastAsia" w:hAnsiTheme="minorEastAsia" w:hint="eastAsia"/>
          <w:sz w:val="28"/>
          <w:szCs w:val="28"/>
        </w:rPr>
        <w:t xml:space="preserve">  </w:t>
      </w:r>
      <w:r>
        <w:rPr>
          <w:rFonts w:asciiTheme="minorEastAsia" w:hAnsiTheme="minorEastAsia" w:hint="eastAsia"/>
          <w:sz w:val="28"/>
          <w:szCs w:val="28"/>
        </w:rPr>
        <w:t>李智军</w:t>
      </w:r>
      <w:r>
        <w:rPr>
          <w:rFonts w:asciiTheme="minorEastAsia" w:hAnsiTheme="minorEastAsia" w:hint="eastAsia"/>
          <w:sz w:val="28"/>
          <w:szCs w:val="28"/>
        </w:rPr>
        <w:t xml:space="preserve">  </w:t>
      </w:r>
      <w:r>
        <w:rPr>
          <w:rFonts w:asciiTheme="minorEastAsia" w:hAnsiTheme="minorEastAsia" w:hint="eastAsia"/>
          <w:sz w:val="28"/>
          <w:szCs w:val="28"/>
        </w:rPr>
        <w:t>吴</w:t>
      </w:r>
      <w:proofErr w:type="gramStart"/>
      <w:r>
        <w:rPr>
          <w:rFonts w:asciiTheme="minorEastAsia" w:hAnsiTheme="minorEastAsia" w:hint="eastAsia"/>
          <w:sz w:val="28"/>
          <w:szCs w:val="28"/>
        </w:rPr>
        <w:t>蔚兰</w:t>
      </w:r>
      <w:proofErr w:type="gramEnd"/>
      <w:r>
        <w:rPr>
          <w:rFonts w:asciiTheme="minorEastAsia" w:hAnsiTheme="minorEastAsia" w:hint="eastAsia"/>
          <w:sz w:val="28"/>
          <w:szCs w:val="28"/>
        </w:rPr>
        <w:t xml:space="preserve">  </w:t>
      </w:r>
      <w:r>
        <w:rPr>
          <w:rFonts w:asciiTheme="minorEastAsia" w:hAnsiTheme="minorEastAsia" w:hint="eastAsia"/>
          <w:sz w:val="28"/>
          <w:szCs w:val="28"/>
        </w:rPr>
        <w:t>郭凯生</w:t>
      </w:r>
      <w:r>
        <w:rPr>
          <w:rFonts w:asciiTheme="minorEastAsia" w:hAnsiTheme="minorEastAsia" w:hint="eastAsia"/>
          <w:sz w:val="28"/>
          <w:szCs w:val="28"/>
        </w:rPr>
        <w:t xml:space="preserve">  </w:t>
      </w:r>
      <w:r>
        <w:rPr>
          <w:rFonts w:asciiTheme="minorEastAsia" w:hAnsiTheme="minorEastAsia" w:hint="eastAsia"/>
          <w:sz w:val="28"/>
          <w:szCs w:val="28"/>
        </w:rPr>
        <w:t>陈思源</w:t>
      </w:r>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沈小娟</w:t>
      </w:r>
      <w:r>
        <w:rPr>
          <w:rFonts w:asciiTheme="minorEastAsia" w:hAnsiTheme="minorEastAsia" w:hint="eastAsia"/>
          <w:sz w:val="28"/>
          <w:szCs w:val="28"/>
        </w:rPr>
        <w:t xml:space="preserve">  </w:t>
      </w:r>
      <w:r>
        <w:rPr>
          <w:rFonts w:asciiTheme="minorEastAsia" w:hAnsiTheme="minorEastAsia" w:hint="eastAsia"/>
          <w:sz w:val="28"/>
          <w:szCs w:val="28"/>
        </w:rPr>
        <w:t>李欣励</w:t>
      </w:r>
      <w:r>
        <w:rPr>
          <w:rFonts w:asciiTheme="minorEastAsia" w:hAnsiTheme="minorEastAsia" w:hint="eastAsia"/>
          <w:sz w:val="28"/>
          <w:szCs w:val="28"/>
        </w:rPr>
        <w:t xml:space="preserve">  </w:t>
      </w:r>
      <w:r>
        <w:rPr>
          <w:rFonts w:asciiTheme="minorEastAsia" w:hAnsiTheme="minorEastAsia" w:hint="eastAsia"/>
          <w:sz w:val="28"/>
          <w:szCs w:val="28"/>
        </w:rPr>
        <w:t>张晓敏</w:t>
      </w:r>
      <w:r>
        <w:rPr>
          <w:rFonts w:asciiTheme="minorEastAsia" w:hAnsiTheme="minorEastAsia" w:hint="eastAsia"/>
          <w:sz w:val="28"/>
          <w:szCs w:val="28"/>
        </w:rPr>
        <w:t xml:space="preserve">  </w:t>
      </w:r>
      <w:proofErr w:type="gramStart"/>
      <w:r>
        <w:rPr>
          <w:rFonts w:asciiTheme="minorEastAsia" w:hAnsiTheme="minorEastAsia" w:hint="eastAsia"/>
          <w:sz w:val="28"/>
          <w:szCs w:val="28"/>
        </w:rPr>
        <w:t>郭</w:t>
      </w:r>
      <w:proofErr w:type="gramEnd"/>
      <w:r>
        <w:rPr>
          <w:rFonts w:asciiTheme="minorEastAsia" w:hAnsiTheme="minorEastAsia" w:hint="eastAsia"/>
          <w:sz w:val="28"/>
          <w:szCs w:val="28"/>
        </w:rPr>
        <w:t>海龙</w:t>
      </w:r>
      <w:r>
        <w:rPr>
          <w:rFonts w:asciiTheme="minorEastAsia" w:hAnsiTheme="minorEastAsia" w:hint="eastAsia"/>
          <w:sz w:val="28"/>
          <w:szCs w:val="28"/>
        </w:rPr>
        <w:t xml:space="preserve">  </w:t>
      </w:r>
      <w:r>
        <w:rPr>
          <w:rFonts w:asciiTheme="minorEastAsia" w:hAnsiTheme="minorEastAsia" w:hint="eastAsia"/>
          <w:sz w:val="28"/>
          <w:szCs w:val="28"/>
        </w:rPr>
        <w:t>刘</w:t>
      </w:r>
      <w:r>
        <w:rPr>
          <w:rFonts w:asciiTheme="minorEastAsia" w:hAnsiTheme="minorEastAsia" w:hint="eastAsia"/>
          <w:sz w:val="28"/>
          <w:szCs w:val="28"/>
        </w:rPr>
        <w:t xml:space="preserve">  </w:t>
      </w:r>
      <w:r>
        <w:rPr>
          <w:rFonts w:asciiTheme="minorEastAsia" w:hAnsiTheme="minorEastAsia" w:hint="eastAsia"/>
          <w:sz w:val="28"/>
          <w:szCs w:val="28"/>
        </w:rPr>
        <w:t>岗</w:t>
      </w:r>
      <w:r>
        <w:rPr>
          <w:rFonts w:asciiTheme="minorEastAsia" w:hAnsiTheme="minorEastAsia" w:hint="eastAsia"/>
          <w:sz w:val="28"/>
          <w:szCs w:val="28"/>
        </w:rPr>
        <w:t xml:space="preserve">  </w:t>
      </w:r>
      <w:r>
        <w:rPr>
          <w:rFonts w:asciiTheme="minorEastAsia" w:hAnsiTheme="minorEastAsia" w:hint="eastAsia"/>
          <w:sz w:val="28"/>
          <w:szCs w:val="28"/>
        </w:rPr>
        <w:t>陈淑培</w:t>
      </w:r>
    </w:p>
    <w:p w:rsidR="00E239AC" w:rsidRDefault="00B16358">
      <w:pPr>
        <w:spacing w:line="480" w:lineRule="exact"/>
        <w:ind w:firstLineChars="500" w:firstLine="1400"/>
        <w:rPr>
          <w:rFonts w:asciiTheme="minorEastAsia" w:hAnsiTheme="minorEastAsia"/>
          <w:sz w:val="28"/>
          <w:szCs w:val="28"/>
        </w:rPr>
      </w:pPr>
      <w:proofErr w:type="gramStart"/>
      <w:r>
        <w:rPr>
          <w:rFonts w:asciiTheme="minorEastAsia" w:hAnsiTheme="minorEastAsia" w:hint="eastAsia"/>
          <w:sz w:val="28"/>
          <w:szCs w:val="28"/>
        </w:rPr>
        <w:t>陈韵舟</w:t>
      </w:r>
      <w:r>
        <w:rPr>
          <w:rFonts w:asciiTheme="minorEastAsia" w:hAnsiTheme="minorEastAsia" w:hint="eastAsia"/>
          <w:sz w:val="28"/>
          <w:szCs w:val="28"/>
        </w:rPr>
        <w:t xml:space="preserve">  </w:t>
      </w:r>
      <w:r>
        <w:rPr>
          <w:rFonts w:asciiTheme="minorEastAsia" w:hAnsiTheme="minorEastAsia" w:hint="eastAsia"/>
          <w:sz w:val="28"/>
          <w:szCs w:val="28"/>
        </w:rPr>
        <w:t>龚</w:t>
      </w:r>
      <w:proofErr w:type="gramEnd"/>
      <w:r>
        <w:rPr>
          <w:rFonts w:asciiTheme="minorEastAsia" w:hAnsiTheme="minorEastAsia" w:hint="eastAsia"/>
          <w:sz w:val="28"/>
          <w:szCs w:val="28"/>
        </w:rPr>
        <w:t xml:space="preserve">  </w:t>
      </w:r>
      <w:r>
        <w:rPr>
          <w:rFonts w:asciiTheme="minorEastAsia" w:hAnsiTheme="minorEastAsia" w:hint="eastAsia"/>
          <w:sz w:val="28"/>
          <w:szCs w:val="28"/>
        </w:rPr>
        <w:t>平</w:t>
      </w:r>
      <w:r>
        <w:rPr>
          <w:rFonts w:asciiTheme="minorEastAsia" w:hAnsiTheme="minorEastAsia" w:hint="eastAsia"/>
          <w:sz w:val="28"/>
          <w:szCs w:val="28"/>
        </w:rPr>
        <w:t xml:space="preserve">  </w:t>
      </w:r>
      <w:proofErr w:type="gramStart"/>
      <w:r>
        <w:rPr>
          <w:rFonts w:asciiTheme="minorEastAsia" w:hAnsiTheme="minorEastAsia" w:hint="eastAsia"/>
          <w:sz w:val="28"/>
          <w:szCs w:val="28"/>
        </w:rPr>
        <w:t>云坤鹏</w:t>
      </w:r>
      <w:proofErr w:type="gramEnd"/>
      <w:r>
        <w:rPr>
          <w:rFonts w:asciiTheme="minorEastAsia" w:hAnsiTheme="minorEastAsia" w:hint="eastAsia"/>
          <w:sz w:val="28"/>
          <w:szCs w:val="28"/>
        </w:rPr>
        <w:t xml:space="preserve">  </w:t>
      </w:r>
      <w:r>
        <w:rPr>
          <w:rFonts w:asciiTheme="minorEastAsia" w:hAnsiTheme="minorEastAsia" w:hint="eastAsia"/>
          <w:sz w:val="28"/>
          <w:szCs w:val="28"/>
        </w:rPr>
        <w:t>杨宝军</w:t>
      </w:r>
      <w:r>
        <w:rPr>
          <w:rFonts w:asciiTheme="minorEastAsia" w:hAnsiTheme="minorEastAsia" w:hint="eastAsia"/>
          <w:sz w:val="28"/>
          <w:szCs w:val="28"/>
        </w:rPr>
        <w:t xml:space="preserve">  </w:t>
      </w:r>
      <w:r>
        <w:rPr>
          <w:rFonts w:asciiTheme="minorEastAsia" w:hAnsiTheme="minorEastAsia" w:hint="eastAsia"/>
          <w:sz w:val="28"/>
          <w:szCs w:val="28"/>
        </w:rPr>
        <w:t>王</w:t>
      </w:r>
      <w:r>
        <w:rPr>
          <w:rFonts w:asciiTheme="minorEastAsia" w:hAnsiTheme="minorEastAsia" w:hint="eastAsia"/>
          <w:sz w:val="28"/>
          <w:szCs w:val="28"/>
        </w:rPr>
        <w:t xml:space="preserve">  </w:t>
      </w:r>
      <w:proofErr w:type="gramStart"/>
      <w:r>
        <w:rPr>
          <w:rFonts w:asciiTheme="minorEastAsia" w:hAnsiTheme="minorEastAsia" w:hint="eastAsia"/>
          <w:sz w:val="28"/>
          <w:szCs w:val="28"/>
        </w:rPr>
        <w:t>畅</w:t>
      </w:r>
      <w:proofErr w:type="gramEnd"/>
      <w:r>
        <w:rPr>
          <w:rFonts w:asciiTheme="minorEastAsia" w:hAnsiTheme="minorEastAsia" w:hint="eastAsia"/>
          <w:sz w:val="28"/>
          <w:szCs w:val="28"/>
        </w:rPr>
        <w:t xml:space="preserve">  </w:t>
      </w:r>
      <w:r>
        <w:rPr>
          <w:rFonts w:asciiTheme="minorEastAsia" w:hAnsiTheme="minorEastAsia" w:hint="eastAsia"/>
          <w:sz w:val="28"/>
          <w:szCs w:val="28"/>
        </w:rPr>
        <w:t>张</w:t>
      </w:r>
      <w:r>
        <w:rPr>
          <w:rFonts w:asciiTheme="minorEastAsia" w:hAnsiTheme="minorEastAsia" w:hint="eastAsia"/>
          <w:sz w:val="28"/>
          <w:szCs w:val="28"/>
        </w:rPr>
        <w:t xml:space="preserve">  </w:t>
      </w:r>
      <w:r>
        <w:rPr>
          <w:rFonts w:asciiTheme="minorEastAsia" w:hAnsiTheme="minorEastAsia" w:hint="eastAsia"/>
          <w:sz w:val="28"/>
          <w:szCs w:val="28"/>
        </w:rPr>
        <w:t>荣</w:t>
      </w:r>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黄建辉</w:t>
      </w:r>
      <w:r>
        <w:rPr>
          <w:rFonts w:asciiTheme="minorEastAsia" w:hAnsiTheme="minorEastAsia" w:hint="eastAsia"/>
          <w:sz w:val="28"/>
          <w:szCs w:val="28"/>
        </w:rPr>
        <w:t xml:space="preserve">  </w:t>
      </w:r>
      <w:proofErr w:type="gramStart"/>
      <w:r>
        <w:rPr>
          <w:rFonts w:asciiTheme="minorEastAsia" w:hAnsiTheme="minorEastAsia" w:hint="eastAsia"/>
          <w:sz w:val="28"/>
          <w:szCs w:val="28"/>
        </w:rPr>
        <w:t>潘</w:t>
      </w:r>
      <w:proofErr w:type="gramEnd"/>
      <w:r>
        <w:rPr>
          <w:rFonts w:asciiTheme="minorEastAsia" w:hAnsiTheme="minorEastAsia" w:hint="eastAsia"/>
          <w:sz w:val="28"/>
          <w:szCs w:val="28"/>
        </w:rPr>
        <w:t xml:space="preserve">  </w:t>
      </w:r>
      <w:r>
        <w:rPr>
          <w:rFonts w:asciiTheme="minorEastAsia" w:hAnsiTheme="minorEastAsia" w:hint="eastAsia"/>
          <w:sz w:val="28"/>
          <w:szCs w:val="28"/>
        </w:rPr>
        <w:t>文</w:t>
      </w:r>
      <w:r>
        <w:rPr>
          <w:rFonts w:asciiTheme="minorEastAsia" w:hAnsiTheme="minorEastAsia" w:hint="eastAsia"/>
          <w:sz w:val="28"/>
          <w:szCs w:val="28"/>
        </w:rPr>
        <w:t xml:space="preserve">  </w:t>
      </w:r>
      <w:r>
        <w:rPr>
          <w:rFonts w:asciiTheme="minorEastAsia" w:hAnsiTheme="minorEastAsia" w:hint="eastAsia"/>
          <w:sz w:val="28"/>
          <w:szCs w:val="28"/>
        </w:rPr>
        <w:t>易小期</w:t>
      </w:r>
      <w:r>
        <w:rPr>
          <w:rFonts w:asciiTheme="minorEastAsia" w:hAnsiTheme="minorEastAsia" w:hint="eastAsia"/>
          <w:sz w:val="28"/>
          <w:szCs w:val="28"/>
        </w:rPr>
        <w:t xml:space="preserve">  </w:t>
      </w:r>
      <w:r>
        <w:rPr>
          <w:rFonts w:asciiTheme="minorEastAsia" w:hAnsiTheme="minorEastAsia" w:hint="eastAsia"/>
          <w:sz w:val="28"/>
          <w:szCs w:val="28"/>
        </w:rPr>
        <w:t>罗小峰</w:t>
      </w:r>
      <w:r>
        <w:rPr>
          <w:rFonts w:asciiTheme="minorEastAsia" w:hAnsiTheme="minorEastAsia" w:hint="eastAsia"/>
          <w:sz w:val="28"/>
          <w:szCs w:val="28"/>
        </w:rPr>
        <w:t xml:space="preserve">  </w:t>
      </w:r>
      <w:proofErr w:type="gramStart"/>
      <w:r>
        <w:rPr>
          <w:rFonts w:asciiTheme="minorEastAsia" w:hAnsiTheme="minorEastAsia" w:hint="eastAsia"/>
          <w:sz w:val="28"/>
          <w:szCs w:val="28"/>
        </w:rPr>
        <w:t>裴</w:t>
      </w:r>
      <w:proofErr w:type="gramEnd"/>
      <w:r>
        <w:rPr>
          <w:rFonts w:asciiTheme="minorEastAsia" w:hAnsiTheme="minorEastAsia" w:hint="eastAsia"/>
          <w:sz w:val="28"/>
          <w:szCs w:val="28"/>
        </w:rPr>
        <w:t xml:space="preserve">  </w:t>
      </w:r>
      <w:r>
        <w:rPr>
          <w:rFonts w:asciiTheme="minorEastAsia" w:hAnsiTheme="minorEastAsia" w:hint="eastAsia"/>
          <w:sz w:val="28"/>
          <w:szCs w:val="28"/>
        </w:rPr>
        <w:t>晴</w:t>
      </w:r>
      <w:r>
        <w:rPr>
          <w:rFonts w:asciiTheme="minorEastAsia" w:hAnsiTheme="minorEastAsia" w:hint="eastAsia"/>
          <w:sz w:val="28"/>
          <w:szCs w:val="28"/>
        </w:rPr>
        <w:t xml:space="preserve">  </w:t>
      </w:r>
      <w:proofErr w:type="gramStart"/>
      <w:r>
        <w:rPr>
          <w:rFonts w:asciiTheme="minorEastAsia" w:hAnsiTheme="minorEastAsia" w:hint="eastAsia"/>
          <w:sz w:val="28"/>
          <w:szCs w:val="28"/>
        </w:rPr>
        <w:t>程予川</w:t>
      </w:r>
      <w:proofErr w:type="gramEnd"/>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郎</w:t>
      </w:r>
      <w:r>
        <w:rPr>
          <w:rFonts w:asciiTheme="minorEastAsia" w:hAnsiTheme="minorEastAsia" w:hint="eastAsia"/>
          <w:sz w:val="28"/>
          <w:szCs w:val="28"/>
        </w:rPr>
        <w:t xml:space="preserve">  </w:t>
      </w:r>
      <w:r>
        <w:rPr>
          <w:rFonts w:asciiTheme="minorEastAsia" w:hAnsiTheme="minorEastAsia" w:hint="eastAsia"/>
          <w:sz w:val="28"/>
          <w:szCs w:val="28"/>
        </w:rPr>
        <w:t>雁</w:t>
      </w:r>
      <w:r>
        <w:rPr>
          <w:rFonts w:asciiTheme="minorEastAsia" w:hAnsiTheme="minorEastAsia" w:hint="eastAsia"/>
          <w:sz w:val="28"/>
          <w:szCs w:val="28"/>
        </w:rPr>
        <w:t xml:space="preserve">  </w:t>
      </w:r>
      <w:r>
        <w:rPr>
          <w:rFonts w:asciiTheme="minorEastAsia" w:hAnsiTheme="minorEastAsia" w:hint="eastAsia"/>
          <w:sz w:val="28"/>
          <w:szCs w:val="28"/>
        </w:rPr>
        <w:t>江</w:t>
      </w:r>
      <w:r>
        <w:rPr>
          <w:rFonts w:asciiTheme="minorEastAsia" w:hAnsiTheme="minorEastAsia" w:hint="eastAsia"/>
          <w:sz w:val="28"/>
          <w:szCs w:val="28"/>
        </w:rPr>
        <w:t xml:space="preserve">  </w:t>
      </w:r>
      <w:r>
        <w:rPr>
          <w:rFonts w:asciiTheme="minorEastAsia" w:hAnsiTheme="minorEastAsia" w:hint="eastAsia"/>
          <w:sz w:val="28"/>
          <w:szCs w:val="28"/>
        </w:rPr>
        <w:t>旭</w:t>
      </w:r>
      <w:r>
        <w:rPr>
          <w:rFonts w:asciiTheme="minorEastAsia" w:hAnsiTheme="minorEastAsia" w:hint="eastAsia"/>
          <w:sz w:val="28"/>
          <w:szCs w:val="28"/>
        </w:rPr>
        <w:t xml:space="preserve">  </w:t>
      </w:r>
      <w:r>
        <w:rPr>
          <w:rFonts w:asciiTheme="minorEastAsia" w:hAnsiTheme="minorEastAsia" w:hint="eastAsia"/>
          <w:sz w:val="28"/>
          <w:szCs w:val="28"/>
        </w:rPr>
        <w:t>甘</w:t>
      </w:r>
      <w:r>
        <w:rPr>
          <w:rFonts w:asciiTheme="minorEastAsia" w:hAnsiTheme="minorEastAsia" w:hint="eastAsia"/>
          <w:sz w:val="28"/>
          <w:szCs w:val="28"/>
        </w:rPr>
        <w:t xml:space="preserve">  </w:t>
      </w:r>
      <w:r>
        <w:rPr>
          <w:rFonts w:asciiTheme="minorEastAsia" w:hAnsiTheme="minorEastAsia" w:hint="eastAsia"/>
          <w:sz w:val="28"/>
          <w:szCs w:val="28"/>
        </w:rPr>
        <w:t>丽</w:t>
      </w:r>
      <w:r>
        <w:rPr>
          <w:rFonts w:asciiTheme="minorEastAsia" w:hAnsiTheme="minorEastAsia" w:hint="eastAsia"/>
          <w:sz w:val="28"/>
          <w:szCs w:val="28"/>
        </w:rPr>
        <w:t xml:space="preserve">  </w:t>
      </w:r>
      <w:r>
        <w:rPr>
          <w:rFonts w:asciiTheme="minorEastAsia" w:hAnsiTheme="minorEastAsia" w:hint="eastAsia"/>
          <w:sz w:val="28"/>
          <w:szCs w:val="28"/>
        </w:rPr>
        <w:t>欧</w:t>
      </w:r>
      <w:r>
        <w:rPr>
          <w:rFonts w:asciiTheme="minorEastAsia" w:hAnsiTheme="minorEastAsia" w:hint="eastAsia"/>
          <w:sz w:val="28"/>
          <w:szCs w:val="28"/>
        </w:rPr>
        <w:t xml:space="preserve">  </w:t>
      </w:r>
      <w:proofErr w:type="gramStart"/>
      <w:r>
        <w:rPr>
          <w:rFonts w:asciiTheme="minorEastAsia" w:hAnsiTheme="minorEastAsia" w:hint="eastAsia"/>
          <w:sz w:val="28"/>
          <w:szCs w:val="28"/>
        </w:rPr>
        <w:t>凯</w:t>
      </w:r>
      <w:proofErr w:type="gramEnd"/>
      <w:r>
        <w:rPr>
          <w:rFonts w:asciiTheme="minorEastAsia" w:hAnsiTheme="minorEastAsia" w:hint="eastAsia"/>
          <w:sz w:val="28"/>
          <w:szCs w:val="28"/>
        </w:rPr>
        <w:t xml:space="preserve">  </w:t>
      </w:r>
      <w:proofErr w:type="gramStart"/>
      <w:r>
        <w:rPr>
          <w:rFonts w:asciiTheme="minorEastAsia" w:hAnsiTheme="minorEastAsia" w:hint="eastAsia"/>
          <w:sz w:val="28"/>
          <w:szCs w:val="28"/>
        </w:rPr>
        <w:t>邱</w:t>
      </w:r>
      <w:proofErr w:type="gramEnd"/>
      <w:r>
        <w:rPr>
          <w:rFonts w:asciiTheme="minorEastAsia" w:hAnsiTheme="minorEastAsia" w:hint="eastAsia"/>
          <w:sz w:val="28"/>
          <w:szCs w:val="28"/>
        </w:rPr>
        <w:t xml:space="preserve">  </w:t>
      </w:r>
      <w:r>
        <w:rPr>
          <w:rFonts w:asciiTheme="minorEastAsia" w:hAnsiTheme="minorEastAsia" w:hint="eastAsia"/>
          <w:sz w:val="28"/>
          <w:szCs w:val="28"/>
        </w:rPr>
        <w:t>玲</w:t>
      </w:r>
      <w:r>
        <w:rPr>
          <w:rFonts w:asciiTheme="minorEastAsia" w:hAnsiTheme="minorEastAsia" w:hint="eastAsia"/>
          <w:sz w:val="28"/>
          <w:szCs w:val="28"/>
        </w:rPr>
        <w:t xml:space="preserve">  </w:t>
      </w:r>
      <w:r>
        <w:rPr>
          <w:rFonts w:asciiTheme="minorEastAsia" w:hAnsiTheme="minorEastAsia" w:hint="eastAsia"/>
          <w:sz w:val="28"/>
          <w:szCs w:val="28"/>
        </w:rPr>
        <w:t>夏</w:t>
      </w:r>
      <w:r>
        <w:rPr>
          <w:rFonts w:asciiTheme="minorEastAsia" w:hAnsiTheme="minorEastAsia" w:hint="eastAsia"/>
          <w:sz w:val="28"/>
          <w:szCs w:val="28"/>
        </w:rPr>
        <w:t xml:space="preserve">  </w:t>
      </w:r>
      <w:proofErr w:type="gramStart"/>
      <w:r>
        <w:rPr>
          <w:rFonts w:asciiTheme="minorEastAsia" w:hAnsiTheme="minorEastAsia" w:hint="eastAsia"/>
          <w:sz w:val="28"/>
          <w:szCs w:val="28"/>
        </w:rPr>
        <w:t>怡</w:t>
      </w:r>
      <w:proofErr w:type="gramEnd"/>
    </w:p>
    <w:p w:rsidR="00E239AC" w:rsidRDefault="00B16358">
      <w:pPr>
        <w:spacing w:line="480" w:lineRule="exact"/>
        <w:ind w:firstLineChars="500" w:firstLine="1400"/>
        <w:rPr>
          <w:rFonts w:asciiTheme="minorEastAsia" w:hAnsiTheme="minorEastAsia"/>
          <w:sz w:val="28"/>
          <w:szCs w:val="28"/>
        </w:rPr>
      </w:pPr>
      <w:r>
        <w:rPr>
          <w:rFonts w:asciiTheme="minorEastAsia" w:hAnsiTheme="minorEastAsia" w:hint="eastAsia"/>
          <w:sz w:val="28"/>
          <w:szCs w:val="28"/>
        </w:rPr>
        <w:t>郑咸彬</w:t>
      </w:r>
      <w:r w:rsidR="00E6723F">
        <w:rPr>
          <w:rFonts w:asciiTheme="minorEastAsia" w:hAnsiTheme="minorEastAsia" w:hint="eastAsia"/>
          <w:sz w:val="28"/>
          <w:szCs w:val="28"/>
        </w:rPr>
        <w:t xml:space="preserve">  王  竞</w:t>
      </w:r>
      <w:bookmarkStart w:id="25" w:name="_GoBack"/>
      <w:bookmarkEnd w:id="25"/>
    </w:p>
    <w:p w:rsidR="00E239AC" w:rsidRDefault="00E239AC">
      <w:pPr>
        <w:spacing w:line="480" w:lineRule="exact"/>
        <w:ind w:firstLineChars="500" w:firstLine="1050"/>
      </w:pPr>
    </w:p>
    <w:p w:rsidR="00E239AC" w:rsidRDefault="00E239AC">
      <w:pPr>
        <w:spacing w:line="480" w:lineRule="exact"/>
        <w:ind w:firstLineChars="500" w:firstLine="1400"/>
        <w:rPr>
          <w:rFonts w:asciiTheme="minorEastAsia" w:hAnsiTheme="minorEastAsia"/>
          <w:sz w:val="28"/>
          <w:szCs w:val="28"/>
        </w:rPr>
      </w:pPr>
    </w:p>
    <w:sectPr w:rsidR="00E239AC">
      <w:pgSz w:w="11906" w:h="16838"/>
      <w:pgMar w:top="1440" w:right="1474" w:bottom="1440" w:left="1588"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16358" w:rsidRDefault="00B16358">
      <w:r>
        <w:separator/>
      </w:r>
    </w:p>
  </w:endnote>
  <w:endnote w:type="continuationSeparator" w:id="0">
    <w:p w:rsidR="00B16358" w:rsidRDefault="00B163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embedRegular r:id="rId1" w:subsetted="1" w:fontKey="{E7F45D07-A14E-409A-AC7A-594962EB24EC}"/>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00007843" w:usb2="00000001" w:usb3="00000000" w:csb0="000001FF" w:csb1="00000000"/>
  </w:font>
  <w:font w:name="方正黑体_GBK">
    <w:panose1 w:val="03000509000000000000"/>
    <w:charset w:val="86"/>
    <w:family w:val="script"/>
    <w:pitch w:val="fixed"/>
    <w:sig w:usb0="00000001" w:usb1="080E0000" w:usb2="00000010" w:usb3="00000000" w:csb0="00040000" w:csb1="00000000"/>
    <w:embedRegular r:id="rId2" w:subsetted="1" w:fontKey="{DD6F3BD6-B320-4BB5-9CA6-078EA235887F}"/>
  </w:font>
  <w:font w:name="方正仿宋_GBK">
    <w:panose1 w:val="03000509000000000000"/>
    <w:charset w:val="86"/>
    <w:family w:val="script"/>
    <w:pitch w:val="fixed"/>
    <w:sig w:usb0="00000001" w:usb1="080E0000" w:usb2="00000010" w:usb3="00000000" w:csb0="00040000" w:csb1="00000000"/>
  </w:font>
  <w:font w:name="方正小标宋_GBK">
    <w:panose1 w:val="03000509000000000000"/>
    <w:charset w:val="86"/>
    <w:family w:val="script"/>
    <w:pitch w:val="fixed"/>
    <w:sig w:usb0="00000001" w:usb1="080E0000" w:usb2="00000010" w:usb3="00000000" w:csb0="00040000" w:csb1="00000000"/>
  </w:font>
  <w:font w:name="方正宋黑_GBK">
    <w:panose1 w:val="03000509000000000000"/>
    <w:charset w:val="86"/>
    <w:family w:val="script"/>
    <w:pitch w:val="fixed"/>
    <w:sig w:usb0="00000001" w:usb1="080E0000" w:usb2="00000010" w:usb3="00000000" w:csb0="00040000" w:csb1="00000000"/>
    <w:embedRegular r:id="rId3" w:subsetted="1" w:fontKey="{6D16226F-A6EB-4DB4-83C2-C4D04855F270}"/>
  </w:font>
  <w:font w:name="方正楷体_GBK">
    <w:panose1 w:val="03000509000000000000"/>
    <w:charset w:val="86"/>
    <w:family w:val="script"/>
    <w:pitch w:val="fixed"/>
    <w:sig w:usb0="00000001" w:usb1="080E0000" w:usb2="00000010" w:usb3="00000000" w:csb0="0004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21396807"/>
      <w:docPartObj>
        <w:docPartGallery w:val="AutoText"/>
      </w:docPartObj>
    </w:sdtPr>
    <w:sdtEndPr>
      <w:rPr>
        <w:rFonts w:ascii="Times New Roman" w:hAnsi="Times New Roman" w:cs="Times New Roman"/>
      </w:rPr>
    </w:sdtEndPr>
    <w:sdtContent>
      <w:p w:rsidR="00E239AC" w:rsidRDefault="00B16358">
        <w:pPr>
          <w:pStyle w:val="a6"/>
          <w:jc w:val="center"/>
          <w:rPr>
            <w:rFonts w:ascii="Times New Roman" w:hAnsi="Times New Roman" w:cs="Times New Roman"/>
          </w:rPr>
        </w:pPr>
        <w:r>
          <w:rPr>
            <w:rFonts w:ascii="Times New Roman" w:hAnsi="Times New Roman" w:cs="Times New Roman"/>
          </w:rPr>
          <w:fldChar w:fldCharType="begin"/>
        </w:r>
        <w:r>
          <w:rPr>
            <w:rFonts w:ascii="Times New Roman" w:hAnsi="Times New Roman" w:cs="Times New Roman"/>
          </w:rPr>
          <w:instrText>PAGE   \* MERGEFORMAT</w:instrText>
        </w:r>
        <w:r>
          <w:rPr>
            <w:rFonts w:ascii="Times New Roman" w:hAnsi="Times New Roman" w:cs="Times New Roman"/>
          </w:rPr>
          <w:fldChar w:fldCharType="separate"/>
        </w:r>
        <w:r w:rsidR="00E6723F" w:rsidRPr="00E6723F">
          <w:rPr>
            <w:rFonts w:ascii="Times New Roman" w:hAnsi="Times New Roman" w:cs="Times New Roman"/>
            <w:noProof/>
            <w:lang w:val="zh-CN"/>
          </w:rPr>
          <w:t>36</w:t>
        </w:r>
        <w:r>
          <w:rPr>
            <w:rFonts w:ascii="Times New Roman" w:hAnsi="Times New Roman" w:cs="Times New Roman"/>
          </w:rPr>
          <w:fldChar w:fldCharType="end"/>
        </w:r>
      </w:p>
    </w:sdtContent>
  </w:sdt>
  <w:p w:rsidR="00E239AC" w:rsidRDefault="00E239AC">
    <w:pPr>
      <w:pStyle w:val="a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16358" w:rsidRDefault="00B16358">
      <w:r>
        <w:separator/>
      </w:r>
    </w:p>
  </w:footnote>
  <w:footnote w:type="continuationSeparator" w:id="0">
    <w:p w:rsidR="00B16358" w:rsidRDefault="00B1635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saveSubsetFont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Tc4MjExNzAzNGQyMzAwNDRlMDRlNWVlNzhiNWM1ZGMifQ=="/>
  </w:docVars>
  <w:rsids>
    <w:rsidRoot w:val="531F5C68"/>
    <w:rsid w:val="000044FB"/>
    <w:rsid w:val="00007269"/>
    <w:rsid w:val="00013F88"/>
    <w:rsid w:val="00015C26"/>
    <w:rsid w:val="0002442D"/>
    <w:rsid w:val="00030C22"/>
    <w:rsid w:val="00036996"/>
    <w:rsid w:val="00044288"/>
    <w:rsid w:val="00047E1E"/>
    <w:rsid w:val="00054275"/>
    <w:rsid w:val="00065E01"/>
    <w:rsid w:val="0008271E"/>
    <w:rsid w:val="00083F5A"/>
    <w:rsid w:val="000A12DD"/>
    <w:rsid w:val="000B1988"/>
    <w:rsid w:val="000B3DD8"/>
    <w:rsid w:val="000C48F9"/>
    <w:rsid w:val="000C4EC0"/>
    <w:rsid w:val="000C5890"/>
    <w:rsid w:val="000C7863"/>
    <w:rsid w:val="000D1CA8"/>
    <w:rsid w:val="000F2D4E"/>
    <w:rsid w:val="000F415C"/>
    <w:rsid w:val="00100708"/>
    <w:rsid w:val="00101A11"/>
    <w:rsid w:val="0010276A"/>
    <w:rsid w:val="00104C50"/>
    <w:rsid w:val="00106DE1"/>
    <w:rsid w:val="00116DFC"/>
    <w:rsid w:val="00117A7B"/>
    <w:rsid w:val="00122CDE"/>
    <w:rsid w:val="00142D29"/>
    <w:rsid w:val="00150789"/>
    <w:rsid w:val="001517BD"/>
    <w:rsid w:val="00153D16"/>
    <w:rsid w:val="0015460B"/>
    <w:rsid w:val="00157522"/>
    <w:rsid w:val="0016386F"/>
    <w:rsid w:val="0017013B"/>
    <w:rsid w:val="00173202"/>
    <w:rsid w:val="001737B0"/>
    <w:rsid w:val="00174989"/>
    <w:rsid w:val="00177550"/>
    <w:rsid w:val="00180275"/>
    <w:rsid w:val="001845D1"/>
    <w:rsid w:val="0018789B"/>
    <w:rsid w:val="00187CF6"/>
    <w:rsid w:val="0019594A"/>
    <w:rsid w:val="001A1697"/>
    <w:rsid w:val="001A2F30"/>
    <w:rsid w:val="001B034B"/>
    <w:rsid w:val="001B04FC"/>
    <w:rsid w:val="001B09B7"/>
    <w:rsid w:val="001B3EF2"/>
    <w:rsid w:val="001B4E20"/>
    <w:rsid w:val="001C3059"/>
    <w:rsid w:val="001C6BBE"/>
    <w:rsid w:val="001D253F"/>
    <w:rsid w:val="001E1A94"/>
    <w:rsid w:val="001E3115"/>
    <w:rsid w:val="001E4305"/>
    <w:rsid w:val="001E46CA"/>
    <w:rsid w:val="001E7857"/>
    <w:rsid w:val="001F6D90"/>
    <w:rsid w:val="00201FC2"/>
    <w:rsid w:val="00207659"/>
    <w:rsid w:val="00226049"/>
    <w:rsid w:val="0023359F"/>
    <w:rsid w:val="0023367C"/>
    <w:rsid w:val="00240A64"/>
    <w:rsid w:val="00242F29"/>
    <w:rsid w:val="002436AD"/>
    <w:rsid w:val="002523C2"/>
    <w:rsid w:val="00264D6E"/>
    <w:rsid w:val="00270EA1"/>
    <w:rsid w:val="002738D7"/>
    <w:rsid w:val="002739C8"/>
    <w:rsid w:val="00275FE2"/>
    <w:rsid w:val="0027733B"/>
    <w:rsid w:val="00281304"/>
    <w:rsid w:val="002932E8"/>
    <w:rsid w:val="002937A6"/>
    <w:rsid w:val="00296FC5"/>
    <w:rsid w:val="002A2867"/>
    <w:rsid w:val="002A7AC0"/>
    <w:rsid w:val="002A7AD1"/>
    <w:rsid w:val="002B1790"/>
    <w:rsid w:val="002B18F9"/>
    <w:rsid w:val="002C146A"/>
    <w:rsid w:val="002C2388"/>
    <w:rsid w:val="002C7A4F"/>
    <w:rsid w:val="002D2C86"/>
    <w:rsid w:val="002D3B9E"/>
    <w:rsid w:val="002D4527"/>
    <w:rsid w:val="002D4D1C"/>
    <w:rsid w:val="002E04C5"/>
    <w:rsid w:val="002E3CDC"/>
    <w:rsid w:val="002E4F8B"/>
    <w:rsid w:val="002F3DBF"/>
    <w:rsid w:val="003061C4"/>
    <w:rsid w:val="0031087D"/>
    <w:rsid w:val="0031173F"/>
    <w:rsid w:val="00321CB9"/>
    <w:rsid w:val="003265AA"/>
    <w:rsid w:val="00340A77"/>
    <w:rsid w:val="00343DA5"/>
    <w:rsid w:val="00347D0E"/>
    <w:rsid w:val="003612DB"/>
    <w:rsid w:val="0036337B"/>
    <w:rsid w:val="00372A1A"/>
    <w:rsid w:val="00375188"/>
    <w:rsid w:val="00390179"/>
    <w:rsid w:val="003935F2"/>
    <w:rsid w:val="003955D2"/>
    <w:rsid w:val="003B3357"/>
    <w:rsid w:val="003B34E3"/>
    <w:rsid w:val="003C6A5E"/>
    <w:rsid w:val="003D1B78"/>
    <w:rsid w:val="003D75C9"/>
    <w:rsid w:val="003E3E69"/>
    <w:rsid w:val="003F571E"/>
    <w:rsid w:val="00403356"/>
    <w:rsid w:val="00404DCC"/>
    <w:rsid w:val="00422483"/>
    <w:rsid w:val="00425B8F"/>
    <w:rsid w:val="00431DCE"/>
    <w:rsid w:val="00443D98"/>
    <w:rsid w:val="00445144"/>
    <w:rsid w:val="004464A8"/>
    <w:rsid w:val="00450DBB"/>
    <w:rsid w:val="0045525A"/>
    <w:rsid w:val="0045798C"/>
    <w:rsid w:val="004624B9"/>
    <w:rsid w:val="00473182"/>
    <w:rsid w:val="00485AA7"/>
    <w:rsid w:val="00486FA3"/>
    <w:rsid w:val="004977A9"/>
    <w:rsid w:val="004B3665"/>
    <w:rsid w:val="004C3F70"/>
    <w:rsid w:val="004C58DD"/>
    <w:rsid w:val="004C6B07"/>
    <w:rsid w:val="004D7033"/>
    <w:rsid w:val="00501E5B"/>
    <w:rsid w:val="00502818"/>
    <w:rsid w:val="00506531"/>
    <w:rsid w:val="00516379"/>
    <w:rsid w:val="00516B38"/>
    <w:rsid w:val="00527013"/>
    <w:rsid w:val="00530D69"/>
    <w:rsid w:val="0054353E"/>
    <w:rsid w:val="00547D67"/>
    <w:rsid w:val="00547EB2"/>
    <w:rsid w:val="0055064B"/>
    <w:rsid w:val="00551CC0"/>
    <w:rsid w:val="005522FF"/>
    <w:rsid w:val="00554977"/>
    <w:rsid w:val="00556673"/>
    <w:rsid w:val="0056319E"/>
    <w:rsid w:val="005739D8"/>
    <w:rsid w:val="0057581E"/>
    <w:rsid w:val="0057688C"/>
    <w:rsid w:val="00583BBC"/>
    <w:rsid w:val="00587F34"/>
    <w:rsid w:val="00593766"/>
    <w:rsid w:val="00597FC4"/>
    <w:rsid w:val="005A7E92"/>
    <w:rsid w:val="005B5595"/>
    <w:rsid w:val="005B7D76"/>
    <w:rsid w:val="005C1727"/>
    <w:rsid w:val="005C544C"/>
    <w:rsid w:val="005D190E"/>
    <w:rsid w:val="005D5A8C"/>
    <w:rsid w:val="005E2211"/>
    <w:rsid w:val="005E4A07"/>
    <w:rsid w:val="005F1F4D"/>
    <w:rsid w:val="0060133F"/>
    <w:rsid w:val="006029CE"/>
    <w:rsid w:val="0061058D"/>
    <w:rsid w:val="00610CCF"/>
    <w:rsid w:val="00610CF7"/>
    <w:rsid w:val="00611598"/>
    <w:rsid w:val="00616206"/>
    <w:rsid w:val="006173AE"/>
    <w:rsid w:val="00620E7C"/>
    <w:rsid w:val="00631ADC"/>
    <w:rsid w:val="00640F36"/>
    <w:rsid w:val="00641480"/>
    <w:rsid w:val="00650CE4"/>
    <w:rsid w:val="006513C7"/>
    <w:rsid w:val="00652EA5"/>
    <w:rsid w:val="00656079"/>
    <w:rsid w:val="00660251"/>
    <w:rsid w:val="00665887"/>
    <w:rsid w:val="006669F7"/>
    <w:rsid w:val="00670EA3"/>
    <w:rsid w:val="00674435"/>
    <w:rsid w:val="00682979"/>
    <w:rsid w:val="00687810"/>
    <w:rsid w:val="00692D33"/>
    <w:rsid w:val="006977C6"/>
    <w:rsid w:val="006A1622"/>
    <w:rsid w:val="006A2B94"/>
    <w:rsid w:val="006A7973"/>
    <w:rsid w:val="006B38B9"/>
    <w:rsid w:val="006B49BF"/>
    <w:rsid w:val="006C288D"/>
    <w:rsid w:val="006C566B"/>
    <w:rsid w:val="006C646B"/>
    <w:rsid w:val="006C6985"/>
    <w:rsid w:val="006C79C7"/>
    <w:rsid w:val="006D4790"/>
    <w:rsid w:val="006E490F"/>
    <w:rsid w:val="006E5EFB"/>
    <w:rsid w:val="006E795D"/>
    <w:rsid w:val="006F0603"/>
    <w:rsid w:val="006F0FF2"/>
    <w:rsid w:val="00701298"/>
    <w:rsid w:val="0070189C"/>
    <w:rsid w:val="0070746E"/>
    <w:rsid w:val="00711A64"/>
    <w:rsid w:val="0071781C"/>
    <w:rsid w:val="007300D5"/>
    <w:rsid w:val="007521F4"/>
    <w:rsid w:val="00752710"/>
    <w:rsid w:val="0075578C"/>
    <w:rsid w:val="00757F3A"/>
    <w:rsid w:val="00762074"/>
    <w:rsid w:val="0076280E"/>
    <w:rsid w:val="00764617"/>
    <w:rsid w:val="007716E4"/>
    <w:rsid w:val="00771F27"/>
    <w:rsid w:val="00774CC1"/>
    <w:rsid w:val="0077659F"/>
    <w:rsid w:val="00776BBC"/>
    <w:rsid w:val="007910AE"/>
    <w:rsid w:val="007923D5"/>
    <w:rsid w:val="00792EDE"/>
    <w:rsid w:val="007B452B"/>
    <w:rsid w:val="007B64C3"/>
    <w:rsid w:val="007C177E"/>
    <w:rsid w:val="007C1836"/>
    <w:rsid w:val="007C1F9E"/>
    <w:rsid w:val="007C313D"/>
    <w:rsid w:val="007C3E4D"/>
    <w:rsid w:val="007C5CBB"/>
    <w:rsid w:val="007D208D"/>
    <w:rsid w:val="007E18D4"/>
    <w:rsid w:val="007E6E36"/>
    <w:rsid w:val="007F04B7"/>
    <w:rsid w:val="007F508E"/>
    <w:rsid w:val="0080037F"/>
    <w:rsid w:val="0080361B"/>
    <w:rsid w:val="00803798"/>
    <w:rsid w:val="008061D6"/>
    <w:rsid w:val="00815F08"/>
    <w:rsid w:val="008204D4"/>
    <w:rsid w:val="00830133"/>
    <w:rsid w:val="008332D7"/>
    <w:rsid w:val="0083388C"/>
    <w:rsid w:val="0084175D"/>
    <w:rsid w:val="00845E5E"/>
    <w:rsid w:val="0084795F"/>
    <w:rsid w:val="00853A09"/>
    <w:rsid w:val="008547E8"/>
    <w:rsid w:val="008562C7"/>
    <w:rsid w:val="00857C9E"/>
    <w:rsid w:val="00863130"/>
    <w:rsid w:val="00874BA6"/>
    <w:rsid w:val="00875E9A"/>
    <w:rsid w:val="00877FBD"/>
    <w:rsid w:val="008861D2"/>
    <w:rsid w:val="008A1F88"/>
    <w:rsid w:val="008B3649"/>
    <w:rsid w:val="008B60FD"/>
    <w:rsid w:val="008C0B4E"/>
    <w:rsid w:val="008C0F80"/>
    <w:rsid w:val="008C1D67"/>
    <w:rsid w:val="008D6B9D"/>
    <w:rsid w:val="008E3A23"/>
    <w:rsid w:val="008E411D"/>
    <w:rsid w:val="008E4B40"/>
    <w:rsid w:val="008E7D38"/>
    <w:rsid w:val="008F07A8"/>
    <w:rsid w:val="008F139E"/>
    <w:rsid w:val="008F5646"/>
    <w:rsid w:val="008F7074"/>
    <w:rsid w:val="009044BB"/>
    <w:rsid w:val="00905C33"/>
    <w:rsid w:val="00907EFB"/>
    <w:rsid w:val="009110D4"/>
    <w:rsid w:val="00914432"/>
    <w:rsid w:val="00916338"/>
    <w:rsid w:val="0092030C"/>
    <w:rsid w:val="009226D7"/>
    <w:rsid w:val="00923C56"/>
    <w:rsid w:val="0092710B"/>
    <w:rsid w:val="00932155"/>
    <w:rsid w:val="009412F6"/>
    <w:rsid w:val="00941CFE"/>
    <w:rsid w:val="009575E0"/>
    <w:rsid w:val="009667B6"/>
    <w:rsid w:val="0097166F"/>
    <w:rsid w:val="009731B6"/>
    <w:rsid w:val="00976DAF"/>
    <w:rsid w:val="009814F8"/>
    <w:rsid w:val="00985FE9"/>
    <w:rsid w:val="00990031"/>
    <w:rsid w:val="00992F18"/>
    <w:rsid w:val="0099493E"/>
    <w:rsid w:val="00996310"/>
    <w:rsid w:val="0099723B"/>
    <w:rsid w:val="009A0952"/>
    <w:rsid w:val="009A64E7"/>
    <w:rsid w:val="009B370E"/>
    <w:rsid w:val="009B3B79"/>
    <w:rsid w:val="009B5524"/>
    <w:rsid w:val="009B6D10"/>
    <w:rsid w:val="009C013E"/>
    <w:rsid w:val="009C4A4A"/>
    <w:rsid w:val="009C60A2"/>
    <w:rsid w:val="009E48F8"/>
    <w:rsid w:val="009F038C"/>
    <w:rsid w:val="009F5DA7"/>
    <w:rsid w:val="009F70E9"/>
    <w:rsid w:val="00A007A1"/>
    <w:rsid w:val="00A03B79"/>
    <w:rsid w:val="00A0530B"/>
    <w:rsid w:val="00A0601C"/>
    <w:rsid w:val="00A067C5"/>
    <w:rsid w:val="00A1086B"/>
    <w:rsid w:val="00A12685"/>
    <w:rsid w:val="00A127E6"/>
    <w:rsid w:val="00A12BB4"/>
    <w:rsid w:val="00A33A6B"/>
    <w:rsid w:val="00A43258"/>
    <w:rsid w:val="00A47EC3"/>
    <w:rsid w:val="00A5073B"/>
    <w:rsid w:val="00A527A0"/>
    <w:rsid w:val="00A563EC"/>
    <w:rsid w:val="00A56EEA"/>
    <w:rsid w:val="00A6306C"/>
    <w:rsid w:val="00A63C6D"/>
    <w:rsid w:val="00A677EB"/>
    <w:rsid w:val="00A705D3"/>
    <w:rsid w:val="00A84050"/>
    <w:rsid w:val="00A846C0"/>
    <w:rsid w:val="00A85BE0"/>
    <w:rsid w:val="00A9633B"/>
    <w:rsid w:val="00A96B1B"/>
    <w:rsid w:val="00AB0240"/>
    <w:rsid w:val="00AB334D"/>
    <w:rsid w:val="00AC24E8"/>
    <w:rsid w:val="00AD266C"/>
    <w:rsid w:val="00AD6F2B"/>
    <w:rsid w:val="00AE53E3"/>
    <w:rsid w:val="00AE5B44"/>
    <w:rsid w:val="00B002B9"/>
    <w:rsid w:val="00B03341"/>
    <w:rsid w:val="00B05858"/>
    <w:rsid w:val="00B11679"/>
    <w:rsid w:val="00B1510F"/>
    <w:rsid w:val="00B15121"/>
    <w:rsid w:val="00B16358"/>
    <w:rsid w:val="00B22706"/>
    <w:rsid w:val="00B3327B"/>
    <w:rsid w:val="00B4167A"/>
    <w:rsid w:val="00B46158"/>
    <w:rsid w:val="00B501A8"/>
    <w:rsid w:val="00B57A1A"/>
    <w:rsid w:val="00B60DE0"/>
    <w:rsid w:val="00B655E8"/>
    <w:rsid w:val="00B70544"/>
    <w:rsid w:val="00B740B2"/>
    <w:rsid w:val="00B77321"/>
    <w:rsid w:val="00B774F3"/>
    <w:rsid w:val="00B8294D"/>
    <w:rsid w:val="00B82DDF"/>
    <w:rsid w:val="00B85138"/>
    <w:rsid w:val="00B87791"/>
    <w:rsid w:val="00B932CA"/>
    <w:rsid w:val="00BA0E88"/>
    <w:rsid w:val="00BA2F8D"/>
    <w:rsid w:val="00BA3611"/>
    <w:rsid w:val="00BB5431"/>
    <w:rsid w:val="00BC7287"/>
    <w:rsid w:val="00BD6FEF"/>
    <w:rsid w:val="00BE0F2C"/>
    <w:rsid w:val="00BF6757"/>
    <w:rsid w:val="00C10E60"/>
    <w:rsid w:val="00C111C7"/>
    <w:rsid w:val="00C11336"/>
    <w:rsid w:val="00C11AB0"/>
    <w:rsid w:val="00C24576"/>
    <w:rsid w:val="00C323CF"/>
    <w:rsid w:val="00C32F71"/>
    <w:rsid w:val="00C34C27"/>
    <w:rsid w:val="00C70746"/>
    <w:rsid w:val="00C7457E"/>
    <w:rsid w:val="00C77F7B"/>
    <w:rsid w:val="00C81B69"/>
    <w:rsid w:val="00C83B0F"/>
    <w:rsid w:val="00C85668"/>
    <w:rsid w:val="00C92E70"/>
    <w:rsid w:val="00C9545C"/>
    <w:rsid w:val="00CA0376"/>
    <w:rsid w:val="00CA1814"/>
    <w:rsid w:val="00CB2BA6"/>
    <w:rsid w:val="00CB3EDB"/>
    <w:rsid w:val="00CC0216"/>
    <w:rsid w:val="00CC26CE"/>
    <w:rsid w:val="00CD5ED1"/>
    <w:rsid w:val="00CD646E"/>
    <w:rsid w:val="00CE67FA"/>
    <w:rsid w:val="00CE7C8C"/>
    <w:rsid w:val="00CE7F30"/>
    <w:rsid w:val="00CF2430"/>
    <w:rsid w:val="00CF5F1E"/>
    <w:rsid w:val="00CF6855"/>
    <w:rsid w:val="00D00121"/>
    <w:rsid w:val="00D00554"/>
    <w:rsid w:val="00D01C69"/>
    <w:rsid w:val="00D04D35"/>
    <w:rsid w:val="00D160F5"/>
    <w:rsid w:val="00D20BDB"/>
    <w:rsid w:val="00D26BCF"/>
    <w:rsid w:val="00D27985"/>
    <w:rsid w:val="00D27AFB"/>
    <w:rsid w:val="00D30D40"/>
    <w:rsid w:val="00D44DFB"/>
    <w:rsid w:val="00D4542B"/>
    <w:rsid w:val="00D6372D"/>
    <w:rsid w:val="00D8007D"/>
    <w:rsid w:val="00D80C43"/>
    <w:rsid w:val="00D82508"/>
    <w:rsid w:val="00D84C6C"/>
    <w:rsid w:val="00D91B01"/>
    <w:rsid w:val="00D938B3"/>
    <w:rsid w:val="00D976E1"/>
    <w:rsid w:val="00DA4420"/>
    <w:rsid w:val="00DB5FCB"/>
    <w:rsid w:val="00DC2529"/>
    <w:rsid w:val="00DC2B7E"/>
    <w:rsid w:val="00DC53CA"/>
    <w:rsid w:val="00DC732F"/>
    <w:rsid w:val="00DD35F5"/>
    <w:rsid w:val="00DD37DD"/>
    <w:rsid w:val="00DF3CF1"/>
    <w:rsid w:val="00E01707"/>
    <w:rsid w:val="00E064B2"/>
    <w:rsid w:val="00E11C7A"/>
    <w:rsid w:val="00E137C4"/>
    <w:rsid w:val="00E161A9"/>
    <w:rsid w:val="00E239AC"/>
    <w:rsid w:val="00E45605"/>
    <w:rsid w:val="00E45F40"/>
    <w:rsid w:val="00E478C2"/>
    <w:rsid w:val="00E54287"/>
    <w:rsid w:val="00E55B8F"/>
    <w:rsid w:val="00E64ABB"/>
    <w:rsid w:val="00E6723F"/>
    <w:rsid w:val="00E67AAF"/>
    <w:rsid w:val="00E7090E"/>
    <w:rsid w:val="00E721F5"/>
    <w:rsid w:val="00E73B8C"/>
    <w:rsid w:val="00E73C9C"/>
    <w:rsid w:val="00E75FB6"/>
    <w:rsid w:val="00E80EE0"/>
    <w:rsid w:val="00E960FA"/>
    <w:rsid w:val="00EA3B1B"/>
    <w:rsid w:val="00EA41DF"/>
    <w:rsid w:val="00EB4236"/>
    <w:rsid w:val="00EB5B45"/>
    <w:rsid w:val="00EC4459"/>
    <w:rsid w:val="00ED1EB7"/>
    <w:rsid w:val="00ED2154"/>
    <w:rsid w:val="00ED6724"/>
    <w:rsid w:val="00EE7206"/>
    <w:rsid w:val="00EE75F2"/>
    <w:rsid w:val="00EF0FD0"/>
    <w:rsid w:val="00F0301A"/>
    <w:rsid w:val="00F061CC"/>
    <w:rsid w:val="00F0651B"/>
    <w:rsid w:val="00F16FED"/>
    <w:rsid w:val="00F277FC"/>
    <w:rsid w:val="00F3066E"/>
    <w:rsid w:val="00F36688"/>
    <w:rsid w:val="00F37931"/>
    <w:rsid w:val="00F44000"/>
    <w:rsid w:val="00F46242"/>
    <w:rsid w:val="00F5426D"/>
    <w:rsid w:val="00F63A74"/>
    <w:rsid w:val="00F666C5"/>
    <w:rsid w:val="00F80406"/>
    <w:rsid w:val="00F84488"/>
    <w:rsid w:val="00F8758B"/>
    <w:rsid w:val="00F911AB"/>
    <w:rsid w:val="00F93397"/>
    <w:rsid w:val="00F966A7"/>
    <w:rsid w:val="00FA273C"/>
    <w:rsid w:val="00FA6E9D"/>
    <w:rsid w:val="00FB1FFF"/>
    <w:rsid w:val="00FC327F"/>
    <w:rsid w:val="00FC4D0D"/>
    <w:rsid w:val="00FD1F3D"/>
    <w:rsid w:val="00FD59D7"/>
    <w:rsid w:val="00FE0DCC"/>
    <w:rsid w:val="00FF34FB"/>
    <w:rsid w:val="00FF3E3B"/>
    <w:rsid w:val="01DB7740"/>
    <w:rsid w:val="0BF202F5"/>
    <w:rsid w:val="10867650"/>
    <w:rsid w:val="18EA6F23"/>
    <w:rsid w:val="1A4235C9"/>
    <w:rsid w:val="1BFC0054"/>
    <w:rsid w:val="20BE0E18"/>
    <w:rsid w:val="239B5955"/>
    <w:rsid w:val="254554E2"/>
    <w:rsid w:val="28D472A8"/>
    <w:rsid w:val="29F715AE"/>
    <w:rsid w:val="2CAA11A0"/>
    <w:rsid w:val="2E694396"/>
    <w:rsid w:val="33953C2E"/>
    <w:rsid w:val="354228D4"/>
    <w:rsid w:val="35CD3137"/>
    <w:rsid w:val="38913A18"/>
    <w:rsid w:val="3B501096"/>
    <w:rsid w:val="3D197528"/>
    <w:rsid w:val="42BD2F8A"/>
    <w:rsid w:val="430D6E9D"/>
    <w:rsid w:val="43BD7F80"/>
    <w:rsid w:val="4DE86ECA"/>
    <w:rsid w:val="50A41CB2"/>
    <w:rsid w:val="519A3CDC"/>
    <w:rsid w:val="52533598"/>
    <w:rsid w:val="531F5C68"/>
    <w:rsid w:val="581B54CD"/>
    <w:rsid w:val="58DE3CDD"/>
    <w:rsid w:val="5E7765C6"/>
    <w:rsid w:val="5F84072A"/>
    <w:rsid w:val="5FE75E96"/>
    <w:rsid w:val="610778FC"/>
    <w:rsid w:val="63284D3B"/>
    <w:rsid w:val="6520699F"/>
    <w:rsid w:val="69866703"/>
    <w:rsid w:val="6A716096"/>
    <w:rsid w:val="74A72748"/>
    <w:rsid w:val="74EE0B58"/>
    <w:rsid w:val="7B0D39A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fillcolor="white">
      <v:fill color="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semiHidden="0" w:qFormat="1"/>
    <w:lsdException w:name="annotation text" w:uiPriority="99" w:qFormat="1"/>
    <w:lsdException w:name="header" w:semiHidden="0" w:uiPriority="99" w:unhideWhenUsed="0" w:qFormat="1"/>
    <w:lsdException w:name="footer" w:semiHidden="0" w:uiPriority="99" w:unhideWhenUsed="0" w:qFormat="1"/>
    <w:lsdException w:name="caption" w:qFormat="1"/>
    <w:lsdException w:name="annotation reference" w:uiPriority="99"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Body Text" w:semiHidden="0" w:uiPriority="99" w:qFormat="1"/>
    <w:lsdException w:name="Subtitle" w:semiHidden="0" w:unhideWhenUsed="0" w:qFormat="1"/>
    <w:lsdException w:name="Salutation" w:semiHidden="0" w:unhideWhenUsed="0"/>
    <w:lsdException w:name="Date" w:semiHidden="0" w:unhideWhenUsed="0"/>
    <w:lsdException w:name="Body Text First Indent" w:semiHidden="0" w:uiPriority="99" w:qFormat="1"/>
    <w:lsdException w:name="Strong" w:semiHidden="0" w:uiPriority="99" w:unhideWhenUsed="0" w:qFormat="1"/>
    <w:lsdException w:name="Emphasis" w:semiHidden="0" w:uiPriority="20" w:unhideWhenUsed="0" w:qFormat="1"/>
    <w:lsdException w:name="HTML Top of Form" w:uiPriority="99"/>
    <w:lsdException w:name="HTML Bottom of Form" w:uiPriority="99"/>
    <w:lsdException w:name="Normal (Web)" w:semiHidden="0" w:uiPriority="99" w:unhideWhenUsed="0" w:qFormat="1"/>
    <w:lsdException w:name="Normal Table" w:uiPriority="99"/>
    <w:lsdException w:name="No List" w:uiPriority="99"/>
    <w:lsdException w:name="Outline List 1" w:uiPriority="99"/>
    <w:lsdException w:name="Outline List 2" w:uiPriority="99"/>
    <w:lsdException w:name="Outline List 3" w:uiPriority="99"/>
    <w:lsdException w:name="Balloon Text" w:semiHidden="0" w:uiPriority="99" w:unhideWhenUsed="0" w:qFormat="1"/>
    <w:lsdException w:name="Table Grid" w:semiHidden="0" w:uiPriority="59" w:unhideWhenUsed="0" w:qFormat="1"/>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semiHidden="0" w:uiPriority="34" w:unhideWhenUsed="0" w:qFormat="1"/>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eastAsia="宋体" w:hAnsi="Calibri" w:cs="Calibri"/>
      <w:kern w:val="2"/>
      <w:sz w:val="21"/>
      <w:szCs w:val="21"/>
    </w:rPr>
  </w:style>
  <w:style w:type="paragraph" w:styleId="1">
    <w:name w:val="heading 1"/>
    <w:basedOn w:val="a"/>
    <w:next w:val="a"/>
    <w:link w:val="1Char"/>
    <w:uiPriority w:val="99"/>
    <w:qFormat/>
    <w:pPr>
      <w:keepNext/>
      <w:keepLines/>
      <w:spacing w:before="340" w:after="330" w:line="576"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pPr>
      <w:jc w:val="left"/>
    </w:pPr>
    <w:rPr>
      <w:rFonts w:cs="Times New Roman"/>
    </w:rPr>
  </w:style>
  <w:style w:type="paragraph" w:styleId="a4">
    <w:name w:val="Body Text"/>
    <w:basedOn w:val="a"/>
    <w:link w:val="Char0"/>
    <w:uiPriority w:val="99"/>
    <w:unhideWhenUsed/>
    <w:qFormat/>
    <w:pPr>
      <w:widowControl/>
      <w:jc w:val="left"/>
    </w:pPr>
    <w:rPr>
      <w:rFonts w:ascii="宋体" w:hAnsi="宋体" w:cs="宋体"/>
      <w:b/>
      <w:bCs/>
      <w:color w:val="000000"/>
      <w:kern w:val="0"/>
      <w:sz w:val="20"/>
      <w:szCs w:val="20"/>
    </w:rPr>
  </w:style>
  <w:style w:type="paragraph" w:styleId="a5">
    <w:name w:val="Balloon Text"/>
    <w:basedOn w:val="a"/>
    <w:link w:val="Char1"/>
    <w:uiPriority w:val="99"/>
    <w:qFormat/>
    <w:rPr>
      <w:sz w:val="18"/>
      <w:szCs w:val="18"/>
    </w:rPr>
  </w:style>
  <w:style w:type="paragraph" w:styleId="a6">
    <w:name w:val="footer"/>
    <w:basedOn w:val="a"/>
    <w:link w:val="Char2"/>
    <w:uiPriority w:val="99"/>
    <w:qFormat/>
    <w:pPr>
      <w:tabs>
        <w:tab w:val="center" w:pos="4153"/>
        <w:tab w:val="right" w:pos="8306"/>
      </w:tabs>
      <w:snapToGrid w:val="0"/>
      <w:jc w:val="left"/>
    </w:pPr>
    <w:rPr>
      <w:sz w:val="18"/>
      <w:szCs w:val="18"/>
    </w:rPr>
  </w:style>
  <w:style w:type="paragraph" w:styleId="a7">
    <w:name w:val="header"/>
    <w:basedOn w:val="a"/>
    <w:link w:val="Char3"/>
    <w:uiPriority w:val="99"/>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nhideWhenUsed/>
    <w:qFormat/>
  </w:style>
  <w:style w:type="paragraph" w:styleId="a8">
    <w:name w:val="Normal (Web)"/>
    <w:basedOn w:val="a"/>
    <w:uiPriority w:val="99"/>
    <w:qFormat/>
    <w:pPr>
      <w:widowControl/>
      <w:spacing w:before="100" w:beforeAutospacing="1" w:after="100" w:afterAutospacing="1" w:line="330" w:lineRule="atLeast"/>
      <w:jc w:val="left"/>
    </w:pPr>
    <w:rPr>
      <w:rFonts w:ascii="宋体" w:hAnsi="宋体" w:cs="宋体"/>
      <w:kern w:val="0"/>
      <w:sz w:val="22"/>
      <w:szCs w:val="22"/>
    </w:rPr>
  </w:style>
  <w:style w:type="paragraph" w:styleId="a9">
    <w:name w:val="Title"/>
    <w:basedOn w:val="a"/>
    <w:next w:val="a"/>
    <w:link w:val="Char4"/>
    <w:uiPriority w:val="10"/>
    <w:qFormat/>
    <w:pPr>
      <w:keepNext/>
      <w:keepLines/>
      <w:spacing w:line="408" w:lineRule="auto"/>
      <w:jc w:val="center"/>
      <w:outlineLvl w:val="0"/>
    </w:pPr>
    <w:rPr>
      <w:rFonts w:asciiTheme="minorHAnsi" w:eastAsiaTheme="minorEastAsia" w:hAnsiTheme="minorHAnsi" w:cstheme="minorBidi"/>
      <w:b/>
      <w:bCs/>
      <w:color w:val="1A1A1A"/>
      <w:sz w:val="48"/>
      <w:szCs w:val="48"/>
    </w:rPr>
  </w:style>
  <w:style w:type="paragraph" w:styleId="aa">
    <w:name w:val="Body Text First Indent"/>
    <w:basedOn w:val="a4"/>
    <w:link w:val="Char5"/>
    <w:uiPriority w:val="99"/>
    <w:unhideWhenUsed/>
    <w:qFormat/>
    <w:pPr>
      <w:widowControl w:val="0"/>
      <w:spacing w:after="120"/>
      <w:ind w:firstLineChars="100" w:firstLine="420"/>
      <w:jc w:val="both"/>
    </w:pPr>
    <w:rPr>
      <w:rFonts w:asciiTheme="minorHAnsi" w:eastAsiaTheme="minorEastAsia" w:hAnsiTheme="minorHAnsi" w:cstheme="minorBidi"/>
      <w:b w:val="0"/>
      <w:bCs w:val="0"/>
      <w:color w:val="auto"/>
      <w:kern w:val="2"/>
      <w:sz w:val="21"/>
      <w:szCs w:val="22"/>
    </w:rPr>
  </w:style>
  <w:style w:type="table" w:styleId="ab">
    <w:name w:val="Table Grid"/>
    <w:basedOn w:val="a1"/>
    <w:uiPriority w:val="59"/>
    <w:qFormat/>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Strong"/>
    <w:basedOn w:val="a0"/>
    <w:uiPriority w:val="99"/>
    <w:qFormat/>
    <w:rPr>
      <w:b/>
      <w:bCs/>
    </w:rPr>
  </w:style>
  <w:style w:type="character" w:styleId="ad">
    <w:name w:val="Emphasis"/>
    <w:basedOn w:val="a0"/>
    <w:uiPriority w:val="20"/>
    <w:qFormat/>
    <w:rPr>
      <w:i/>
      <w:iCs/>
    </w:rPr>
  </w:style>
  <w:style w:type="character" w:styleId="ae">
    <w:name w:val="annotation reference"/>
    <w:basedOn w:val="a0"/>
    <w:uiPriority w:val="99"/>
    <w:semiHidden/>
    <w:unhideWhenUsed/>
    <w:qFormat/>
    <w:rPr>
      <w:sz w:val="21"/>
      <w:szCs w:val="21"/>
    </w:rPr>
  </w:style>
  <w:style w:type="character" w:customStyle="1" w:styleId="1Char">
    <w:name w:val="标题 1 Char"/>
    <w:basedOn w:val="a0"/>
    <w:link w:val="1"/>
    <w:uiPriority w:val="99"/>
    <w:qFormat/>
    <w:rPr>
      <w:rFonts w:ascii="Calibri" w:eastAsia="宋体" w:hAnsi="Calibri" w:cs="Calibri"/>
      <w:b/>
      <w:bCs/>
      <w:kern w:val="44"/>
      <w:sz w:val="44"/>
      <w:szCs w:val="44"/>
    </w:rPr>
  </w:style>
  <w:style w:type="character" w:customStyle="1" w:styleId="Char">
    <w:name w:val="批注文字 Char"/>
    <w:basedOn w:val="a0"/>
    <w:link w:val="a3"/>
    <w:uiPriority w:val="99"/>
    <w:semiHidden/>
    <w:qFormat/>
    <w:rPr>
      <w:rFonts w:ascii="Calibri" w:eastAsia="宋体" w:hAnsi="Calibri" w:cs="Times New Roman"/>
      <w:kern w:val="2"/>
      <w:sz w:val="21"/>
      <w:szCs w:val="21"/>
    </w:rPr>
  </w:style>
  <w:style w:type="character" w:customStyle="1" w:styleId="Char0">
    <w:name w:val="正文文本 Char"/>
    <w:basedOn w:val="a0"/>
    <w:link w:val="a4"/>
    <w:uiPriority w:val="99"/>
    <w:qFormat/>
    <w:rPr>
      <w:rFonts w:ascii="宋体" w:eastAsia="宋体" w:hAnsi="宋体" w:cs="宋体"/>
      <w:b/>
      <w:bCs/>
      <w:color w:val="000000"/>
    </w:rPr>
  </w:style>
  <w:style w:type="character" w:customStyle="1" w:styleId="Char1">
    <w:name w:val="批注框文本 Char"/>
    <w:basedOn w:val="a0"/>
    <w:link w:val="a5"/>
    <w:uiPriority w:val="99"/>
    <w:qFormat/>
    <w:rPr>
      <w:rFonts w:ascii="Calibri" w:eastAsia="宋体" w:hAnsi="Calibri" w:cs="Calibri"/>
      <w:kern w:val="2"/>
      <w:sz w:val="18"/>
      <w:szCs w:val="18"/>
    </w:rPr>
  </w:style>
  <w:style w:type="character" w:customStyle="1" w:styleId="Char2">
    <w:name w:val="页脚 Char"/>
    <w:basedOn w:val="a0"/>
    <w:link w:val="a6"/>
    <w:uiPriority w:val="99"/>
    <w:qFormat/>
    <w:rPr>
      <w:rFonts w:ascii="Calibri" w:eastAsia="宋体" w:hAnsi="Calibri" w:cs="Calibri"/>
      <w:kern w:val="2"/>
      <w:sz w:val="18"/>
      <w:szCs w:val="18"/>
    </w:rPr>
  </w:style>
  <w:style w:type="character" w:customStyle="1" w:styleId="Char3">
    <w:name w:val="页眉 Char"/>
    <w:basedOn w:val="a0"/>
    <w:link w:val="a7"/>
    <w:uiPriority w:val="99"/>
    <w:qFormat/>
    <w:rPr>
      <w:rFonts w:ascii="Calibri" w:eastAsia="宋体" w:hAnsi="Calibri" w:cs="Calibri"/>
      <w:kern w:val="2"/>
      <w:sz w:val="18"/>
      <w:szCs w:val="18"/>
    </w:rPr>
  </w:style>
  <w:style w:type="paragraph" w:customStyle="1" w:styleId="af">
    <w:name w:val="段"/>
    <w:link w:val="Char6"/>
    <w:qFormat/>
    <w:pPr>
      <w:tabs>
        <w:tab w:val="center" w:pos="4201"/>
        <w:tab w:val="right" w:leader="dot" w:pos="9298"/>
      </w:tabs>
      <w:autoSpaceDE w:val="0"/>
      <w:autoSpaceDN w:val="0"/>
      <w:ind w:firstLineChars="200" w:firstLine="420"/>
      <w:jc w:val="both"/>
    </w:pPr>
    <w:rPr>
      <w:rFonts w:ascii="宋体" w:eastAsia="宋体" w:hAnsi="Times New Roman" w:cs="Times New Roman"/>
      <w:sz w:val="22"/>
    </w:rPr>
  </w:style>
  <w:style w:type="character" w:customStyle="1" w:styleId="Char6">
    <w:name w:val="段 Char"/>
    <w:link w:val="af"/>
    <w:qFormat/>
    <w:locked/>
    <w:rPr>
      <w:rFonts w:ascii="宋体" w:eastAsia="宋体" w:hAnsi="Times New Roman" w:cs="Times New Roman"/>
      <w:sz w:val="22"/>
    </w:rPr>
  </w:style>
  <w:style w:type="paragraph" w:styleId="af0">
    <w:name w:val="List Paragraph"/>
    <w:basedOn w:val="a"/>
    <w:uiPriority w:val="34"/>
    <w:qFormat/>
    <w:pPr>
      <w:ind w:firstLineChars="200" w:firstLine="420"/>
    </w:pPr>
  </w:style>
  <w:style w:type="paragraph" w:customStyle="1" w:styleId="paragraph">
    <w:name w:val="paragraph"/>
    <w:basedOn w:val="a"/>
    <w:qFormat/>
    <w:pPr>
      <w:widowControl/>
      <w:spacing w:before="100" w:beforeAutospacing="1" w:after="100" w:afterAutospacing="1"/>
      <w:jc w:val="left"/>
    </w:pPr>
    <w:rPr>
      <w:rFonts w:ascii="宋体" w:hAnsi="宋体" w:cs="宋体"/>
      <w:kern w:val="0"/>
      <w:sz w:val="24"/>
      <w:szCs w:val="24"/>
    </w:rPr>
  </w:style>
  <w:style w:type="character" w:customStyle="1" w:styleId="Char4">
    <w:name w:val="标题 Char"/>
    <w:basedOn w:val="a0"/>
    <w:link w:val="a9"/>
    <w:uiPriority w:val="10"/>
    <w:qFormat/>
    <w:rPr>
      <w:b/>
      <w:bCs/>
      <w:color w:val="1A1A1A"/>
      <w:kern w:val="2"/>
      <w:sz w:val="48"/>
      <w:szCs w:val="48"/>
    </w:rPr>
  </w:style>
  <w:style w:type="character" w:customStyle="1" w:styleId="Char5">
    <w:name w:val="正文首行缩进 Char"/>
    <w:basedOn w:val="Char0"/>
    <w:link w:val="aa"/>
    <w:uiPriority w:val="99"/>
    <w:qFormat/>
    <w:rPr>
      <w:rFonts w:ascii="宋体" w:eastAsia="宋体" w:hAnsi="宋体" w:cs="宋体"/>
      <w:b w:val="0"/>
      <w:bCs w:val="0"/>
      <w:color w:val="000000"/>
      <w:kern w:val="2"/>
      <w:sz w:val="21"/>
      <w:szCs w:val="22"/>
    </w:rPr>
  </w:style>
  <w:style w:type="paragraph" w:customStyle="1" w:styleId="11">
    <w:name w:val="正文1"/>
    <w:qFormat/>
    <w:pPr>
      <w:jc w:val="both"/>
    </w:pPr>
    <w:rPr>
      <w:rFonts w:ascii="Calibri" w:eastAsia="宋体" w:hAnsi="Calibri" w:cs="Calibri"/>
      <w:kern w:val="2"/>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en-US" w:eastAsia="zh-CN" w:bidi="ar-SA"/>
      </w:rPr>
    </w:rPrDefault>
    <w:pPrDefault/>
  </w:docDefaults>
  <w:latentStyles w:defLockedState="0" w:defUIPriority="0" w:defSemiHidden="1" w:defUnhideWhenUsed="1" w:defQFormat="0" w:count="267">
    <w:lsdException w:name="Normal" w:semiHidden="0" w:unhideWhenUsed="0" w:qFormat="1"/>
    <w:lsdException w:name="heading 1" w:semiHidden="0" w:uiPriority="99"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semiHidden="0" w:qFormat="1"/>
    <w:lsdException w:name="annotation text" w:uiPriority="99" w:qFormat="1"/>
    <w:lsdException w:name="header" w:semiHidden="0" w:uiPriority="99" w:unhideWhenUsed="0" w:qFormat="1"/>
    <w:lsdException w:name="footer" w:semiHidden="0" w:uiPriority="99" w:unhideWhenUsed="0" w:qFormat="1"/>
    <w:lsdException w:name="caption" w:qFormat="1"/>
    <w:lsdException w:name="annotation reference" w:uiPriority="99"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Default Paragraph Font" w:uiPriority="1"/>
    <w:lsdException w:name="Body Text" w:semiHidden="0" w:uiPriority="99" w:qFormat="1"/>
    <w:lsdException w:name="Subtitle" w:semiHidden="0" w:unhideWhenUsed="0" w:qFormat="1"/>
    <w:lsdException w:name="Salutation" w:semiHidden="0" w:unhideWhenUsed="0"/>
    <w:lsdException w:name="Date" w:semiHidden="0" w:unhideWhenUsed="0"/>
    <w:lsdException w:name="Body Text First Indent" w:semiHidden="0" w:uiPriority="99" w:qFormat="1"/>
    <w:lsdException w:name="Strong" w:semiHidden="0" w:uiPriority="99" w:unhideWhenUsed="0" w:qFormat="1"/>
    <w:lsdException w:name="Emphasis" w:semiHidden="0" w:uiPriority="20" w:unhideWhenUsed="0" w:qFormat="1"/>
    <w:lsdException w:name="HTML Top of Form" w:uiPriority="99"/>
    <w:lsdException w:name="HTML Bottom of Form" w:uiPriority="99"/>
    <w:lsdException w:name="Normal (Web)" w:semiHidden="0" w:uiPriority="99" w:unhideWhenUsed="0" w:qFormat="1"/>
    <w:lsdException w:name="Normal Table" w:uiPriority="99"/>
    <w:lsdException w:name="No List" w:uiPriority="99"/>
    <w:lsdException w:name="Outline List 1" w:uiPriority="99"/>
    <w:lsdException w:name="Outline List 2" w:uiPriority="99"/>
    <w:lsdException w:name="Outline List 3" w:uiPriority="99"/>
    <w:lsdException w:name="Balloon Text" w:semiHidden="0" w:uiPriority="99" w:unhideWhenUsed="0" w:qFormat="1"/>
    <w:lsdException w:name="Table Grid" w:semiHidden="0" w:uiPriority="59" w:unhideWhenUsed="0" w:qFormat="1"/>
    <w:lsdException w:name="Placeholder Text" w:uiPriority="99"/>
    <w:lsdException w:name="No Spacing" w:uiPriority="99"/>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lsdException w:name="List Paragraph" w:semiHidden="0" w:uiPriority="34" w:unhideWhenUsed="0" w:qFormat="1"/>
    <w:lsdException w:name="Quote" w:uiPriority="99"/>
    <w:lsdException w:name="Intense Quote" w:uiPriority="99"/>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eastAsia="宋体" w:hAnsi="Calibri" w:cs="Calibri"/>
      <w:kern w:val="2"/>
      <w:sz w:val="21"/>
      <w:szCs w:val="21"/>
    </w:rPr>
  </w:style>
  <w:style w:type="paragraph" w:styleId="1">
    <w:name w:val="heading 1"/>
    <w:basedOn w:val="a"/>
    <w:next w:val="a"/>
    <w:link w:val="1Char"/>
    <w:uiPriority w:val="99"/>
    <w:qFormat/>
    <w:pPr>
      <w:keepNext/>
      <w:keepLines/>
      <w:spacing w:before="340" w:after="330" w:line="576" w:lineRule="auto"/>
      <w:outlineLvl w:val="0"/>
    </w:pPr>
    <w:rPr>
      <w:b/>
      <w:bCs/>
      <w:kern w:val="44"/>
      <w:sz w:val="44"/>
      <w:szCs w:val="4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Char"/>
    <w:uiPriority w:val="99"/>
    <w:semiHidden/>
    <w:unhideWhenUsed/>
    <w:qFormat/>
    <w:pPr>
      <w:jc w:val="left"/>
    </w:pPr>
    <w:rPr>
      <w:rFonts w:cs="Times New Roman"/>
    </w:rPr>
  </w:style>
  <w:style w:type="paragraph" w:styleId="a4">
    <w:name w:val="Body Text"/>
    <w:basedOn w:val="a"/>
    <w:link w:val="Char0"/>
    <w:uiPriority w:val="99"/>
    <w:unhideWhenUsed/>
    <w:qFormat/>
    <w:pPr>
      <w:widowControl/>
      <w:jc w:val="left"/>
    </w:pPr>
    <w:rPr>
      <w:rFonts w:ascii="宋体" w:hAnsi="宋体" w:cs="宋体"/>
      <w:b/>
      <w:bCs/>
      <w:color w:val="000000"/>
      <w:kern w:val="0"/>
      <w:sz w:val="20"/>
      <w:szCs w:val="20"/>
    </w:rPr>
  </w:style>
  <w:style w:type="paragraph" w:styleId="a5">
    <w:name w:val="Balloon Text"/>
    <w:basedOn w:val="a"/>
    <w:link w:val="Char1"/>
    <w:uiPriority w:val="99"/>
    <w:qFormat/>
    <w:rPr>
      <w:sz w:val="18"/>
      <w:szCs w:val="18"/>
    </w:rPr>
  </w:style>
  <w:style w:type="paragraph" w:styleId="a6">
    <w:name w:val="footer"/>
    <w:basedOn w:val="a"/>
    <w:link w:val="Char2"/>
    <w:uiPriority w:val="99"/>
    <w:qFormat/>
    <w:pPr>
      <w:tabs>
        <w:tab w:val="center" w:pos="4153"/>
        <w:tab w:val="right" w:pos="8306"/>
      </w:tabs>
      <w:snapToGrid w:val="0"/>
      <w:jc w:val="left"/>
    </w:pPr>
    <w:rPr>
      <w:sz w:val="18"/>
      <w:szCs w:val="18"/>
    </w:rPr>
  </w:style>
  <w:style w:type="paragraph" w:styleId="a7">
    <w:name w:val="header"/>
    <w:basedOn w:val="a"/>
    <w:link w:val="Char3"/>
    <w:uiPriority w:val="99"/>
    <w:qFormat/>
    <w:pPr>
      <w:pBdr>
        <w:bottom w:val="single" w:sz="6" w:space="1" w:color="auto"/>
      </w:pBdr>
      <w:tabs>
        <w:tab w:val="center" w:pos="4153"/>
        <w:tab w:val="right" w:pos="8306"/>
      </w:tabs>
      <w:snapToGrid w:val="0"/>
      <w:jc w:val="center"/>
    </w:pPr>
    <w:rPr>
      <w:sz w:val="18"/>
      <w:szCs w:val="18"/>
    </w:rPr>
  </w:style>
  <w:style w:type="paragraph" w:styleId="10">
    <w:name w:val="toc 1"/>
    <w:basedOn w:val="a"/>
    <w:next w:val="a"/>
    <w:unhideWhenUsed/>
    <w:qFormat/>
  </w:style>
  <w:style w:type="paragraph" w:styleId="a8">
    <w:name w:val="Normal (Web)"/>
    <w:basedOn w:val="a"/>
    <w:uiPriority w:val="99"/>
    <w:qFormat/>
    <w:pPr>
      <w:widowControl/>
      <w:spacing w:before="100" w:beforeAutospacing="1" w:after="100" w:afterAutospacing="1" w:line="330" w:lineRule="atLeast"/>
      <w:jc w:val="left"/>
    </w:pPr>
    <w:rPr>
      <w:rFonts w:ascii="宋体" w:hAnsi="宋体" w:cs="宋体"/>
      <w:kern w:val="0"/>
      <w:sz w:val="22"/>
      <w:szCs w:val="22"/>
    </w:rPr>
  </w:style>
  <w:style w:type="paragraph" w:styleId="a9">
    <w:name w:val="Title"/>
    <w:basedOn w:val="a"/>
    <w:next w:val="a"/>
    <w:link w:val="Char4"/>
    <w:uiPriority w:val="10"/>
    <w:qFormat/>
    <w:pPr>
      <w:keepNext/>
      <w:keepLines/>
      <w:spacing w:line="408" w:lineRule="auto"/>
      <w:jc w:val="center"/>
      <w:outlineLvl w:val="0"/>
    </w:pPr>
    <w:rPr>
      <w:rFonts w:asciiTheme="minorHAnsi" w:eastAsiaTheme="minorEastAsia" w:hAnsiTheme="minorHAnsi" w:cstheme="minorBidi"/>
      <w:b/>
      <w:bCs/>
      <w:color w:val="1A1A1A"/>
      <w:sz w:val="48"/>
      <w:szCs w:val="48"/>
    </w:rPr>
  </w:style>
  <w:style w:type="paragraph" w:styleId="aa">
    <w:name w:val="Body Text First Indent"/>
    <w:basedOn w:val="a4"/>
    <w:link w:val="Char5"/>
    <w:uiPriority w:val="99"/>
    <w:unhideWhenUsed/>
    <w:qFormat/>
    <w:pPr>
      <w:widowControl w:val="0"/>
      <w:spacing w:after="120"/>
      <w:ind w:firstLineChars="100" w:firstLine="420"/>
      <w:jc w:val="both"/>
    </w:pPr>
    <w:rPr>
      <w:rFonts w:asciiTheme="minorHAnsi" w:eastAsiaTheme="minorEastAsia" w:hAnsiTheme="minorHAnsi" w:cstheme="minorBidi"/>
      <w:b w:val="0"/>
      <w:bCs w:val="0"/>
      <w:color w:val="auto"/>
      <w:kern w:val="2"/>
      <w:sz w:val="21"/>
      <w:szCs w:val="22"/>
    </w:rPr>
  </w:style>
  <w:style w:type="table" w:styleId="ab">
    <w:name w:val="Table Grid"/>
    <w:basedOn w:val="a1"/>
    <w:uiPriority w:val="59"/>
    <w:qFormat/>
    <w:rPr>
      <w:rFonts w:ascii="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c">
    <w:name w:val="Strong"/>
    <w:basedOn w:val="a0"/>
    <w:uiPriority w:val="99"/>
    <w:qFormat/>
    <w:rPr>
      <w:b/>
      <w:bCs/>
    </w:rPr>
  </w:style>
  <w:style w:type="character" w:styleId="ad">
    <w:name w:val="Emphasis"/>
    <w:basedOn w:val="a0"/>
    <w:uiPriority w:val="20"/>
    <w:qFormat/>
    <w:rPr>
      <w:i/>
      <w:iCs/>
    </w:rPr>
  </w:style>
  <w:style w:type="character" w:styleId="ae">
    <w:name w:val="annotation reference"/>
    <w:basedOn w:val="a0"/>
    <w:uiPriority w:val="99"/>
    <w:semiHidden/>
    <w:unhideWhenUsed/>
    <w:qFormat/>
    <w:rPr>
      <w:sz w:val="21"/>
      <w:szCs w:val="21"/>
    </w:rPr>
  </w:style>
  <w:style w:type="character" w:customStyle="1" w:styleId="1Char">
    <w:name w:val="标题 1 Char"/>
    <w:basedOn w:val="a0"/>
    <w:link w:val="1"/>
    <w:uiPriority w:val="99"/>
    <w:qFormat/>
    <w:rPr>
      <w:rFonts w:ascii="Calibri" w:eastAsia="宋体" w:hAnsi="Calibri" w:cs="Calibri"/>
      <w:b/>
      <w:bCs/>
      <w:kern w:val="44"/>
      <w:sz w:val="44"/>
      <w:szCs w:val="44"/>
    </w:rPr>
  </w:style>
  <w:style w:type="character" w:customStyle="1" w:styleId="Char">
    <w:name w:val="批注文字 Char"/>
    <w:basedOn w:val="a0"/>
    <w:link w:val="a3"/>
    <w:uiPriority w:val="99"/>
    <w:semiHidden/>
    <w:qFormat/>
    <w:rPr>
      <w:rFonts w:ascii="Calibri" w:eastAsia="宋体" w:hAnsi="Calibri" w:cs="Times New Roman"/>
      <w:kern w:val="2"/>
      <w:sz w:val="21"/>
      <w:szCs w:val="21"/>
    </w:rPr>
  </w:style>
  <w:style w:type="character" w:customStyle="1" w:styleId="Char0">
    <w:name w:val="正文文本 Char"/>
    <w:basedOn w:val="a0"/>
    <w:link w:val="a4"/>
    <w:uiPriority w:val="99"/>
    <w:qFormat/>
    <w:rPr>
      <w:rFonts w:ascii="宋体" w:eastAsia="宋体" w:hAnsi="宋体" w:cs="宋体"/>
      <w:b/>
      <w:bCs/>
      <w:color w:val="000000"/>
    </w:rPr>
  </w:style>
  <w:style w:type="character" w:customStyle="1" w:styleId="Char1">
    <w:name w:val="批注框文本 Char"/>
    <w:basedOn w:val="a0"/>
    <w:link w:val="a5"/>
    <w:uiPriority w:val="99"/>
    <w:qFormat/>
    <w:rPr>
      <w:rFonts w:ascii="Calibri" w:eastAsia="宋体" w:hAnsi="Calibri" w:cs="Calibri"/>
      <w:kern w:val="2"/>
      <w:sz w:val="18"/>
      <w:szCs w:val="18"/>
    </w:rPr>
  </w:style>
  <w:style w:type="character" w:customStyle="1" w:styleId="Char2">
    <w:name w:val="页脚 Char"/>
    <w:basedOn w:val="a0"/>
    <w:link w:val="a6"/>
    <w:uiPriority w:val="99"/>
    <w:qFormat/>
    <w:rPr>
      <w:rFonts w:ascii="Calibri" w:eastAsia="宋体" w:hAnsi="Calibri" w:cs="Calibri"/>
      <w:kern w:val="2"/>
      <w:sz w:val="18"/>
      <w:szCs w:val="18"/>
    </w:rPr>
  </w:style>
  <w:style w:type="character" w:customStyle="1" w:styleId="Char3">
    <w:name w:val="页眉 Char"/>
    <w:basedOn w:val="a0"/>
    <w:link w:val="a7"/>
    <w:uiPriority w:val="99"/>
    <w:qFormat/>
    <w:rPr>
      <w:rFonts w:ascii="Calibri" w:eastAsia="宋体" w:hAnsi="Calibri" w:cs="Calibri"/>
      <w:kern w:val="2"/>
      <w:sz w:val="18"/>
      <w:szCs w:val="18"/>
    </w:rPr>
  </w:style>
  <w:style w:type="paragraph" w:customStyle="1" w:styleId="af">
    <w:name w:val="段"/>
    <w:link w:val="Char6"/>
    <w:qFormat/>
    <w:pPr>
      <w:tabs>
        <w:tab w:val="center" w:pos="4201"/>
        <w:tab w:val="right" w:leader="dot" w:pos="9298"/>
      </w:tabs>
      <w:autoSpaceDE w:val="0"/>
      <w:autoSpaceDN w:val="0"/>
      <w:ind w:firstLineChars="200" w:firstLine="420"/>
      <w:jc w:val="both"/>
    </w:pPr>
    <w:rPr>
      <w:rFonts w:ascii="宋体" w:eastAsia="宋体" w:hAnsi="Times New Roman" w:cs="Times New Roman"/>
      <w:sz w:val="22"/>
    </w:rPr>
  </w:style>
  <w:style w:type="character" w:customStyle="1" w:styleId="Char6">
    <w:name w:val="段 Char"/>
    <w:link w:val="af"/>
    <w:qFormat/>
    <w:locked/>
    <w:rPr>
      <w:rFonts w:ascii="宋体" w:eastAsia="宋体" w:hAnsi="Times New Roman" w:cs="Times New Roman"/>
      <w:sz w:val="22"/>
    </w:rPr>
  </w:style>
  <w:style w:type="paragraph" w:styleId="af0">
    <w:name w:val="List Paragraph"/>
    <w:basedOn w:val="a"/>
    <w:uiPriority w:val="34"/>
    <w:qFormat/>
    <w:pPr>
      <w:ind w:firstLineChars="200" w:firstLine="420"/>
    </w:pPr>
  </w:style>
  <w:style w:type="paragraph" w:customStyle="1" w:styleId="paragraph">
    <w:name w:val="paragraph"/>
    <w:basedOn w:val="a"/>
    <w:qFormat/>
    <w:pPr>
      <w:widowControl/>
      <w:spacing w:before="100" w:beforeAutospacing="1" w:after="100" w:afterAutospacing="1"/>
      <w:jc w:val="left"/>
    </w:pPr>
    <w:rPr>
      <w:rFonts w:ascii="宋体" w:hAnsi="宋体" w:cs="宋体"/>
      <w:kern w:val="0"/>
      <w:sz w:val="24"/>
      <w:szCs w:val="24"/>
    </w:rPr>
  </w:style>
  <w:style w:type="character" w:customStyle="1" w:styleId="Char4">
    <w:name w:val="标题 Char"/>
    <w:basedOn w:val="a0"/>
    <w:link w:val="a9"/>
    <w:uiPriority w:val="10"/>
    <w:qFormat/>
    <w:rPr>
      <w:b/>
      <w:bCs/>
      <w:color w:val="1A1A1A"/>
      <w:kern w:val="2"/>
      <w:sz w:val="48"/>
      <w:szCs w:val="48"/>
    </w:rPr>
  </w:style>
  <w:style w:type="character" w:customStyle="1" w:styleId="Char5">
    <w:name w:val="正文首行缩进 Char"/>
    <w:basedOn w:val="Char0"/>
    <w:link w:val="aa"/>
    <w:uiPriority w:val="99"/>
    <w:qFormat/>
    <w:rPr>
      <w:rFonts w:ascii="宋体" w:eastAsia="宋体" w:hAnsi="宋体" w:cs="宋体"/>
      <w:b w:val="0"/>
      <w:bCs w:val="0"/>
      <w:color w:val="000000"/>
      <w:kern w:val="2"/>
      <w:sz w:val="21"/>
      <w:szCs w:val="22"/>
    </w:rPr>
  </w:style>
  <w:style w:type="paragraph" w:customStyle="1" w:styleId="11">
    <w:name w:val="正文1"/>
    <w:qFormat/>
    <w:pPr>
      <w:jc w:val="both"/>
    </w:pPr>
    <w:rPr>
      <w:rFonts w:ascii="Calibri" w:eastAsia="宋体" w:hAnsi="Calibri" w:cs="Calibri"/>
      <w:kern w:val="2"/>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6.jpeg"/><Relationship Id="rId39" Type="http://schemas.openxmlformats.org/officeDocument/2006/relationships/image" Target="media/image29.png"/><Relationship Id="rId3" Type="http://schemas.openxmlformats.org/officeDocument/2006/relationships/styles" Target="styles.xml"/><Relationship Id="rId21" Type="http://schemas.openxmlformats.org/officeDocument/2006/relationships/image" Target="media/image12.jpeg"/><Relationship Id="rId34" Type="http://schemas.openxmlformats.org/officeDocument/2006/relationships/image" Target="media/image24.png"/><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50.jpeg"/><Relationship Id="rId33" Type="http://schemas.openxmlformats.org/officeDocument/2006/relationships/image" Target="media/image23.png"/><Relationship Id="rId38" Type="http://schemas.openxmlformats.org/officeDocument/2006/relationships/image" Target="media/image28.pn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image" Target="media/image19.emf"/><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image" Target="media/image15.jpe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8.emf"/><Relationship Id="rId36" Type="http://schemas.openxmlformats.org/officeDocument/2006/relationships/image" Target="media/image26.png"/><Relationship Id="rId10" Type="http://schemas.openxmlformats.org/officeDocument/2006/relationships/footer" Target="footer1.xml"/><Relationship Id="rId19" Type="http://schemas.openxmlformats.org/officeDocument/2006/relationships/image" Target="media/image10.jpeg"/><Relationship Id="rId31" Type="http://schemas.openxmlformats.org/officeDocument/2006/relationships/image" Target="media/image21.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7.jpeg"/><Relationship Id="rId30" Type="http://schemas.openxmlformats.org/officeDocument/2006/relationships/image" Target="media/image20.emf"/><Relationship Id="rId35" Type="http://schemas.openxmlformats.org/officeDocument/2006/relationships/image" Target="media/image25.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200EFA6-6C20-40D1-8EDA-568D0210D8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125</TotalTime>
  <Pages>37</Pages>
  <Words>2709</Words>
  <Characters>15446</Characters>
  <Application>Microsoft Office Word</Application>
  <DocSecurity>0</DocSecurity>
  <Lines>128</Lines>
  <Paragraphs>36</Paragraphs>
  <ScaleCrop>false</ScaleCrop>
  <Company>China</Company>
  <LinksUpToDate>false</LinksUpToDate>
  <CharactersWithSpaces>18119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ZJZL_HP</dc:creator>
  <cp:lastModifiedBy>HP</cp:lastModifiedBy>
  <cp:revision>31</cp:revision>
  <cp:lastPrinted>2023-12-04T03:19:00Z</cp:lastPrinted>
  <dcterms:created xsi:type="dcterms:W3CDTF">2023-12-01T07:24:00Z</dcterms:created>
  <dcterms:modified xsi:type="dcterms:W3CDTF">2023-12-07T07:20:00Z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2052-11.8.2.11019</vt:lpwstr>
  </property>
  <property fmtid="{D5CDD505-2E9C-101B-9397-08002B2CF9AE}" pid="3" name="ICV">
    <vt:lpwstr>A5C0AA939DEC407080A6CC79116EF88D_13</vt:lpwstr>
  </property>
</Properties>
</file>