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837D2" w14:textId="77777777" w:rsidR="000C75FB" w:rsidRPr="006E6E35" w:rsidRDefault="000C75FB" w:rsidP="00012497">
      <w:pPr>
        <w:ind w:right="1727"/>
        <w:rPr>
          <w:rFonts w:hint="eastAsia"/>
          <w:sz w:val="32"/>
          <w:szCs w:val="32"/>
        </w:rPr>
      </w:pPr>
      <w:r w:rsidRPr="006E6E35">
        <w:rPr>
          <w:rFonts w:hint="eastAsia"/>
          <w:sz w:val="32"/>
          <w:szCs w:val="32"/>
        </w:rPr>
        <w:t>附件2</w:t>
      </w:r>
    </w:p>
    <w:p w14:paraId="53F4FEB7" w14:textId="77777777" w:rsidR="000C75FB" w:rsidRPr="006E6E35" w:rsidRDefault="000C75FB" w:rsidP="00012497">
      <w:pPr>
        <w:ind w:right="1727"/>
        <w:rPr>
          <w:rFonts w:hint="eastAsia"/>
          <w:sz w:val="32"/>
          <w:szCs w:val="32"/>
        </w:rPr>
      </w:pPr>
    </w:p>
    <w:p w14:paraId="1306E756" w14:textId="4D88DD22" w:rsidR="009E202E" w:rsidRPr="006E6E35" w:rsidRDefault="00000000" w:rsidP="00012497">
      <w:pPr>
        <w:jc w:val="center"/>
        <w:rPr>
          <w:rFonts w:hint="eastAsia"/>
          <w:sz w:val="48"/>
          <w:szCs w:val="48"/>
        </w:rPr>
      </w:pPr>
      <w:r w:rsidRPr="006E6E35">
        <w:rPr>
          <w:sz w:val="48"/>
          <w:szCs w:val="48"/>
        </w:rPr>
        <w:t>重庆市建筑工程施工图</w:t>
      </w:r>
    </w:p>
    <w:p w14:paraId="0AE57A61" w14:textId="77777777" w:rsidR="009E202E" w:rsidRPr="006E6E35" w:rsidRDefault="00000000" w:rsidP="00012497">
      <w:pPr>
        <w:jc w:val="center"/>
        <w:rPr>
          <w:rFonts w:hint="eastAsia"/>
          <w:sz w:val="48"/>
          <w:szCs w:val="48"/>
        </w:rPr>
      </w:pPr>
      <w:r w:rsidRPr="006E6E35">
        <w:rPr>
          <w:sz w:val="48"/>
          <w:szCs w:val="48"/>
        </w:rPr>
        <w:t>消防设计文件技术审查要点</w:t>
      </w:r>
    </w:p>
    <w:p w14:paraId="65A62886" w14:textId="77777777" w:rsidR="000C75FB" w:rsidRPr="006E6E35" w:rsidRDefault="000C75FB" w:rsidP="00012497">
      <w:pPr>
        <w:jc w:val="center"/>
        <w:rPr>
          <w:rFonts w:hint="eastAsia"/>
          <w:sz w:val="32"/>
          <w:szCs w:val="32"/>
        </w:rPr>
      </w:pPr>
    </w:p>
    <w:p w14:paraId="20948E31" w14:textId="1710414F" w:rsidR="009E202E" w:rsidRPr="006E6E35" w:rsidRDefault="00000000" w:rsidP="00012497">
      <w:pPr>
        <w:jc w:val="center"/>
        <w:rPr>
          <w:rFonts w:hint="eastAsia"/>
          <w:sz w:val="32"/>
          <w:szCs w:val="32"/>
        </w:rPr>
      </w:pPr>
      <w:r w:rsidRPr="006E6E35">
        <w:rPr>
          <w:rFonts w:hint="eastAsia"/>
          <w:sz w:val="32"/>
          <w:szCs w:val="32"/>
        </w:rPr>
        <w:t>（2</w:t>
      </w:r>
      <w:r w:rsidRPr="006E6E35">
        <w:rPr>
          <w:sz w:val="32"/>
          <w:szCs w:val="32"/>
        </w:rPr>
        <w:t>02</w:t>
      </w:r>
      <w:r w:rsidR="000C75FB" w:rsidRPr="006E6E35">
        <w:rPr>
          <w:rFonts w:hint="eastAsia"/>
          <w:sz w:val="32"/>
          <w:szCs w:val="32"/>
        </w:rPr>
        <w:t>5年版</w:t>
      </w:r>
      <w:r w:rsidRPr="006E6E35">
        <w:rPr>
          <w:rFonts w:hint="eastAsia"/>
          <w:sz w:val="32"/>
          <w:szCs w:val="32"/>
        </w:rPr>
        <w:t>）</w:t>
      </w:r>
    </w:p>
    <w:p w14:paraId="0088C112" w14:textId="21B9F9FC" w:rsidR="009E202E" w:rsidRPr="006E6E35" w:rsidRDefault="000C75FB" w:rsidP="00012497">
      <w:pPr>
        <w:jc w:val="center"/>
        <w:rPr>
          <w:rFonts w:hint="eastAsia"/>
          <w:sz w:val="32"/>
          <w:szCs w:val="32"/>
        </w:rPr>
      </w:pPr>
      <w:r w:rsidRPr="006E6E35">
        <w:rPr>
          <w:rFonts w:hint="eastAsia"/>
          <w:sz w:val="32"/>
          <w:szCs w:val="32"/>
        </w:rPr>
        <w:t>（征求意见稿）</w:t>
      </w:r>
    </w:p>
    <w:p w14:paraId="784BCE49" w14:textId="77777777" w:rsidR="000C75FB" w:rsidRPr="006E6E35" w:rsidRDefault="000C75FB" w:rsidP="00012497">
      <w:pPr>
        <w:jc w:val="center"/>
        <w:rPr>
          <w:rFonts w:hint="eastAsia"/>
          <w:sz w:val="32"/>
          <w:szCs w:val="32"/>
        </w:rPr>
      </w:pPr>
    </w:p>
    <w:p w14:paraId="1E3AABC4" w14:textId="77777777" w:rsidR="000C75FB" w:rsidRPr="006E6E35" w:rsidRDefault="000C75FB" w:rsidP="00012497">
      <w:pPr>
        <w:jc w:val="center"/>
        <w:rPr>
          <w:rFonts w:hint="eastAsia"/>
          <w:sz w:val="32"/>
          <w:szCs w:val="32"/>
        </w:rPr>
      </w:pPr>
    </w:p>
    <w:p w14:paraId="5AA403C9" w14:textId="77777777" w:rsidR="000C75FB" w:rsidRPr="006E6E35" w:rsidRDefault="000C75FB" w:rsidP="00012497">
      <w:pPr>
        <w:jc w:val="center"/>
        <w:rPr>
          <w:rFonts w:hint="eastAsia"/>
          <w:sz w:val="32"/>
          <w:szCs w:val="32"/>
        </w:rPr>
      </w:pPr>
    </w:p>
    <w:p w14:paraId="5A324A19" w14:textId="77777777" w:rsidR="000C75FB" w:rsidRPr="006E6E35" w:rsidRDefault="000C75FB" w:rsidP="00012497">
      <w:pPr>
        <w:jc w:val="center"/>
        <w:rPr>
          <w:rFonts w:hint="eastAsia"/>
          <w:sz w:val="32"/>
          <w:szCs w:val="32"/>
        </w:rPr>
      </w:pPr>
    </w:p>
    <w:p w14:paraId="128037E5" w14:textId="77777777" w:rsidR="000C75FB" w:rsidRPr="006E6E35" w:rsidRDefault="000C75FB" w:rsidP="00012497">
      <w:pPr>
        <w:jc w:val="center"/>
        <w:rPr>
          <w:rFonts w:hint="eastAsia"/>
          <w:sz w:val="32"/>
          <w:szCs w:val="32"/>
        </w:rPr>
      </w:pPr>
    </w:p>
    <w:p w14:paraId="3101934C" w14:textId="77777777" w:rsidR="000C75FB" w:rsidRPr="006E6E35" w:rsidRDefault="000C75FB" w:rsidP="00012497">
      <w:pPr>
        <w:jc w:val="center"/>
        <w:rPr>
          <w:rFonts w:hint="eastAsia"/>
          <w:sz w:val="32"/>
          <w:szCs w:val="32"/>
        </w:rPr>
      </w:pPr>
    </w:p>
    <w:p w14:paraId="5DB1F674" w14:textId="77777777" w:rsidR="000C75FB" w:rsidRPr="006E6E35" w:rsidRDefault="000C75FB" w:rsidP="00012497">
      <w:pPr>
        <w:jc w:val="center"/>
        <w:rPr>
          <w:rFonts w:hint="eastAsia"/>
          <w:sz w:val="32"/>
          <w:szCs w:val="32"/>
        </w:rPr>
      </w:pPr>
    </w:p>
    <w:p w14:paraId="7435EB14" w14:textId="77777777" w:rsidR="000C75FB" w:rsidRPr="006E6E35" w:rsidRDefault="000C75FB" w:rsidP="00012497">
      <w:pPr>
        <w:jc w:val="center"/>
        <w:rPr>
          <w:rFonts w:hint="eastAsia"/>
          <w:sz w:val="32"/>
          <w:szCs w:val="32"/>
        </w:rPr>
      </w:pPr>
    </w:p>
    <w:p w14:paraId="30A2DE85" w14:textId="77777777" w:rsidR="000C75FB" w:rsidRPr="006E6E35" w:rsidRDefault="000C75FB" w:rsidP="00012497">
      <w:pPr>
        <w:jc w:val="center"/>
        <w:rPr>
          <w:rFonts w:hint="eastAsia"/>
          <w:sz w:val="32"/>
          <w:szCs w:val="32"/>
        </w:rPr>
      </w:pPr>
    </w:p>
    <w:p w14:paraId="5F9D924D" w14:textId="77777777" w:rsidR="000C75FB" w:rsidRPr="006E6E35" w:rsidRDefault="000C75FB" w:rsidP="00012497">
      <w:pPr>
        <w:jc w:val="center"/>
        <w:rPr>
          <w:rFonts w:hint="eastAsia"/>
          <w:sz w:val="32"/>
          <w:szCs w:val="32"/>
        </w:rPr>
      </w:pPr>
    </w:p>
    <w:p w14:paraId="6ACDAD1B" w14:textId="77777777" w:rsidR="000C75FB" w:rsidRPr="006E6E35" w:rsidRDefault="000C75FB" w:rsidP="00012497">
      <w:pPr>
        <w:jc w:val="center"/>
        <w:rPr>
          <w:rFonts w:hint="eastAsia"/>
          <w:sz w:val="32"/>
          <w:szCs w:val="32"/>
        </w:rPr>
      </w:pPr>
    </w:p>
    <w:p w14:paraId="3E3F8138" w14:textId="77777777" w:rsidR="000C75FB" w:rsidRPr="006E6E35" w:rsidRDefault="000C75FB" w:rsidP="00012497">
      <w:pPr>
        <w:jc w:val="center"/>
        <w:rPr>
          <w:rFonts w:hint="eastAsia"/>
          <w:sz w:val="32"/>
          <w:szCs w:val="32"/>
        </w:rPr>
      </w:pPr>
    </w:p>
    <w:p w14:paraId="17F0C494" w14:textId="77777777" w:rsidR="000C75FB" w:rsidRPr="006E6E35" w:rsidRDefault="000C75FB" w:rsidP="00012497">
      <w:pPr>
        <w:jc w:val="center"/>
        <w:rPr>
          <w:rFonts w:hint="eastAsia"/>
          <w:sz w:val="32"/>
          <w:szCs w:val="32"/>
        </w:rPr>
      </w:pPr>
    </w:p>
    <w:p w14:paraId="706C5496" w14:textId="77777777" w:rsidR="000C75FB" w:rsidRPr="006E6E35" w:rsidRDefault="000C75FB" w:rsidP="00012497">
      <w:pPr>
        <w:jc w:val="center"/>
        <w:rPr>
          <w:rFonts w:hint="eastAsia"/>
          <w:sz w:val="32"/>
          <w:szCs w:val="32"/>
        </w:rPr>
      </w:pPr>
    </w:p>
    <w:p w14:paraId="21F4758F" w14:textId="77777777" w:rsidR="000C75FB" w:rsidRPr="006E6E35" w:rsidRDefault="000C75FB" w:rsidP="00012497">
      <w:pPr>
        <w:jc w:val="center"/>
        <w:rPr>
          <w:rFonts w:hint="eastAsia"/>
          <w:sz w:val="32"/>
          <w:szCs w:val="32"/>
        </w:rPr>
      </w:pPr>
    </w:p>
    <w:p w14:paraId="75ABA1EA" w14:textId="77777777" w:rsidR="000C75FB" w:rsidRPr="006E6E35" w:rsidRDefault="000C75FB" w:rsidP="00012497">
      <w:pPr>
        <w:jc w:val="center"/>
        <w:rPr>
          <w:rFonts w:hint="eastAsia"/>
          <w:sz w:val="77"/>
        </w:rPr>
      </w:pPr>
    </w:p>
    <w:p w14:paraId="19636ECA" w14:textId="77777777" w:rsidR="009E202E" w:rsidRPr="006E6E35" w:rsidRDefault="00000000" w:rsidP="00012497">
      <w:pPr>
        <w:jc w:val="center"/>
        <w:rPr>
          <w:rFonts w:hint="eastAsia"/>
          <w:sz w:val="32"/>
          <w:szCs w:val="32"/>
        </w:rPr>
      </w:pPr>
      <w:r w:rsidRPr="006E6E35">
        <w:rPr>
          <w:sz w:val="32"/>
          <w:szCs w:val="32"/>
        </w:rPr>
        <w:t>重庆市住房和城乡建设委员会</w:t>
      </w:r>
    </w:p>
    <w:p w14:paraId="169DF08C" w14:textId="25C9A036" w:rsidR="009E202E" w:rsidRPr="006E6E35" w:rsidRDefault="00000000" w:rsidP="00012497">
      <w:pPr>
        <w:ind w:left="1641" w:right="1727"/>
        <w:jc w:val="center"/>
        <w:rPr>
          <w:rFonts w:hint="eastAsia"/>
          <w:sz w:val="32"/>
          <w:szCs w:val="32"/>
        </w:rPr>
      </w:pPr>
      <w:r w:rsidRPr="006E6E35">
        <w:rPr>
          <w:w w:val="105"/>
          <w:sz w:val="32"/>
          <w:szCs w:val="32"/>
        </w:rPr>
        <w:t>202</w:t>
      </w:r>
      <w:r w:rsidR="000C75FB" w:rsidRPr="006E6E35">
        <w:rPr>
          <w:rFonts w:hint="eastAsia"/>
          <w:w w:val="105"/>
          <w:sz w:val="32"/>
          <w:szCs w:val="32"/>
        </w:rPr>
        <w:t>5</w:t>
      </w:r>
      <w:r w:rsidRPr="006E6E35">
        <w:rPr>
          <w:w w:val="105"/>
          <w:position w:val="3"/>
          <w:sz w:val="32"/>
          <w:szCs w:val="32"/>
        </w:rPr>
        <w:t>年</w:t>
      </w:r>
      <w:r w:rsidR="000C75FB" w:rsidRPr="006E6E35">
        <w:rPr>
          <w:rFonts w:hint="eastAsia"/>
          <w:w w:val="105"/>
          <w:sz w:val="32"/>
          <w:szCs w:val="32"/>
        </w:rPr>
        <w:t>3</w:t>
      </w:r>
      <w:r w:rsidRPr="006E6E35">
        <w:rPr>
          <w:w w:val="105"/>
          <w:position w:val="3"/>
          <w:sz w:val="32"/>
          <w:szCs w:val="32"/>
        </w:rPr>
        <w:t>月</w:t>
      </w:r>
    </w:p>
    <w:p w14:paraId="4421D5AE" w14:textId="77777777" w:rsidR="009E202E" w:rsidRPr="006E6E35" w:rsidRDefault="009E202E" w:rsidP="00012497">
      <w:pPr>
        <w:jc w:val="center"/>
        <w:rPr>
          <w:rFonts w:hint="eastAsia"/>
          <w:sz w:val="32"/>
          <w:szCs w:val="32"/>
        </w:rPr>
        <w:sectPr w:rsidR="009E202E" w:rsidRPr="006E6E35" w:rsidSect="000C75FB">
          <w:footerReference w:type="even" r:id="rId8"/>
          <w:footerReference w:type="default" r:id="rId9"/>
          <w:pgSz w:w="11910" w:h="16440"/>
          <w:pgMar w:top="1418" w:right="1531" w:bottom="1418" w:left="1531" w:header="0" w:footer="1077" w:gutter="0"/>
          <w:cols w:space="720"/>
        </w:sectPr>
      </w:pPr>
    </w:p>
    <w:p w14:paraId="610F59D9" w14:textId="77777777" w:rsidR="009E202E" w:rsidRPr="006E6E35" w:rsidRDefault="009E202E" w:rsidP="00012497">
      <w:pPr>
        <w:pStyle w:val="a3"/>
        <w:ind w:left="0"/>
        <w:rPr>
          <w:rFonts w:hint="eastAsia"/>
          <w:sz w:val="20"/>
        </w:rPr>
      </w:pPr>
    </w:p>
    <w:p w14:paraId="24F6D611" w14:textId="77777777" w:rsidR="009E202E" w:rsidRPr="006E6E35" w:rsidRDefault="009E202E" w:rsidP="00D4129C">
      <w:pPr>
        <w:pStyle w:val="a3"/>
        <w:spacing w:line="360" w:lineRule="auto"/>
        <w:ind w:left="0"/>
        <w:rPr>
          <w:rFonts w:hint="eastAsia"/>
        </w:rPr>
      </w:pPr>
    </w:p>
    <w:p w14:paraId="2C7F03CC" w14:textId="77777777" w:rsidR="009E202E" w:rsidRPr="006E6E35" w:rsidRDefault="00000000" w:rsidP="00D4129C">
      <w:pPr>
        <w:pStyle w:val="1"/>
        <w:tabs>
          <w:tab w:val="left" w:pos="721"/>
        </w:tabs>
        <w:spacing w:before="0" w:line="360" w:lineRule="auto"/>
        <w:ind w:right="59"/>
        <w:jc w:val="center"/>
        <w:rPr>
          <w:rFonts w:hint="eastAsia"/>
          <w:sz w:val="21"/>
          <w:szCs w:val="21"/>
        </w:rPr>
      </w:pPr>
      <w:r w:rsidRPr="006E6E35">
        <w:rPr>
          <w:sz w:val="21"/>
          <w:szCs w:val="21"/>
        </w:rPr>
        <w:t>前</w:t>
      </w:r>
      <w:r w:rsidRPr="006E6E35">
        <w:rPr>
          <w:sz w:val="21"/>
          <w:szCs w:val="21"/>
        </w:rPr>
        <w:tab/>
        <w:t>言</w:t>
      </w:r>
    </w:p>
    <w:p w14:paraId="1FC176BD" w14:textId="77777777" w:rsidR="009E202E" w:rsidRPr="006E6E35" w:rsidRDefault="009E202E" w:rsidP="00D4129C">
      <w:pPr>
        <w:pStyle w:val="a3"/>
        <w:spacing w:line="360" w:lineRule="auto"/>
        <w:ind w:left="0"/>
        <w:rPr>
          <w:rFonts w:hint="eastAsia"/>
          <w:sz w:val="21"/>
          <w:szCs w:val="21"/>
        </w:rPr>
      </w:pPr>
    </w:p>
    <w:p w14:paraId="5BF4914B" w14:textId="4501EA50" w:rsidR="009E202E" w:rsidRPr="006E6E35" w:rsidRDefault="00000000" w:rsidP="00D4129C">
      <w:pPr>
        <w:pStyle w:val="a3"/>
        <w:spacing w:line="360" w:lineRule="auto"/>
        <w:ind w:left="0" w:firstLineChars="200" w:firstLine="420"/>
        <w:rPr>
          <w:rFonts w:hint="eastAsia"/>
          <w:sz w:val="21"/>
          <w:szCs w:val="21"/>
        </w:rPr>
      </w:pPr>
      <w:r w:rsidRPr="006E6E35">
        <w:rPr>
          <w:sz w:val="21"/>
          <w:szCs w:val="21"/>
        </w:rPr>
        <w:t>为指导我市建筑工程施工图消防设计文件审查的相关工作</w:t>
      </w:r>
      <w:r w:rsidR="00012497" w:rsidRPr="006E6E35">
        <w:rPr>
          <w:rFonts w:hint="eastAsia"/>
          <w:position w:val="1"/>
          <w:sz w:val="21"/>
          <w:szCs w:val="21"/>
        </w:rPr>
        <w:t>，</w:t>
      </w:r>
      <w:r w:rsidRPr="006E6E35">
        <w:rPr>
          <w:sz w:val="21"/>
          <w:szCs w:val="21"/>
        </w:rPr>
        <w:t>确保建筑工程施工图消防设计的审查质量</w:t>
      </w:r>
      <w:r w:rsidR="00012497" w:rsidRPr="006E6E35">
        <w:rPr>
          <w:rFonts w:hint="eastAsia"/>
          <w:position w:val="1"/>
          <w:sz w:val="21"/>
          <w:szCs w:val="21"/>
        </w:rPr>
        <w:t>，</w:t>
      </w:r>
      <w:r w:rsidRPr="006E6E35">
        <w:rPr>
          <w:sz w:val="21"/>
          <w:szCs w:val="21"/>
        </w:rPr>
        <w:t>依据《关于修改</w:t>
      </w:r>
      <w:r w:rsidRPr="006E6E35">
        <w:rPr>
          <w:position w:val="-2"/>
          <w:sz w:val="21"/>
          <w:szCs w:val="21"/>
        </w:rPr>
        <w:t>＜</w:t>
      </w:r>
      <w:r w:rsidRPr="006E6E35">
        <w:rPr>
          <w:sz w:val="21"/>
          <w:szCs w:val="21"/>
        </w:rPr>
        <w:t>房屋建筑和市政基础设施工程施工图设计文件审查管理办法</w:t>
      </w:r>
      <w:r w:rsidRPr="006E6E35">
        <w:rPr>
          <w:position w:val="-2"/>
          <w:sz w:val="21"/>
          <w:szCs w:val="21"/>
        </w:rPr>
        <w:t>＞</w:t>
      </w:r>
      <w:r w:rsidRPr="006E6E35">
        <w:rPr>
          <w:sz w:val="21"/>
          <w:szCs w:val="21"/>
        </w:rPr>
        <w:t>的决定</w:t>
      </w:r>
      <w:r w:rsidRPr="006E6E35">
        <w:rPr>
          <w:position w:val="1"/>
          <w:sz w:val="21"/>
          <w:szCs w:val="21"/>
        </w:rPr>
        <w:t xml:space="preserve">》( </w:t>
      </w:r>
      <w:r w:rsidRPr="006E6E35">
        <w:rPr>
          <w:sz w:val="21"/>
          <w:szCs w:val="21"/>
        </w:rPr>
        <w:t>住房和城乡建设部令第</w:t>
      </w:r>
      <w:r w:rsidRPr="006E6E35">
        <w:rPr>
          <w:position w:val="-1"/>
          <w:sz w:val="21"/>
          <w:szCs w:val="21"/>
        </w:rPr>
        <w:t>46</w:t>
      </w:r>
      <w:r w:rsidRPr="006E6E35">
        <w:rPr>
          <w:sz w:val="21"/>
          <w:szCs w:val="21"/>
        </w:rPr>
        <w:t>号</w:t>
      </w:r>
      <w:r w:rsidRPr="006E6E35">
        <w:rPr>
          <w:position w:val="1"/>
          <w:sz w:val="21"/>
          <w:szCs w:val="21"/>
        </w:rPr>
        <w:t>)</w:t>
      </w:r>
      <w:r w:rsidRPr="006E6E35">
        <w:rPr>
          <w:sz w:val="21"/>
          <w:szCs w:val="21"/>
        </w:rPr>
        <w:t>要求</w:t>
      </w:r>
      <w:r w:rsidR="00012497" w:rsidRPr="006E6E35">
        <w:rPr>
          <w:rFonts w:hint="eastAsia"/>
          <w:position w:val="1"/>
          <w:sz w:val="21"/>
          <w:szCs w:val="21"/>
        </w:rPr>
        <w:t>，</w:t>
      </w:r>
      <w:r w:rsidRPr="006E6E35">
        <w:rPr>
          <w:sz w:val="21"/>
          <w:szCs w:val="21"/>
        </w:rPr>
        <w:t>结合工作实际</w:t>
      </w:r>
      <w:r w:rsidR="00012497" w:rsidRPr="006E6E35">
        <w:rPr>
          <w:rFonts w:hint="eastAsia"/>
          <w:position w:val="1"/>
          <w:sz w:val="21"/>
          <w:szCs w:val="21"/>
        </w:rPr>
        <w:t>，</w:t>
      </w:r>
      <w:r w:rsidRPr="006E6E35">
        <w:rPr>
          <w:sz w:val="21"/>
          <w:szCs w:val="21"/>
        </w:rPr>
        <w:t>在《重庆市建筑工程施工图设计文件技术审查要点(2024年版)》基础上编制本审查要点。</w:t>
      </w:r>
    </w:p>
    <w:p w14:paraId="5076DAF0" w14:textId="6132C520" w:rsidR="009E202E" w:rsidRPr="006E6E35" w:rsidRDefault="00000000" w:rsidP="00D4129C">
      <w:pPr>
        <w:pStyle w:val="a3"/>
        <w:spacing w:line="360" w:lineRule="auto"/>
        <w:ind w:left="0" w:firstLineChars="200" w:firstLine="420"/>
        <w:rPr>
          <w:rFonts w:hint="eastAsia"/>
          <w:sz w:val="21"/>
          <w:szCs w:val="21"/>
        </w:rPr>
      </w:pPr>
      <w:r w:rsidRPr="006E6E35">
        <w:rPr>
          <w:sz w:val="21"/>
          <w:szCs w:val="21"/>
        </w:rPr>
        <w:t>本审查要点主要内容包括</w:t>
      </w:r>
      <w:r w:rsidR="00012497" w:rsidRPr="006E6E35">
        <w:rPr>
          <w:rFonts w:hint="eastAsia"/>
          <w:sz w:val="21"/>
          <w:szCs w:val="21"/>
        </w:rPr>
        <w:t>：</w:t>
      </w:r>
      <w:r w:rsidRPr="006E6E35">
        <w:rPr>
          <w:sz w:val="21"/>
          <w:szCs w:val="21"/>
        </w:rPr>
        <w:t>总则、一般要求、建筑、结构、电气、给水排水、供暖通风</w:t>
      </w:r>
      <w:r w:rsidRPr="006E6E35">
        <w:rPr>
          <w:position w:val="1"/>
          <w:sz w:val="21"/>
          <w:szCs w:val="21"/>
        </w:rPr>
        <w:t>与空气调节</w:t>
      </w:r>
      <w:r w:rsidRPr="006E6E35">
        <w:rPr>
          <w:sz w:val="21"/>
          <w:szCs w:val="21"/>
        </w:rPr>
        <w:t>。</w:t>
      </w:r>
    </w:p>
    <w:p w14:paraId="7ABA0A37" w14:textId="3045EC05" w:rsidR="009E202E" w:rsidRPr="006E6E35" w:rsidRDefault="00000000" w:rsidP="00D4129C">
      <w:pPr>
        <w:pStyle w:val="a3"/>
        <w:spacing w:line="360" w:lineRule="auto"/>
        <w:ind w:left="0" w:firstLineChars="200" w:firstLine="420"/>
        <w:rPr>
          <w:rFonts w:hint="eastAsia"/>
          <w:sz w:val="21"/>
          <w:szCs w:val="21"/>
        </w:rPr>
      </w:pPr>
      <w:r w:rsidRPr="006E6E35">
        <w:rPr>
          <w:sz w:val="21"/>
          <w:szCs w:val="21"/>
        </w:rPr>
        <w:t>本审查要点由重庆市住房和城乡建设委员会负责管理</w:t>
      </w:r>
      <w:r w:rsidR="00012497" w:rsidRPr="006E6E35">
        <w:rPr>
          <w:rFonts w:hint="eastAsia"/>
          <w:position w:val="1"/>
          <w:sz w:val="21"/>
          <w:szCs w:val="21"/>
        </w:rPr>
        <w:t>，</w:t>
      </w:r>
      <w:r w:rsidRPr="006E6E35">
        <w:rPr>
          <w:sz w:val="21"/>
          <w:szCs w:val="21"/>
        </w:rPr>
        <w:t>由</w:t>
      </w:r>
      <w:r w:rsidRPr="006E6E35">
        <w:rPr>
          <w:rFonts w:hint="eastAsia"/>
          <w:sz w:val="21"/>
          <w:szCs w:val="21"/>
        </w:rPr>
        <w:t>*</w:t>
      </w:r>
      <w:r w:rsidRPr="006E6E35">
        <w:rPr>
          <w:sz w:val="21"/>
          <w:szCs w:val="21"/>
        </w:rPr>
        <w:t>**</w:t>
      </w:r>
      <w:r w:rsidRPr="006E6E35">
        <w:rPr>
          <w:position w:val="1"/>
          <w:sz w:val="21"/>
          <w:szCs w:val="21"/>
        </w:rPr>
        <w:t>负责具体</w:t>
      </w:r>
      <w:r w:rsidR="00A73648" w:rsidRPr="006E6E35">
        <w:rPr>
          <w:rFonts w:hint="eastAsia"/>
          <w:position w:val="1"/>
          <w:sz w:val="21"/>
          <w:szCs w:val="21"/>
        </w:rPr>
        <w:t>具体</w:t>
      </w:r>
      <w:r w:rsidRPr="006E6E35">
        <w:rPr>
          <w:position w:val="1"/>
          <w:sz w:val="21"/>
          <w:szCs w:val="21"/>
        </w:rPr>
        <w:t>内容解释</w:t>
      </w:r>
      <w:r w:rsidRPr="006E6E35">
        <w:rPr>
          <w:sz w:val="21"/>
          <w:szCs w:val="21"/>
        </w:rPr>
        <w:t>。</w:t>
      </w:r>
    </w:p>
    <w:p w14:paraId="4018FF6A" w14:textId="77777777" w:rsidR="009E202E" w:rsidRPr="006E6E35" w:rsidRDefault="009E202E" w:rsidP="00D4129C">
      <w:pPr>
        <w:spacing w:line="360" w:lineRule="auto"/>
        <w:rPr>
          <w:rFonts w:hint="eastAsia"/>
          <w:sz w:val="21"/>
          <w:szCs w:val="21"/>
        </w:rPr>
      </w:pPr>
    </w:p>
    <w:p w14:paraId="60705A8F" w14:textId="77777777" w:rsidR="00012497" w:rsidRPr="006E6E35" w:rsidRDefault="00012497" w:rsidP="00D4129C">
      <w:pPr>
        <w:spacing w:line="360" w:lineRule="auto"/>
        <w:rPr>
          <w:rFonts w:hint="eastAsia"/>
          <w:sz w:val="21"/>
          <w:szCs w:val="21"/>
        </w:rPr>
      </w:pPr>
    </w:p>
    <w:p w14:paraId="619C1B1D" w14:textId="77777777" w:rsidR="000C75FB" w:rsidRPr="006E6E35" w:rsidRDefault="000C75FB" w:rsidP="00D4129C">
      <w:pPr>
        <w:spacing w:line="360" w:lineRule="auto"/>
        <w:ind w:firstLineChars="200" w:firstLine="420"/>
        <w:rPr>
          <w:rFonts w:hint="eastAsia"/>
          <w:sz w:val="21"/>
          <w:szCs w:val="21"/>
        </w:rPr>
      </w:pPr>
      <w:r w:rsidRPr="006E6E35">
        <w:rPr>
          <w:rFonts w:hint="eastAsia"/>
          <w:sz w:val="21"/>
          <w:szCs w:val="21"/>
        </w:rPr>
        <w:t>编制单位：</w:t>
      </w:r>
    </w:p>
    <w:p w14:paraId="0AA37E89" w14:textId="77777777" w:rsidR="000C75FB" w:rsidRPr="006E6E35" w:rsidRDefault="000C75FB" w:rsidP="00D4129C">
      <w:pPr>
        <w:spacing w:line="360" w:lineRule="auto"/>
        <w:rPr>
          <w:rFonts w:hint="eastAsia"/>
          <w:sz w:val="21"/>
          <w:szCs w:val="21"/>
        </w:rPr>
      </w:pPr>
    </w:p>
    <w:p w14:paraId="69156CEC" w14:textId="77777777" w:rsidR="000C75FB" w:rsidRPr="006E6E35" w:rsidRDefault="000C75FB" w:rsidP="00D4129C">
      <w:pPr>
        <w:spacing w:line="360" w:lineRule="auto"/>
        <w:rPr>
          <w:rFonts w:hint="eastAsia"/>
          <w:sz w:val="21"/>
          <w:szCs w:val="21"/>
        </w:rPr>
      </w:pPr>
    </w:p>
    <w:p w14:paraId="0B86B2C2" w14:textId="785A7A39" w:rsidR="000C75FB" w:rsidRPr="006E6E35" w:rsidRDefault="000C75FB" w:rsidP="00D4129C">
      <w:pPr>
        <w:spacing w:line="360" w:lineRule="auto"/>
        <w:ind w:firstLineChars="200" w:firstLine="420"/>
        <w:rPr>
          <w:rFonts w:hint="eastAsia"/>
          <w:sz w:val="21"/>
          <w:szCs w:val="21"/>
        </w:rPr>
      </w:pPr>
      <w:r w:rsidRPr="006E6E35">
        <w:rPr>
          <w:rFonts w:hint="eastAsia"/>
          <w:sz w:val="21"/>
          <w:szCs w:val="21"/>
        </w:rPr>
        <w:t>起草人员：</w:t>
      </w:r>
    </w:p>
    <w:p w14:paraId="760223BC" w14:textId="77777777" w:rsidR="000C75FB" w:rsidRPr="006E6E35" w:rsidRDefault="000C75FB" w:rsidP="00D4129C">
      <w:pPr>
        <w:spacing w:line="360" w:lineRule="auto"/>
        <w:rPr>
          <w:rFonts w:hint="eastAsia"/>
          <w:sz w:val="21"/>
          <w:szCs w:val="21"/>
        </w:rPr>
      </w:pPr>
    </w:p>
    <w:p w14:paraId="6A1F457D" w14:textId="77777777" w:rsidR="000C75FB" w:rsidRPr="006E6E35" w:rsidRDefault="000C75FB" w:rsidP="00D4129C">
      <w:pPr>
        <w:spacing w:line="360" w:lineRule="auto"/>
        <w:rPr>
          <w:rFonts w:hint="eastAsia"/>
          <w:sz w:val="21"/>
          <w:szCs w:val="21"/>
        </w:rPr>
      </w:pPr>
    </w:p>
    <w:p w14:paraId="0D33A87F" w14:textId="2956CE6B" w:rsidR="000C75FB" w:rsidRPr="006E6E35" w:rsidRDefault="000C75FB" w:rsidP="00D4129C">
      <w:pPr>
        <w:spacing w:line="360" w:lineRule="auto"/>
        <w:ind w:firstLineChars="200" w:firstLine="420"/>
        <w:rPr>
          <w:rFonts w:hint="eastAsia"/>
          <w:sz w:val="21"/>
          <w:szCs w:val="21"/>
        </w:rPr>
      </w:pPr>
      <w:r w:rsidRPr="006E6E35">
        <w:rPr>
          <w:rFonts w:hint="eastAsia"/>
          <w:sz w:val="21"/>
          <w:szCs w:val="21"/>
        </w:rPr>
        <w:t>审查人员：</w:t>
      </w:r>
    </w:p>
    <w:p w14:paraId="4E26E8CD" w14:textId="52146FA4" w:rsidR="000C75FB" w:rsidRPr="006E6E35" w:rsidRDefault="000C75FB" w:rsidP="00D4129C">
      <w:pPr>
        <w:spacing w:line="360" w:lineRule="auto"/>
        <w:rPr>
          <w:rFonts w:hint="eastAsia"/>
          <w:sz w:val="21"/>
          <w:szCs w:val="21"/>
        </w:rPr>
        <w:sectPr w:rsidR="000C75FB" w:rsidRPr="006E6E35" w:rsidSect="000C75FB">
          <w:pgSz w:w="11910" w:h="16440"/>
          <w:pgMar w:top="1418" w:right="1531" w:bottom="1418" w:left="1531" w:header="0" w:footer="1077" w:gutter="0"/>
          <w:cols w:space="720"/>
        </w:sectPr>
      </w:pPr>
    </w:p>
    <w:p w14:paraId="0EA62F9F" w14:textId="77777777" w:rsidR="009E202E" w:rsidRPr="006E6E35" w:rsidRDefault="00000000" w:rsidP="00D4129C">
      <w:pPr>
        <w:pStyle w:val="1"/>
        <w:tabs>
          <w:tab w:val="left" w:pos="4730"/>
          <w:tab w:val="left" w:pos="5451"/>
        </w:tabs>
        <w:spacing w:before="0" w:line="360" w:lineRule="auto"/>
        <w:ind w:left="4156"/>
        <w:rPr>
          <w:rFonts w:hint="eastAsia"/>
          <w:sz w:val="21"/>
          <w:szCs w:val="21"/>
        </w:rPr>
      </w:pPr>
      <w:r w:rsidRPr="006E6E35">
        <w:rPr>
          <w:w w:val="105"/>
          <w:position w:val="-2"/>
          <w:sz w:val="21"/>
          <w:szCs w:val="21"/>
        </w:rPr>
        <w:lastRenderedPageBreak/>
        <w:t>1</w:t>
      </w:r>
      <w:r w:rsidRPr="006E6E35">
        <w:rPr>
          <w:w w:val="105"/>
          <w:position w:val="-2"/>
          <w:sz w:val="21"/>
          <w:szCs w:val="21"/>
        </w:rPr>
        <w:tab/>
      </w:r>
      <w:r w:rsidRPr="006E6E35">
        <w:rPr>
          <w:w w:val="105"/>
          <w:sz w:val="21"/>
          <w:szCs w:val="21"/>
        </w:rPr>
        <w:t>总</w:t>
      </w:r>
      <w:r w:rsidRPr="006E6E35">
        <w:rPr>
          <w:w w:val="105"/>
          <w:sz w:val="21"/>
          <w:szCs w:val="21"/>
        </w:rPr>
        <w:tab/>
        <w:t>则</w:t>
      </w:r>
    </w:p>
    <w:p w14:paraId="187D9DE9" w14:textId="77777777" w:rsidR="009E202E" w:rsidRPr="006E6E35" w:rsidRDefault="009E202E" w:rsidP="00D4129C">
      <w:pPr>
        <w:pStyle w:val="a3"/>
        <w:spacing w:line="360" w:lineRule="auto"/>
        <w:ind w:left="0"/>
        <w:rPr>
          <w:rFonts w:hint="eastAsia"/>
          <w:sz w:val="21"/>
          <w:szCs w:val="21"/>
        </w:rPr>
      </w:pPr>
    </w:p>
    <w:p w14:paraId="2B4EF46A" w14:textId="6F9A1C69" w:rsidR="009E202E" w:rsidRPr="006E6E35" w:rsidRDefault="00000000" w:rsidP="00D4129C">
      <w:pPr>
        <w:pStyle w:val="ab"/>
        <w:numPr>
          <w:ilvl w:val="2"/>
          <w:numId w:val="1"/>
        </w:numPr>
        <w:tabs>
          <w:tab w:val="left" w:pos="1024"/>
        </w:tabs>
        <w:spacing w:line="360" w:lineRule="auto"/>
        <w:ind w:hanging="866"/>
        <w:jc w:val="both"/>
        <w:rPr>
          <w:rFonts w:hint="eastAsia"/>
          <w:sz w:val="21"/>
          <w:szCs w:val="21"/>
        </w:rPr>
      </w:pPr>
      <w:r w:rsidRPr="006E6E35">
        <w:rPr>
          <w:sz w:val="21"/>
          <w:szCs w:val="21"/>
        </w:rPr>
        <w:t>为规范我市建筑工程施工图消防设计文件审查工作</w:t>
      </w:r>
      <w:r w:rsidR="0003561E" w:rsidRPr="006E6E35">
        <w:rPr>
          <w:rFonts w:hint="eastAsia"/>
          <w:position w:val="1"/>
          <w:sz w:val="21"/>
          <w:szCs w:val="21"/>
        </w:rPr>
        <w:t>，</w:t>
      </w:r>
      <w:r w:rsidRPr="006E6E35">
        <w:rPr>
          <w:sz w:val="21"/>
          <w:szCs w:val="21"/>
        </w:rPr>
        <w:t>明确审查内容</w:t>
      </w:r>
      <w:r w:rsidR="0003561E" w:rsidRPr="006E6E35">
        <w:rPr>
          <w:rFonts w:hint="eastAsia"/>
          <w:position w:val="1"/>
          <w:sz w:val="21"/>
          <w:szCs w:val="21"/>
        </w:rPr>
        <w:t>，</w:t>
      </w:r>
      <w:r w:rsidRPr="006E6E35">
        <w:rPr>
          <w:sz w:val="21"/>
          <w:szCs w:val="21"/>
        </w:rPr>
        <w:t>统一审查尺度</w:t>
      </w:r>
      <w:r w:rsidR="0003561E" w:rsidRPr="006E6E35">
        <w:rPr>
          <w:rFonts w:hint="eastAsia"/>
          <w:sz w:val="21"/>
          <w:szCs w:val="21"/>
        </w:rPr>
        <w:t>、</w:t>
      </w:r>
      <w:r w:rsidRPr="006E6E35">
        <w:rPr>
          <w:sz w:val="21"/>
          <w:szCs w:val="21"/>
        </w:rPr>
        <w:t>突</w:t>
      </w:r>
      <w:r w:rsidRPr="006E6E35">
        <w:rPr>
          <w:position w:val="1"/>
          <w:sz w:val="21"/>
          <w:szCs w:val="21"/>
        </w:rPr>
        <w:t>出审查重点</w:t>
      </w:r>
      <w:r w:rsidR="0003561E" w:rsidRPr="006E6E35">
        <w:rPr>
          <w:rFonts w:hint="eastAsia"/>
          <w:position w:val="2"/>
          <w:sz w:val="21"/>
          <w:szCs w:val="21"/>
        </w:rPr>
        <w:t>，</w:t>
      </w:r>
      <w:r w:rsidRPr="006E6E35">
        <w:rPr>
          <w:position w:val="1"/>
          <w:sz w:val="21"/>
          <w:szCs w:val="21"/>
        </w:rPr>
        <w:t>依据国家及我市有关规定</w:t>
      </w:r>
      <w:r w:rsidRPr="006E6E35">
        <w:rPr>
          <w:position w:val="2"/>
          <w:sz w:val="21"/>
          <w:szCs w:val="21"/>
        </w:rPr>
        <w:t>,</w:t>
      </w:r>
      <w:r w:rsidRPr="006E6E35">
        <w:rPr>
          <w:position w:val="1"/>
          <w:sz w:val="21"/>
          <w:szCs w:val="21"/>
        </w:rPr>
        <w:t>结合工作实际</w:t>
      </w:r>
      <w:r w:rsidR="0003561E" w:rsidRPr="006E6E35">
        <w:rPr>
          <w:rFonts w:hint="eastAsia"/>
          <w:position w:val="2"/>
          <w:sz w:val="21"/>
          <w:szCs w:val="21"/>
        </w:rPr>
        <w:t>，</w:t>
      </w:r>
      <w:r w:rsidRPr="006E6E35">
        <w:rPr>
          <w:position w:val="1"/>
          <w:sz w:val="21"/>
          <w:szCs w:val="21"/>
        </w:rPr>
        <w:t>编制本审查要点</w:t>
      </w:r>
      <w:r w:rsidRPr="006E6E35">
        <w:rPr>
          <w:sz w:val="21"/>
          <w:szCs w:val="21"/>
        </w:rPr>
        <w:t>。</w:t>
      </w:r>
    </w:p>
    <w:p w14:paraId="0AD6FE95" w14:textId="2F1D1E9C" w:rsidR="009E202E" w:rsidRPr="006E6E35" w:rsidRDefault="00000000" w:rsidP="00D4129C">
      <w:pPr>
        <w:pStyle w:val="ab"/>
        <w:numPr>
          <w:ilvl w:val="2"/>
          <w:numId w:val="1"/>
        </w:numPr>
        <w:tabs>
          <w:tab w:val="left" w:pos="1024"/>
        </w:tabs>
        <w:spacing w:line="360" w:lineRule="auto"/>
        <w:ind w:hanging="866"/>
        <w:jc w:val="both"/>
        <w:rPr>
          <w:rFonts w:hint="eastAsia"/>
          <w:sz w:val="21"/>
          <w:szCs w:val="21"/>
        </w:rPr>
      </w:pPr>
      <w:r w:rsidRPr="006E6E35">
        <w:rPr>
          <w:w w:val="105"/>
          <w:sz w:val="21"/>
          <w:szCs w:val="21"/>
        </w:rPr>
        <w:t>本审查要点适用于我市民用建筑、工业建筑工程</w:t>
      </w:r>
      <w:r w:rsidRPr="006E6E35">
        <w:rPr>
          <w:w w:val="125"/>
          <w:position w:val="1"/>
          <w:sz w:val="21"/>
          <w:szCs w:val="21"/>
        </w:rPr>
        <w:t>(</w:t>
      </w:r>
      <w:r w:rsidRPr="006E6E35">
        <w:rPr>
          <w:w w:val="105"/>
          <w:sz w:val="21"/>
          <w:szCs w:val="21"/>
        </w:rPr>
        <w:t>新建、改建、扩建</w:t>
      </w:r>
      <w:r w:rsidRPr="006E6E35">
        <w:rPr>
          <w:w w:val="125"/>
          <w:position w:val="1"/>
          <w:sz w:val="21"/>
          <w:szCs w:val="21"/>
        </w:rPr>
        <w:t>)(</w:t>
      </w:r>
      <w:r w:rsidRPr="006E6E35">
        <w:rPr>
          <w:w w:val="105"/>
          <w:position w:val="1"/>
          <w:sz w:val="21"/>
          <w:szCs w:val="21"/>
        </w:rPr>
        <w:t>以</w:t>
      </w:r>
      <w:r w:rsidRPr="006E6E35">
        <w:rPr>
          <w:w w:val="105"/>
          <w:sz w:val="21"/>
          <w:szCs w:val="21"/>
        </w:rPr>
        <w:t>下简称</w:t>
      </w:r>
      <w:r w:rsidR="0003561E" w:rsidRPr="006E6E35">
        <w:rPr>
          <w:rFonts w:hint="eastAsia"/>
          <w:w w:val="105"/>
          <w:position w:val="1"/>
          <w:sz w:val="21"/>
          <w:szCs w:val="21"/>
        </w:rPr>
        <w:t>“</w:t>
      </w:r>
      <w:r w:rsidRPr="006E6E35">
        <w:rPr>
          <w:w w:val="105"/>
          <w:sz w:val="21"/>
          <w:szCs w:val="21"/>
        </w:rPr>
        <w:t>建筑工</w:t>
      </w:r>
      <w:r w:rsidRPr="006E6E35">
        <w:rPr>
          <w:w w:val="105"/>
          <w:position w:val="1"/>
          <w:sz w:val="21"/>
          <w:szCs w:val="21"/>
        </w:rPr>
        <w:t>程</w:t>
      </w:r>
      <w:r w:rsidR="0003561E" w:rsidRPr="006E6E35">
        <w:rPr>
          <w:rFonts w:hint="eastAsia"/>
          <w:w w:val="105"/>
          <w:position w:val="1"/>
          <w:sz w:val="21"/>
          <w:szCs w:val="21"/>
        </w:rPr>
        <w:t>”</w:t>
      </w:r>
      <w:r w:rsidRPr="006E6E35">
        <w:rPr>
          <w:w w:val="120"/>
          <w:position w:val="2"/>
          <w:sz w:val="21"/>
          <w:szCs w:val="21"/>
        </w:rPr>
        <w:t>)</w:t>
      </w:r>
      <w:r w:rsidRPr="006E6E35">
        <w:rPr>
          <w:w w:val="105"/>
          <w:position w:val="1"/>
          <w:sz w:val="21"/>
          <w:szCs w:val="21"/>
        </w:rPr>
        <w:t>的施工图消防设计文件审查</w:t>
      </w:r>
      <w:r w:rsidRPr="006E6E35">
        <w:rPr>
          <w:w w:val="105"/>
          <w:sz w:val="21"/>
          <w:szCs w:val="21"/>
        </w:rPr>
        <w:t>。</w:t>
      </w:r>
    </w:p>
    <w:p w14:paraId="74F159E4" w14:textId="77777777" w:rsidR="009E202E" w:rsidRPr="006E6E35" w:rsidRDefault="00000000" w:rsidP="00D4129C">
      <w:pPr>
        <w:pStyle w:val="ab"/>
        <w:numPr>
          <w:ilvl w:val="2"/>
          <w:numId w:val="1"/>
        </w:numPr>
        <w:tabs>
          <w:tab w:val="left" w:pos="1024"/>
        </w:tabs>
        <w:spacing w:line="360" w:lineRule="auto"/>
        <w:ind w:hanging="866"/>
        <w:jc w:val="both"/>
        <w:rPr>
          <w:rFonts w:hint="eastAsia"/>
          <w:sz w:val="21"/>
          <w:szCs w:val="21"/>
        </w:rPr>
      </w:pPr>
      <w:r w:rsidRPr="006E6E35">
        <w:rPr>
          <w:sz w:val="21"/>
          <w:szCs w:val="21"/>
        </w:rPr>
        <w:t>本审查要点依据建设工程法律法规和国家工程建设消防技术标准进行编制。</w:t>
      </w:r>
    </w:p>
    <w:p w14:paraId="6A126FC5" w14:textId="77777777" w:rsidR="009E202E" w:rsidRPr="006E6E35" w:rsidRDefault="00000000" w:rsidP="00D4129C">
      <w:pPr>
        <w:pStyle w:val="ab"/>
        <w:numPr>
          <w:ilvl w:val="2"/>
          <w:numId w:val="1"/>
        </w:numPr>
        <w:tabs>
          <w:tab w:val="left" w:pos="1024"/>
        </w:tabs>
        <w:spacing w:line="360" w:lineRule="auto"/>
        <w:ind w:hanging="866"/>
        <w:jc w:val="both"/>
        <w:rPr>
          <w:rFonts w:hint="eastAsia"/>
          <w:sz w:val="21"/>
          <w:szCs w:val="21"/>
        </w:rPr>
      </w:pPr>
      <w:r w:rsidRPr="006E6E35">
        <w:rPr>
          <w:sz w:val="21"/>
          <w:szCs w:val="21"/>
        </w:rPr>
        <w:t>建筑工程施工图消防设计文件审查包括程序性审查和技术性审查。</w:t>
      </w:r>
    </w:p>
    <w:p w14:paraId="6056C0CA" w14:textId="74760213" w:rsidR="009E202E" w:rsidRPr="006E6E35" w:rsidRDefault="00000000" w:rsidP="00D4129C">
      <w:pPr>
        <w:pStyle w:val="ab"/>
        <w:numPr>
          <w:ilvl w:val="2"/>
          <w:numId w:val="1"/>
        </w:numPr>
        <w:tabs>
          <w:tab w:val="left" w:pos="1022"/>
        </w:tabs>
        <w:spacing w:line="360" w:lineRule="auto"/>
        <w:ind w:left="175" w:right="238" w:hanging="18"/>
        <w:jc w:val="both"/>
        <w:rPr>
          <w:rFonts w:hint="eastAsia"/>
          <w:sz w:val="21"/>
          <w:szCs w:val="21"/>
        </w:rPr>
      </w:pPr>
      <w:r w:rsidRPr="006E6E35">
        <w:rPr>
          <w:sz w:val="21"/>
          <w:szCs w:val="21"/>
        </w:rPr>
        <w:t>施工图审查机构</w:t>
      </w:r>
      <w:r w:rsidRPr="006E6E35">
        <w:rPr>
          <w:position w:val="1"/>
          <w:sz w:val="21"/>
          <w:szCs w:val="21"/>
        </w:rPr>
        <w:t>(以</w:t>
      </w:r>
      <w:r w:rsidRPr="006E6E35">
        <w:rPr>
          <w:sz w:val="21"/>
          <w:szCs w:val="21"/>
        </w:rPr>
        <w:t>下简称</w:t>
      </w:r>
      <w:r w:rsidR="0003561E" w:rsidRPr="006E6E35">
        <w:rPr>
          <w:rFonts w:hint="eastAsia"/>
          <w:w w:val="105"/>
          <w:position w:val="2"/>
          <w:sz w:val="21"/>
          <w:szCs w:val="21"/>
        </w:rPr>
        <w:t>“</w:t>
      </w:r>
      <w:r w:rsidRPr="006E6E35">
        <w:rPr>
          <w:sz w:val="21"/>
          <w:szCs w:val="21"/>
        </w:rPr>
        <w:t>图审机构</w:t>
      </w:r>
      <w:r w:rsidR="0003561E" w:rsidRPr="006E6E35">
        <w:rPr>
          <w:rFonts w:hint="eastAsia"/>
          <w:position w:val="1"/>
          <w:sz w:val="21"/>
          <w:szCs w:val="21"/>
        </w:rPr>
        <w:t>”</w:t>
      </w:r>
      <w:r w:rsidRPr="006E6E35">
        <w:rPr>
          <w:position w:val="1"/>
          <w:sz w:val="21"/>
          <w:szCs w:val="21"/>
        </w:rPr>
        <w:t>)</w:t>
      </w:r>
      <w:r w:rsidRPr="006E6E35">
        <w:rPr>
          <w:sz w:val="21"/>
          <w:szCs w:val="21"/>
        </w:rPr>
        <w:t>审查中发现施工图消防设计文件违反建设工</w:t>
      </w:r>
      <w:r w:rsidRPr="006E6E35">
        <w:rPr>
          <w:w w:val="105"/>
          <w:position w:val="1"/>
          <w:sz w:val="21"/>
          <w:szCs w:val="21"/>
        </w:rPr>
        <w:t>程法律法规</w:t>
      </w:r>
      <w:r w:rsidRPr="006E6E35">
        <w:rPr>
          <w:w w:val="105"/>
          <w:sz w:val="21"/>
          <w:szCs w:val="21"/>
        </w:rPr>
        <w:t>、</w:t>
      </w:r>
      <w:r w:rsidRPr="006E6E35">
        <w:rPr>
          <w:w w:val="105"/>
          <w:position w:val="1"/>
          <w:sz w:val="21"/>
          <w:szCs w:val="21"/>
        </w:rPr>
        <w:t>国家工程建设消防技术标准中的强制性条文以及带有</w:t>
      </w:r>
      <w:bookmarkStart w:id="0" w:name="OLE_LINK5"/>
      <w:r w:rsidR="0003561E" w:rsidRPr="006E6E35">
        <w:rPr>
          <w:rFonts w:hint="eastAsia"/>
          <w:w w:val="105"/>
          <w:position w:val="2"/>
          <w:sz w:val="21"/>
          <w:szCs w:val="21"/>
        </w:rPr>
        <w:t>“</w:t>
      </w:r>
      <w:bookmarkEnd w:id="0"/>
      <w:r w:rsidRPr="006E6E35">
        <w:rPr>
          <w:w w:val="105"/>
          <w:position w:val="1"/>
          <w:sz w:val="21"/>
          <w:szCs w:val="21"/>
        </w:rPr>
        <w:t>严禁</w:t>
      </w:r>
      <w:r w:rsidR="0003561E" w:rsidRPr="006E6E35">
        <w:rPr>
          <w:rFonts w:hint="eastAsia"/>
          <w:w w:val="105"/>
          <w:position w:val="1"/>
          <w:sz w:val="21"/>
          <w:szCs w:val="21"/>
        </w:rPr>
        <w:t>”</w:t>
      </w:r>
      <w:r w:rsidRPr="006E6E35">
        <w:rPr>
          <w:w w:val="105"/>
          <w:sz w:val="21"/>
          <w:szCs w:val="21"/>
        </w:rPr>
        <w:t>、</w:t>
      </w:r>
      <w:r w:rsidR="0003561E" w:rsidRPr="006E6E35">
        <w:rPr>
          <w:rFonts w:hint="eastAsia"/>
          <w:w w:val="105"/>
          <w:position w:val="2"/>
          <w:sz w:val="21"/>
          <w:szCs w:val="21"/>
        </w:rPr>
        <w:t>“</w:t>
      </w:r>
      <w:r w:rsidRPr="006E6E35">
        <w:rPr>
          <w:w w:val="105"/>
          <w:position w:val="1"/>
          <w:sz w:val="21"/>
          <w:szCs w:val="21"/>
        </w:rPr>
        <w:t>必须</w:t>
      </w:r>
      <w:r w:rsidR="0003561E" w:rsidRPr="006E6E35">
        <w:rPr>
          <w:rFonts w:hint="eastAsia"/>
          <w:w w:val="105"/>
          <w:position w:val="1"/>
          <w:sz w:val="21"/>
          <w:szCs w:val="21"/>
        </w:rPr>
        <w:t>”</w:t>
      </w:r>
      <w:r w:rsidRPr="006E6E35">
        <w:rPr>
          <w:w w:val="105"/>
          <w:sz w:val="21"/>
          <w:szCs w:val="21"/>
        </w:rPr>
        <w:t>、</w:t>
      </w:r>
      <w:r w:rsidR="0003561E" w:rsidRPr="006E6E35">
        <w:rPr>
          <w:rFonts w:hint="eastAsia"/>
          <w:w w:val="105"/>
          <w:position w:val="2"/>
          <w:sz w:val="21"/>
          <w:szCs w:val="21"/>
        </w:rPr>
        <w:t>“</w:t>
      </w:r>
      <w:r w:rsidRPr="006E6E35">
        <w:rPr>
          <w:w w:val="105"/>
          <w:position w:val="1"/>
          <w:sz w:val="21"/>
          <w:szCs w:val="21"/>
        </w:rPr>
        <w:t>应</w:t>
      </w:r>
      <w:r w:rsidR="0003561E" w:rsidRPr="006E6E35">
        <w:rPr>
          <w:rFonts w:hint="eastAsia"/>
          <w:w w:val="105"/>
          <w:position w:val="1"/>
          <w:sz w:val="21"/>
          <w:szCs w:val="21"/>
        </w:rPr>
        <w:t>”</w:t>
      </w:r>
      <w:r w:rsidRPr="006E6E35">
        <w:rPr>
          <w:w w:val="105"/>
          <w:sz w:val="21"/>
          <w:szCs w:val="21"/>
        </w:rPr>
        <w:t>、</w:t>
      </w:r>
      <w:r w:rsidR="0003561E" w:rsidRPr="006E6E35">
        <w:rPr>
          <w:rFonts w:hint="eastAsia"/>
          <w:w w:val="105"/>
          <w:position w:val="2"/>
          <w:sz w:val="21"/>
          <w:szCs w:val="21"/>
        </w:rPr>
        <w:t>“</w:t>
      </w:r>
      <w:r w:rsidRPr="006E6E35">
        <w:rPr>
          <w:w w:val="105"/>
          <w:position w:val="1"/>
          <w:sz w:val="21"/>
          <w:szCs w:val="21"/>
        </w:rPr>
        <w:t>不应</w:t>
      </w:r>
      <w:r w:rsidR="0003561E" w:rsidRPr="006E6E35">
        <w:rPr>
          <w:rFonts w:hint="eastAsia"/>
          <w:w w:val="105"/>
          <w:position w:val="1"/>
          <w:sz w:val="21"/>
          <w:szCs w:val="21"/>
        </w:rPr>
        <w:t>”</w:t>
      </w:r>
      <w:r w:rsidRPr="006E6E35">
        <w:rPr>
          <w:w w:val="105"/>
          <w:sz w:val="21"/>
          <w:szCs w:val="21"/>
        </w:rPr>
        <w:t>、</w:t>
      </w:r>
      <w:r w:rsidR="0003561E" w:rsidRPr="006E6E35">
        <w:rPr>
          <w:rFonts w:hint="eastAsia"/>
          <w:w w:val="105"/>
          <w:position w:val="2"/>
          <w:sz w:val="21"/>
          <w:szCs w:val="21"/>
        </w:rPr>
        <w:t>“</w:t>
      </w:r>
      <w:r w:rsidRPr="006E6E35">
        <w:rPr>
          <w:w w:val="105"/>
          <w:position w:val="1"/>
          <w:sz w:val="21"/>
          <w:szCs w:val="21"/>
        </w:rPr>
        <w:t>不得</w:t>
      </w:r>
      <w:r w:rsidR="0003561E" w:rsidRPr="006E6E35">
        <w:rPr>
          <w:rFonts w:hint="eastAsia"/>
          <w:w w:val="105"/>
          <w:position w:val="1"/>
          <w:sz w:val="21"/>
          <w:szCs w:val="21"/>
        </w:rPr>
        <w:t>”</w:t>
      </w:r>
      <w:r w:rsidRPr="006E6E35">
        <w:rPr>
          <w:w w:val="105"/>
          <w:position w:val="1"/>
          <w:sz w:val="21"/>
          <w:szCs w:val="21"/>
        </w:rPr>
        <w:t>的非强制性条文的</w:t>
      </w:r>
      <w:r w:rsidR="0003561E" w:rsidRPr="006E6E35">
        <w:rPr>
          <w:rFonts w:hint="eastAsia"/>
          <w:w w:val="105"/>
          <w:position w:val="2"/>
          <w:sz w:val="21"/>
          <w:szCs w:val="21"/>
        </w:rPr>
        <w:t>，</w:t>
      </w:r>
      <w:r w:rsidRPr="006E6E35">
        <w:rPr>
          <w:w w:val="105"/>
          <w:position w:val="1"/>
          <w:sz w:val="21"/>
          <w:szCs w:val="21"/>
        </w:rPr>
        <w:t>设计单位必须修改否则审查不得通过</w:t>
      </w:r>
      <w:r w:rsidRPr="006E6E35">
        <w:rPr>
          <w:w w:val="105"/>
          <w:sz w:val="21"/>
          <w:szCs w:val="21"/>
        </w:rPr>
        <w:t>。</w:t>
      </w:r>
    </w:p>
    <w:p w14:paraId="62883452" w14:textId="1FD3DAED" w:rsidR="009E202E" w:rsidRPr="006E6E35" w:rsidRDefault="00000000" w:rsidP="00D4129C">
      <w:pPr>
        <w:pStyle w:val="ab"/>
        <w:numPr>
          <w:ilvl w:val="2"/>
          <w:numId w:val="1"/>
        </w:numPr>
        <w:tabs>
          <w:tab w:val="left" w:pos="1024"/>
        </w:tabs>
        <w:spacing w:line="360" w:lineRule="auto"/>
        <w:ind w:left="0" w:firstLine="0"/>
        <w:jc w:val="both"/>
        <w:rPr>
          <w:rFonts w:hint="eastAsia"/>
          <w:sz w:val="21"/>
          <w:szCs w:val="21"/>
        </w:rPr>
      </w:pPr>
      <w:r w:rsidRPr="006E6E35">
        <w:rPr>
          <w:sz w:val="21"/>
          <w:szCs w:val="21"/>
        </w:rPr>
        <w:t>图审机构应具有相应资质</w:t>
      </w:r>
      <w:r w:rsidRPr="006E6E35">
        <w:rPr>
          <w:position w:val="1"/>
          <w:sz w:val="21"/>
          <w:szCs w:val="21"/>
        </w:rPr>
        <w:t>,</w:t>
      </w:r>
      <w:r w:rsidRPr="006E6E35">
        <w:rPr>
          <w:sz w:val="21"/>
          <w:szCs w:val="21"/>
        </w:rPr>
        <w:t>审查人员应具有相应资格。</w:t>
      </w:r>
    </w:p>
    <w:p w14:paraId="1E4C1737" w14:textId="77777777" w:rsidR="009E202E" w:rsidRPr="006E6E35" w:rsidRDefault="009E202E" w:rsidP="00D4129C">
      <w:pPr>
        <w:pStyle w:val="a3"/>
        <w:spacing w:line="360" w:lineRule="auto"/>
        <w:ind w:left="0"/>
        <w:rPr>
          <w:sz w:val="21"/>
          <w:szCs w:val="21"/>
        </w:rPr>
      </w:pPr>
    </w:p>
    <w:p w14:paraId="08C95494" w14:textId="77777777" w:rsidR="006E6E35" w:rsidRPr="006E6E35" w:rsidRDefault="006E6E35" w:rsidP="00D4129C">
      <w:pPr>
        <w:pStyle w:val="a3"/>
        <w:spacing w:line="360" w:lineRule="auto"/>
        <w:ind w:left="0"/>
        <w:rPr>
          <w:rFonts w:hint="eastAsia"/>
          <w:sz w:val="21"/>
          <w:szCs w:val="21"/>
        </w:rPr>
      </w:pPr>
    </w:p>
    <w:p w14:paraId="68236242" w14:textId="77777777" w:rsidR="009E202E" w:rsidRPr="006E6E35" w:rsidRDefault="00000000" w:rsidP="00D4129C">
      <w:pPr>
        <w:pStyle w:val="ab"/>
        <w:numPr>
          <w:ilvl w:val="3"/>
          <w:numId w:val="2"/>
        </w:numPr>
        <w:tabs>
          <w:tab w:val="left" w:pos="4549"/>
          <w:tab w:val="left" w:pos="4550"/>
        </w:tabs>
        <w:spacing w:line="360" w:lineRule="auto"/>
        <w:rPr>
          <w:rFonts w:hint="eastAsia"/>
          <w:sz w:val="21"/>
          <w:szCs w:val="21"/>
        </w:rPr>
      </w:pPr>
      <w:r w:rsidRPr="006E6E35">
        <w:rPr>
          <w:sz w:val="21"/>
          <w:szCs w:val="21"/>
        </w:rPr>
        <w:t>一般要求</w:t>
      </w:r>
    </w:p>
    <w:p w14:paraId="307D708B" w14:textId="77777777" w:rsidR="009E202E" w:rsidRPr="006E6E35" w:rsidRDefault="009E202E" w:rsidP="00D4129C">
      <w:pPr>
        <w:pStyle w:val="a3"/>
        <w:spacing w:line="360" w:lineRule="auto"/>
        <w:ind w:left="0"/>
        <w:rPr>
          <w:rFonts w:hint="eastAsia"/>
          <w:sz w:val="21"/>
          <w:szCs w:val="21"/>
        </w:rPr>
      </w:pPr>
    </w:p>
    <w:p w14:paraId="575353EB" w14:textId="77777777" w:rsidR="009E202E" w:rsidRPr="006E6E35" w:rsidRDefault="00000000" w:rsidP="00D4129C">
      <w:pPr>
        <w:pStyle w:val="ab"/>
        <w:numPr>
          <w:ilvl w:val="4"/>
          <w:numId w:val="2"/>
        </w:numPr>
        <w:tabs>
          <w:tab w:val="left" w:pos="4790"/>
          <w:tab w:val="left" w:pos="4791"/>
        </w:tabs>
        <w:spacing w:line="360" w:lineRule="auto"/>
        <w:ind w:hanging="714"/>
        <w:rPr>
          <w:rFonts w:hint="eastAsia"/>
          <w:sz w:val="21"/>
          <w:szCs w:val="21"/>
        </w:rPr>
      </w:pPr>
      <w:r w:rsidRPr="006E6E35">
        <w:rPr>
          <w:sz w:val="21"/>
          <w:szCs w:val="21"/>
        </w:rPr>
        <w:t>审查原则</w:t>
      </w:r>
    </w:p>
    <w:p w14:paraId="22DD9D99" w14:textId="77777777" w:rsidR="009E202E" w:rsidRPr="006E6E35" w:rsidRDefault="00000000" w:rsidP="00D4129C">
      <w:pPr>
        <w:pStyle w:val="ab"/>
        <w:numPr>
          <w:ilvl w:val="2"/>
          <w:numId w:val="3"/>
        </w:numPr>
        <w:tabs>
          <w:tab w:val="left" w:pos="1022"/>
        </w:tabs>
        <w:spacing w:line="360" w:lineRule="auto"/>
        <w:ind w:right="240" w:hanging="13"/>
        <w:jc w:val="both"/>
        <w:rPr>
          <w:rFonts w:hint="eastAsia"/>
          <w:sz w:val="21"/>
          <w:szCs w:val="21"/>
        </w:rPr>
      </w:pPr>
      <w:r w:rsidRPr="006E6E35">
        <w:rPr>
          <w:sz w:val="21"/>
          <w:szCs w:val="21"/>
        </w:rPr>
        <w:t>建筑工程施工图消防设计审查应符合现行建设工程法律法规和国家工程建设消防技</w:t>
      </w:r>
      <w:r w:rsidRPr="006E6E35">
        <w:rPr>
          <w:position w:val="1"/>
          <w:sz w:val="21"/>
          <w:szCs w:val="21"/>
        </w:rPr>
        <w:t>术标准的要求</w:t>
      </w:r>
      <w:r w:rsidRPr="006E6E35">
        <w:rPr>
          <w:sz w:val="21"/>
          <w:szCs w:val="21"/>
        </w:rPr>
        <w:t>。</w:t>
      </w:r>
    </w:p>
    <w:p w14:paraId="2AF3B719" w14:textId="1BA9F4B5" w:rsidR="009E202E" w:rsidRPr="006E6E35" w:rsidRDefault="00000000" w:rsidP="00D4129C">
      <w:pPr>
        <w:pStyle w:val="ab"/>
        <w:numPr>
          <w:ilvl w:val="2"/>
          <w:numId w:val="3"/>
        </w:numPr>
        <w:tabs>
          <w:tab w:val="left" w:pos="1024"/>
        </w:tabs>
        <w:spacing w:line="360" w:lineRule="auto"/>
        <w:ind w:right="240" w:hanging="13"/>
        <w:jc w:val="both"/>
        <w:rPr>
          <w:rFonts w:hint="eastAsia"/>
          <w:sz w:val="21"/>
          <w:szCs w:val="21"/>
        </w:rPr>
      </w:pPr>
      <w:r w:rsidRPr="006E6E35">
        <w:rPr>
          <w:rFonts w:hint="eastAsia"/>
          <w:sz w:val="21"/>
          <w:szCs w:val="21"/>
        </w:rPr>
        <w:t>改造</w:t>
      </w:r>
      <w:r w:rsidRPr="006E6E35">
        <w:rPr>
          <w:sz w:val="21"/>
          <w:szCs w:val="21"/>
        </w:rPr>
        <w:t>工程审查应符合现行建设工程法律法规和国家工程建设消防技术标准的要求</w:t>
      </w:r>
      <w:r w:rsidRPr="006E6E35">
        <w:rPr>
          <w:position w:val="1"/>
          <w:sz w:val="21"/>
          <w:szCs w:val="21"/>
        </w:rPr>
        <w:t>,</w:t>
      </w:r>
      <w:r w:rsidRPr="006E6E35">
        <w:rPr>
          <w:sz w:val="21"/>
          <w:szCs w:val="21"/>
        </w:rPr>
        <w:t>条件确不具备的</w:t>
      </w:r>
      <w:r w:rsidRPr="006E6E35">
        <w:rPr>
          <w:position w:val="1"/>
          <w:sz w:val="21"/>
          <w:szCs w:val="21"/>
        </w:rPr>
        <w:t>,</w:t>
      </w:r>
      <w:r w:rsidRPr="006E6E35">
        <w:rPr>
          <w:rFonts w:hint="eastAsia"/>
          <w:sz w:val="21"/>
          <w:szCs w:val="21"/>
        </w:rPr>
        <w:t>不应低于原建造时适用的消防技术标准的要求。国家工程建设消防技术标准另有规定的</w:t>
      </w:r>
      <w:r w:rsidR="0003561E" w:rsidRPr="006E6E35">
        <w:rPr>
          <w:rFonts w:hint="eastAsia"/>
          <w:sz w:val="21"/>
          <w:szCs w:val="21"/>
        </w:rPr>
        <w:t>，</w:t>
      </w:r>
      <w:r w:rsidRPr="006E6E35">
        <w:rPr>
          <w:rFonts w:hint="eastAsia"/>
          <w:sz w:val="21"/>
          <w:szCs w:val="21"/>
        </w:rPr>
        <w:t>从其规定。</w:t>
      </w:r>
    </w:p>
    <w:p w14:paraId="62C3FC9E" w14:textId="77777777" w:rsidR="009E202E" w:rsidRPr="006E6E35" w:rsidRDefault="00000000" w:rsidP="00D4129C">
      <w:pPr>
        <w:pStyle w:val="ab"/>
        <w:numPr>
          <w:ilvl w:val="2"/>
          <w:numId w:val="3"/>
        </w:numPr>
        <w:tabs>
          <w:tab w:val="left" w:pos="1024"/>
        </w:tabs>
        <w:spacing w:line="360" w:lineRule="auto"/>
        <w:ind w:right="240" w:hanging="13"/>
        <w:jc w:val="both"/>
        <w:rPr>
          <w:rFonts w:hint="eastAsia"/>
          <w:sz w:val="21"/>
          <w:szCs w:val="21"/>
        </w:rPr>
      </w:pPr>
      <w:r w:rsidRPr="006E6E35">
        <w:rPr>
          <w:sz w:val="21"/>
          <w:szCs w:val="21"/>
        </w:rPr>
        <w:t>图审机构应当对所选用的消防产品和具有防火性能要求的建筑材料、建筑构配件、设</w:t>
      </w:r>
      <w:r w:rsidRPr="006E6E35">
        <w:rPr>
          <w:position w:val="1"/>
          <w:sz w:val="21"/>
          <w:szCs w:val="21"/>
        </w:rPr>
        <w:t>备是否符合现行建设工程法律法规和国家工程建设消防技术标准进行审查</w:t>
      </w:r>
      <w:r w:rsidRPr="006E6E35">
        <w:rPr>
          <w:sz w:val="21"/>
          <w:szCs w:val="21"/>
        </w:rPr>
        <w:t>。</w:t>
      </w:r>
    </w:p>
    <w:p w14:paraId="13BF1EA1" w14:textId="77777777" w:rsidR="009E202E" w:rsidRPr="006E6E35" w:rsidRDefault="009E202E" w:rsidP="00D4129C">
      <w:pPr>
        <w:pStyle w:val="a3"/>
        <w:spacing w:line="360" w:lineRule="auto"/>
        <w:ind w:left="0"/>
        <w:rPr>
          <w:rFonts w:hint="eastAsia"/>
          <w:sz w:val="21"/>
          <w:szCs w:val="21"/>
        </w:rPr>
      </w:pPr>
    </w:p>
    <w:p w14:paraId="2606C92D" w14:textId="77777777" w:rsidR="009E202E" w:rsidRPr="006E6E35" w:rsidRDefault="00000000" w:rsidP="00D4129C">
      <w:pPr>
        <w:pStyle w:val="ab"/>
        <w:numPr>
          <w:ilvl w:val="4"/>
          <w:numId w:val="2"/>
        </w:numPr>
        <w:tabs>
          <w:tab w:val="left" w:pos="4790"/>
          <w:tab w:val="left" w:pos="4791"/>
        </w:tabs>
        <w:spacing w:line="360" w:lineRule="auto"/>
        <w:ind w:hanging="714"/>
        <w:rPr>
          <w:rFonts w:hint="eastAsia"/>
          <w:sz w:val="21"/>
          <w:szCs w:val="21"/>
        </w:rPr>
      </w:pPr>
      <w:r w:rsidRPr="006E6E35">
        <w:rPr>
          <w:sz w:val="21"/>
          <w:szCs w:val="21"/>
        </w:rPr>
        <w:t>审查内容</w:t>
      </w:r>
    </w:p>
    <w:p w14:paraId="2C86E29D" w14:textId="20B015E2" w:rsidR="009E202E" w:rsidRPr="006E6E35" w:rsidRDefault="00000000" w:rsidP="00D4129C">
      <w:pPr>
        <w:pStyle w:val="ab"/>
        <w:numPr>
          <w:ilvl w:val="2"/>
          <w:numId w:val="4"/>
        </w:numPr>
        <w:tabs>
          <w:tab w:val="left" w:pos="1023"/>
          <w:tab w:val="left" w:pos="1024"/>
        </w:tabs>
        <w:spacing w:line="360" w:lineRule="auto"/>
        <w:rPr>
          <w:rFonts w:hint="eastAsia"/>
          <w:position w:val="1"/>
          <w:sz w:val="21"/>
          <w:szCs w:val="21"/>
        </w:rPr>
      </w:pPr>
      <w:r w:rsidRPr="006E6E35">
        <w:rPr>
          <w:position w:val="1"/>
          <w:sz w:val="21"/>
          <w:szCs w:val="21"/>
        </w:rPr>
        <w:t>程序性审查包括以下主要内容</w:t>
      </w:r>
      <w:r w:rsidR="0003561E" w:rsidRPr="006E6E35">
        <w:rPr>
          <w:rFonts w:hint="eastAsia"/>
          <w:position w:val="1"/>
          <w:sz w:val="21"/>
          <w:szCs w:val="21"/>
        </w:rPr>
        <w:t>：</w:t>
      </w:r>
    </w:p>
    <w:p w14:paraId="4DB06E96" w14:textId="77777777" w:rsidR="009E202E" w:rsidRPr="006E6E35" w:rsidRDefault="00000000" w:rsidP="00D4129C">
      <w:pPr>
        <w:pStyle w:val="ab"/>
        <w:numPr>
          <w:ilvl w:val="0"/>
          <w:numId w:val="5"/>
        </w:numPr>
        <w:tabs>
          <w:tab w:val="left" w:pos="1023"/>
          <w:tab w:val="left" w:pos="1024"/>
        </w:tabs>
        <w:spacing w:line="360" w:lineRule="auto"/>
        <w:rPr>
          <w:rFonts w:hint="eastAsia"/>
          <w:sz w:val="21"/>
          <w:szCs w:val="21"/>
        </w:rPr>
      </w:pPr>
      <w:r w:rsidRPr="006E6E35">
        <w:rPr>
          <w:w w:val="105"/>
          <w:sz w:val="21"/>
          <w:szCs w:val="21"/>
        </w:rPr>
        <w:t>施工图消防设计文件及送审资料</w:t>
      </w:r>
      <w:r w:rsidRPr="006E6E35">
        <w:rPr>
          <w:w w:val="155"/>
          <w:sz w:val="21"/>
          <w:szCs w:val="21"/>
        </w:rPr>
        <w:t>;</w:t>
      </w:r>
    </w:p>
    <w:p w14:paraId="048F4A43" w14:textId="3A521E0F" w:rsidR="009E202E" w:rsidRPr="006E6E35" w:rsidRDefault="00000000" w:rsidP="00D4129C">
      <w:pPr>
        <w:pStyle w:val="ab"/>
        <w:numPr>
          <w:ilvl w:val="0"/>
          <w:numId w:val="5"/>
        </w:numPr>
        <w:tabs>
          <w:tab w:val="left" w:pos="1023"/>
          <w:tab w:val="left" w:pos="1024"/>
        </w:tabs>
        <w:spacing w:line="360" w:lineRule="auto"/>
        <w:rPr>
          <w:rFonts w:hint="eastAsia"/>
          <w:w w:val="105"/>
          <w:sz w:val="21"/>
          <w:szCs w:val="21"/>
        </w:rPr>
      </w:pPr>
      <w:r w:rsidRPr="006E6E35">
        <w:rPr>
          <w:w w:val="105"/>
          <w:sz w:val="21"/>
          <w:szCs w:val="21"/>
        </w:rPr>
        <w:t>政府有关部门</w:t>
      </w:r>
      <w:r w:rsidRPr="006E6E35">
        <w:rPr>
          <w:rFonts w:hint="eastAsia"/>
          <w:w w:val="105"/>
          <w:sz w:val="21"/>
          <w:szCs w:val="21"/>
        </w:rPr>
        <w:t>相关</w:t>
      </w:r>
      <w:r w:rsidRPr="006E6E35">
        <w:rPr>
          <w:w w:val="105"/>
          <w:sz w:val="21"/>
          <w:szCs w:val="21"/>
        </w:rPr>
        <w:t>批复文件</w:t>
      </w:r>
      <w:r w:rsidR="0003561E" w:rsidRPr="006E6E35">
        <w:rPr>
          <w:rFonts w:hint="eastAsia"/>
          <w:w w:val="105"/>
          <w:sz w:val="21"/>
          <w:szCs w:val="21"/>
        </w:rPr>
        <w:t>；</w:t>
      </w:r>
    </w:p>
    <w:p w14:paraId="082090AF" w14:textId="773D6A55" w:rsidR="009E202E" w:rsidRPr="006E6E35" w:rsidRDefault="00000000" w:rsidP="00D4129C">
      <w:pPr>
        <w:pStyle w:val="ab"/>
        <w:numPr>
          <w:ilvl w:val="0"/>
          <w:numId w:val="5"/>
        </w:numPr>
        <w:tabs>
          <w:tab w:val="left" w:pos="1023"/>
          <w:tab w:val="left" w:pos="1024"/>
        </w:tabs>
        <w:spacing w:line="360" w:lineRule="auto"/>
        <w:ind w:hanging="380"/>
        <w:rPr>
          <w:rFonts w:hint="eastAsia"/>
          <w:sz w:val="21"/>
          <w:szCs w:val="21"/>
        </w:rPr>
      </w:pPr>
      <w:r w:rsidRPr="006E6E35">
        <w:rPr>
          <w:sz w:val="21"/>
          <w:szCs w:val="21"/>
        </w:rPr>
        <w:t>初步设计、特殊消防设计、专家</w:t>
      </w:r>
      <w:r w:rsidRPr="006E6E35">
        <w:rPr>
          <w:rFonts w:hint="eastAsia"/>
          <w:sz w:val="21"/>
          <w:szCs w:val="21"/>
        </w:rPr>
        <w:t>咨询或</w:t>
      </w:r>
      <w:r w:rsidRPr="006E6E35">
        <w:rPr>
          <w:sz w:val="21"/>
          <w:szCs w:val="21"/>
        </w:rPr>
        <w:t>论证的意见</w:t>
      </w:r>
      <w:r w:rsidR="0003561E" w:rsidRPr="006E6E35">
        <w:rPr>
          <w:rFonts w:hint="eastAsia"/>
          <w:w w:val="155"/>
          <w:sz w:val="21"/>
          <w:szCs w:val="21"/>
        </w:rPr>
        <w:t>；</w:t>
      </w:r>
    </w:p>
    <w:p w14:paraId="645B40B8" w14:textId="4F6277DD" w:rsidR="009E202E" w:rsidRPr="006E6E35" w:rsidRDefault="00000000" w:rsidP="00D4129C">
      <w:pPr>
        <w:pStyle w:val="ab"/>
        <w:numPr>
          <w:ilvl w:val="0"/>
          <w:numId w:val="5"/>
        </w:numPr>
        <w:tabs>
          <w:tab w:val="left" w:pos="1023"/>
          <w:tab w:val="left" w:pos="1024"/>
        </w:tabs>
        <w:spacing w:line="360" w:lineRule="auto"/>
        <w:ind w:hanging="370"/>
        <w:rPr>
          <w:rFonts w:hint="eastAsia"/>
          <w:sz w:val="21"/>
          <w:szCs w:val="21"/>
        </w:rPr>
      </w:pPr>
      <w:r w:rsidRPr="006E6E35">
        <w:rPr>
          <w:w w:val="105"/>
          <w:sz w:val="21"/>
          <w:szCs w:val="21"/>
        </w:rPr>
        <w:t>设计单位</w:t>
      </w:r>
      <w:r w:rsidRPr="006E6E35">
        <w:rPr>
          <w:rFonts w:hint="eastAsia"/>
          <w:w w:val="105"/>
          <w:sz w:val="21"/>
          <w:szCs w:val="21"/>
        </w:rPr>
        <w:t>应</w:t>
      </w:r>
      <w:r w:rsidRPr="006E6E35">
        <w:rPr>
          <w:w w:val="105"/>
          <w:sz w:val="21"/>
          <w:szCs w:val="21"/>
        </w:rPr>
        <w:t>在资质等级许可的范围承揽建设工程设计业务</w:t>
      </w:r>
      <w:r w:rsidR="0003561E" w:rsidRPr="006E6E35">
        <w:rPr>
          <w:rFonts w:hint="eastAsia"/>
          <w:w w:val="155"/>
          <w:sz w:val="21"/>
          <w:szCs w:val="21"/>
        </w:rPr>
        <w:t>；</w:t>
      </w:r>
    </w:p>
    <w:p w14:paraId="1BCEC70F" w14:textId="1ACDDAAC" w:rsidR="009E202E" w:rsidRPr="006E6E35" w:rsidRDefault="00000000" w:rsidP="00D4129C">
      <w:pPr>
        <w:pStyle w:val="ab"/>
        <w:numPr>
          <w:ilvl w:val="0"/>
          <w:numId w:val="5"/>
        </w:numPr>
        <w:tabs>
          <w:tab w:val="left" w:pos="1023"/>
          <w:tab w:val="left" w:pos="1024"/>
        </w:tabs>
        <w:spacing w:line="360" w:lineRule="auto"/>
        <w:ind w:hanging="378"/>
        <w:rPr>
          <w:rFonts w:hint="eastAsia"/>
          <w:sz w:val="21"/>
          <w:szCs w:val="21"/>
        </w:rPr>
      </w:pPr>
      <w:r w:rsidRPr="006E6E35">
        <w:rPr>
          <w:w w:val="105"/>
          <w:sz w:val="21"/>
          <w:szCs w:val="21"/>
        </w:rPr>
        <w:lastRenderedPageBreak/>
        <w:t>市外勘察设计单位</w:t>
      </w:r>
      <w:r w:rsidRPr="006E6E35">
        <w:rPr>
          <w:rFonts w:hint="eastAsia"/>
          <w:w w:val="105"/>
          <w:sz w:val="21"/>
          <w:szCs w:val="21"/>
        </w:rPr>
        <w:t>应</w:t>
      </w:r>
      <w:r w:rsidRPr="006E6E35">
        <w:rPr>
          <w:w w:val="105"/>
          <w:sz w:val="21"/>
          <w:szCs w:val="21"/>
        </w:rPr>
        <w:t>按规定报送</w:t>
      </w:r>
      <w:r w:rsidRPr="006E6E35">
        <w:rPr>
          <w:rFonts w:hint="eastAsia"/>
          <w:w w:val="105"/>
          <w:sz w:val="21"/>
          <w:szCs w:val="21"/>
        </w:rPr>
        <w:t>入</w:t>
      </w:r>
      <w:r w:rsidRPr="006E6E35">
        <w:rPr>
          <w:w w:val="105"/>
          <w:sz w:val="21"/>
          <w:szCs w:val="21"/>
        </w:rPr>
        <w:t>渝信息</w:t>
      </w:r>
      <w:r w:rsidR="0003561E" w:rsidRPr="006E6E35">
        <w:rPr>
          <w:rFonts w:hint="eastAsia"/>
          <w:w w:val="155"/>
          <w:sz w:val="21"/>
          <w:szCs w:val="21"/>
        </w:rPr>
        <w:t>；</w:t>
      </w:r>
    </w:p>
    <w:p w14:paraId="66B759B9" w14:textId="5CFE0825" w:rsidR="009E202E" w:rsidRPr="006E6E35" w:rsidRDefault="00000000" w:rsidP="00D4129C">
      <w:pPr>
        <w:pStyle w:val="ab"/>
        <w:numPr>
          <w:ilvl w:val="0"/>
          <w:numId w:val="5"/>
        </w:numPr>
        <w:tabs>
          <w:tab w:val="left" w:pos="1023"/>
          <w:tab w:val="left" w:pos="1024"/>
        </w:tabs>
        <w:spacing w:line="360" w:lineRule="auto"/>
        <w:ind w:hanging="373"/>
        <w:rPr>
          <w:rFonts w:hint="eastAsia"/>
          <w:sz w:val="21"/>
          <w:szCs w:val="21"/>
        </w:rPr>
      </w:pPr>
      <w:r w:rsidRPr="006E6E35">
        <w:rPr>
          <w:sz w:val="21"/>
          <w:szCs w:val="21"/>
        </w:rPr>
        <w:t>注册工程师及专业技术人员</w:t>
      </w:r>
      <w:r w:rsidRPr="006E6E35">
        <w:rPr>
          <w:rFonts w:hint="eastAsia"/>
          <w:w w:val="105"/>
          <w:sz w:val="21"/>
          <w:szCs w:val="21"/>
        </w:rPr>
        <w:t>应</w:t>
      </w:r>
      <w:r w:rsidRPr="006E6E35">
        <w:rPr>
          <w:sz w:val="21"/>
          <w:szCs w:val="21"/>
        </w:rPr>
        <w:t>满足国家关于设计人员资格的管理规定</w:t>
      </w:r>
      <w:r w:rsidR="0003561E" w:rsidRPr="006E6E35">
        <w:rPr>
          <w:rFonts w:hint="eastAsia"/>
          <w:w w:val="155"/>
          <w:sz w:val="21"/>
          <w:szCs w:val="21"/>
        </w:rPr>
        <w:t>；</w:t>
      </w:r>
    </w:p>
    <w:p w14:paraId="694A9A64" w14:textId="7DACDF57" w:rsidR="009E202E" w:rsidRPr="006E6E35" w:rsidRDefault="00000000" w:rsidP="00D4129C">
      <w:pPr>
        <w:pStyle w:val="ab"/>
        <w:numPr>
          <w:ilvl w:val="0"/>
          <w:numId w:val="5"/>
        </w:numPr>
        <w:tabs>
          <w:tab w:val="left" w:pos="1023"/>
          <w:tab w:val="left" w:pos="1024"/>
        </w:tabs>
        <w:spacing w:line="360" w:lineRule="auto"/>
        <w:ind w:hanging="381"/>
        <w:rPr>
          <w:rFonts w:hint="eastAsia"/>
          <w:sz w:val="21"/>
          <w:szCs w:val="21"/>
        </w:rPr>
      </w:pPr>
      <w:r w:rsidRPr="006E6E35">
        <w:rPr>
          <w:sz w:val="21"/>
          <w:szCs w:val="21"/>
        </w:rPr>
        <w:t>设计单位、注册执业人员及其他专业技术人员</w:t>
      </w:r>
      <w:r w:rsidRPr="006E6E35">
        <w:rPr>
          <w:rFonts w:hint="eastAsia"/>
          <w:w w:val="105"/>
          <w:sz w:val="21"/>
          <w:szCs w:val="21"/>
        </w:rPr>
        <w:t>应</w:t>
      </w:r>
      <w:r w:rsidRPr="006E6E35">
        <w:rPr>
          <w:sz w:val="21"/>
          <w:szCs w:val="21"/>
        </w:rPr>
        <w:t>按相关规定在施工图消防设计文件</w:t>
      </w:r>
      <w:r w:rsidRPr="006E6E35">
        <w:rPr>
          <w:w w:val="125"/>
          <w:position w:val="1"/>
          <w:sz w:val="21"/>
          <w:szCs w:val="21"/>
        </w:rPr>
        <w:t>(</w:t>
      </w:r>
      <w:r w:rsidRPr="006E6E35">
        <w:rPr>
          <w:w w:val="105"/>
          <w:sz w:val="21"/>
          <w:szCs w:val="21"/>
        </w:rPr>
        <w:t>包括图纸和计算书</w:t>
      </w:r>
      <w:r w:rsidRPr="006E6E35">
        <w:rPr>
          <w:w w:val="125"/>
          <w:position w:val="1"/>
          <w:sz w:val="21"/>
          <w:szCs w:val="21"/>
        </w:rPr>
        <w:t>)</w:t>
      </w:r>
      <w:r w:rsidRPr="006E6E35">
        <w:rPr>
          <w:w w:val="105"/>
          <w:sz w:val="21"/>
          <w:szCs w:val="21"/>
        </w:rPr>
        <w:t>上加盖相应的图章和签字</w:t>
      </w:r>
      <w:r w:rsidR="0003561E" w:rsidRPr="006E6E35">
        <w:rPr>
          <w:rFonts w:hint="eastAsia"/>
          <w:w w:val="155"/>
          <w:sz w:val="21"/>
          <w:szCs w:val="21"/>
        </w:rPr>
        <w:t>；</w:t>
      </w:r>
    </w:p>
    <w:p w14:paraId="6E11D474" w14:textId="1B046356" w:rsidR="009E202E" w:rsidRPr="006E6E35" w:rsidRDefault="00000000" w:rsidP="00D4129C">
      <w:pPr>
        <w:pStyle w:val="ab"/>
        <w:numPr>
          <w:ilvl w:val="2"/>
          <w:numId w:val="4"/>
        </w:numPr>
        <w:tabs>
          <w:tab w:val="left" w:pos="1023"/>
          <w:tab w:val="left" w:pos="1024"/>
        </w:tabs>
        <w:spacing w:line="360" w:lineRule="auto"/>
        <w:rPr>
          <w:rFonts w:hint="eastAsia"/>
          <w:sz w:val="21"/>
          <w:szCs w:val="21"/>
        </w:rPr>
      </w:pPr>
      <w:r w:rsidRPr="006E6E35">
        <w:rPr>
          <w:w w:val="110"/>
          <w:sz w:val="21"/>
          <w:szCs w:val="21"/>
        </w:rPr>
        <w:t>技术性审查包括以下主要内容</w:t>
      </w:r>
      <w:r w:rsidR="0003561E" w:rsidRPr="006E6E35">
        <w:rPr>
          <w:rFonts w:hint="eastAsia"/>
          <w:w w:val="240"/>
          <w:sz w:val="21"/>
          <w:szCs w:val="21"/>
          <w:vertAlign w:val="subscript"/>
        </w:rPr>
        <w:t>：</w:t>
      </w:r>
    </w:p>
    <w:p w14:paraId="3D105616" w14:textId="23516317" w:rsidR="009E202E" w:rsidRPr="006E6E35" w:rsidRDefault="00000000" w:rsidP="00D4129C">
      <w:pPr>
        <w:pStyle w:val="ab"/>
        <w:numPr>
          <w:ilvl w:val="0"/>
          <w:numId w:val="6"/>
        </w:numPr>
        <w:tabs>
          <w:tab w:val="left" w:pos="1023"/>
          <w:tab w:val="left" w:pos="1024"/>
        </w:tabs>
        <w:spacing w:line="360" w:lineRule="auto"/>
        <w:rPr>
          <w:rFonts w:hint="eastAsia"/>
          <w:sz w:val="21"/>
          <w:szCs w:val="21"/>
        </w:rPr>
      </w:pPr>
      <w:r w:rsidRPr="006E6E35">
        <w:rPr>
          <w:w w:val="105"/>
          <w:sz w:val="21"/>
          <w:szCs w:val="21"/>
        </w:rPr>
        <w:t>国家及我市</w:t>
      </w:r>
      <w:r w:rsidRPr="006E6E35">
        <w:rPr>
          <w:rFonts w:hint="eastAsia"/>
          <w:w w:val="105"/>
          <w:sz w:val="21"/>
          <w:szCs w:val="21"/>
        </w:rPr>
        <w:t>规定</w:t>
      </w:r>
      <w:r w:rsidRPr="006E6E35">
        <w:rPr>
          <w:w w:val="105"/>
          <w:sz w:val="21"/>
          <w:szCs w:val="21"/>
        </w:rPr>
        <w:t>的施工图消防设计</w:t>
      </w:r>
      <w:r w:rsidRPr="006E6E35">
        <w:rPr>
          <w:sz w:val="21"/>
          <w:szCs w:val="21"/>
        </w:rPr>
        <w:t>文件</w:t>
      </w:r>
      <w:r w:rsidRPr="006E6E35">
        <w:rPr>
          <w:rFonts w:hint="eastAsia"/>
          <w:sz w:val="21"/>
          <w:szCs w:val="21"/>
        </w:rPr>
        <w:t>编制技术规定</w:t>
      </w:r>
      <w:r w:rsidR="0003561E" w:rsidRPr="006E6E35">
        <w:rPr>
          <w:rFonts w:hint="eastAsia"/>
          <w:w w:val="155"/>
          <w:sz w:val="21"/>
          <w:szCs w:val="21"/>
        </w:rPr>
        <w:t>；</w:t>
      </w:r>
    </w:p>
    <w:p w14:paraId="36C34BDB" w14:textId="13121D0F" w:rsidR="009E202E" w:rsidRPr="006E6E35" w:rsidRDefault="00000000" w:rsidP="00D4129C">
      <w:pPr>
        <w:pStyle w:val="ab"/>
        <w:numPr>
          <w:ilvl w:val="0"/>
          <w:numId w:val="6"/>
        </w:numPr>
        <w:tabs>
          <w:tab w:val="left" w:pos="1023"/>
          <w:tab w:val="left" w:pos="1024"/>
        </w:tabs>
        <w:spacing w:line="360" w:lineRule="auto"/>
        <w:ind w:hanging="375"/>
        <w:rPr>
          <w:rFonts w:hint="eastAsia"/>
          <w:sz w:val="21"/>
          <w:szCs w:val="21"/>
        </w:rPr>
      </w:pPr>
      <w:r w:rsidRPr="006E6E35">
        <w:rPr>
          <w:sz w:val="21"/>
          <w:szCs w:val="21"/>
        </w:rPr>
        <w:t>现行建设工程法律法规和国家工程建设消防技术标准</w:t>
      </w:r>
      <w:r w:rsidRPr="006E6E35">
        <w:rPr>
          <w:rFonts w:hint="eastAsia"/>
          <w:sz w:val="21"/>
          <w:szCs w:val="21"/>
        </w:rPr>
        <w:t>的</w:t>
      </w:r>
      <w:r w:rsidRPr="006E6E35">
        <w:rPr>
          <w:sz w:val="21"/>
          <w:szCs w:val="21"/>
        </w:rPr>
        <w:t>强制性条文</w:t>
      </w:r>
      <w:r w:rsidR="0003561E" w:rsidRPr="006E6E35">
        <w:rPr>
          <w:rFonts w:hint="eastAsia"/>
          <w:w w:val="155"/>
          <w:sz w:val="21"/>
          <w:szCs w:val="21"/>
        </w:rPr>
        <w:t>；</w:t>
      </w:r>
    </w:p>
    <w:p w14:paraId="7D41DD6E" w14:textId="06ECE1DE" w:rsidR="009E202E" w:rsidRPr="006E6E35" w:rsidRDefault="00000000" w:rsidP="00D4129C">
      <w:pPr>
        <w:pStyle w:val="ab"/>
        <w:numPr>
          <w:ilvl w:val="0"/>
          <w:numId w:val="6"/>
        </w:numPr>
        <w:tabs>
          <w:tab w:val="left" w:pos="1021"/>
          <w:tab w:val="left" w:pos="1022"/>
        </w:tabs>
        <w:spacing w:line="360" w:lineRule="auto"/>
        <w:ind w:left="181" w:right="241" w:firstLine="462"/>
        <w:rPr>
          <w:rFonts w:hint="eastAsia"/>
          <w:sz w:val="21"/>
          <w:szCs w:val="21"/>
        </w:rPr>
      </w:pPr>
      <w:r w:rsidRPr="006E6E35">
        <w:rPr>
          <w:w w:val="105"/>
          <w:sz w:val="21"/>
          <w:szCs w:val="21"/>
        </w:rPr>
        <w:t>国家工程建设消防技术标准中带有</w:t>
      </w:r>
      <w:r w:rsidR="0003561E" w:rsidRPr="006E6E35">
        <w:rPr>
          <w:rFonts w:hint="eastAsia"/>
          <w:w w:val="105"/>
          <w:position w:val="2"/>
          <w:sz w:val="21"/>
          <w:szCs w:val="21"/>
        </w:rPr>
        <w:t>“</w:t>
      </w:r>
      <w:r w:rsidR="0003561E" w:rsidRPr="006E6E35">
        <w:rPr>
          <w:w w:val="105"/>
          <w:position w:val="1"/>
          <w:sz w:val="21"/>
          <w:szCs w:val="21"/>
        </w:rPr>
        <w:t>严禁</w:t>
      </w:r>
      <w:r w:rsidR="0003561E" w:rsidRPr="006E6E35">
        <w:rPr>
          <w:rFonts w:hint="eastAsia"/>
          <w:w w:val="105"/>
          <w:position w:val="1"/>
          <w:sz w:val="21"/>
          <w:szCs w:val="21"/>
        </w:rPr>
        <w:t>”</w:t>
      </w:r>
      <w:r w:rsidR="0003561E" w:rsidRPr="006E6E35">
        <w:rPr>
          <w:w w:val="105"/>
          <w:sz w:val="21"/>
          <w:szCs w:val="21"/>
        </w:rPr>
        <w:t>、</w:t>
      </w:r>
      <w:r w:rsidR="0003561E" w:rsidRPr="006E6E35">
        <w:rPr>
          <w:rFonts w:hint="eastAsia"/>
          <w:w w:val="105"/>
          <w:position w:val="2"/>
          <w:sz w:val="21"/>
          <w:szCs w:val="21"/>
        </w:rPr>
        <w:t>“</w:t>
      </w:r>
      <w:r w:rsidR="0003561E" w:rsidRPr="006E6E35">
        <w:rPr>
          <w:w w:val="105"/>
          <w:position w:val="1"/>
          <w:sz w:val="21"/>
          <w:szCs w:val="21"/>
        </w:rPr>
        <w:t>必须</w:t>
      </w:r>
      <w:r w:rsidR="0003561E" w:rsidRPr="006E6E35">
        <w:rPr>
          <w:rFonts w:hint="eastAsia"/>
          <w:w w:val="105"/>
          <w:position w:val="1"/>
          <w:sz w:val="21"/>
          <w:szCs w:val="21"/>
        </w:rPr>
        <w:t>”</w:t>
      </w:r>
      <w:r w:rsidR="0003561E" w:rsidRPr="006E6E35">
        <w:rPr>
          <w:w w:val="105"/>
          <w:sz w:val="21"/>
          <w:szCs w:val="21"/>
        </w:rPr>
        <w:t>、</w:t>
      </w:r>
      <w:r w:rsidR="0003561E" w:rsidRPr="006E6E35">
        <w:rPr>
          <w:rFonts w:hint="eastAsia"/>
          <w:w w:val="105"/>
          <w:position w:val="2"/>
          <w:sz w:val="21"/>
          <w:szCs w:val="21"/>
        </w:rPr>
        <w:t>“</w:t>
      </w:r>
      <w:r w:rsidR="0003561E" w:rsidRPr="006E6E35">
        <w:rPr>
          <w:w w:val="105"/>
          <w:position w:val="1"/>
          <w:sz w:val="21"/>
          <w:szCs w:val="21"/>
        </w:rPr>
        <w:t>应</w:t>
      </w:r>
      <w:r w:rsidR="0003561E" w:rsidRPr="006E6E35">
        <w:rPr>
          <w:rFonts w:hint="eastAsia"/>
          <w:w w:val="105"/>
          <w:position w:val="1"/>
          <w:sz w:val="21"/>
          <w:szCs w:val="21"/>
        </w:rPr>
        <w:t>”</w:t>
      </w:r>
      <w:r w:rsidR="0003561E" w:rsidRPr="006E6E35">
        <w:rPr>
          <w:w w:val="105"/>
          <w:sz w:val="21"/>
          <w:szCs w:val="21"/>
        </w:rPr>
        <w:t>、</w:t>
      </w:r>
      <w:r w:rsidR="0003561E" w:rsidRPr="006E6E35">
        <w:rPr>
          <w:rFonts w:hint="eastAsia"/>
          <w:w w:val="105"/>
          <w:position w:val="2"/>
          <w:sz w:val="21"/>
          <w:szCs w:val="21"/>
        </w:rPr>
        <w:t>“</w:t>
      </w:r>
      <w:r w:rsidR="0003561E" w:rsidRPr="006E6E35">
        <w:rPr>
          <w:w w:val="105"/>
          <w:position w:val="1"/>
          <w:sz w:val="21"/>
          <w:szCs w:val="21"/>
        </w:rPr>
        <w:t>不应</w:t>
      </w:r>
      <w:r w:rsidR="0003561E" w:rsidRPr="006E6E35">
        <w:rPr>
          <w:rFonts w:hint="eastAsia"/>
          <w:w w:val="105"/>
          <w:position w:val="1"/>
          <w:sz w:val="21"/>
          <w:szCs w:val="21"/>
        </w:rPr>
        <w:t>”</w:t>
      </w:r>
      <w:r w:rsidR="0003561E" w:rsidRPr="006E6E35">
        <w:rPr>
          <w:w w:val="105"/>
          <w:sz w:val="21"/>
          <w:szCs w:val="21"/>
        </w:rPr>
        <w:t>、</w:t>
      </w:r>
      <w:r w:rsidR="0003561E" w:rsidRPr="006E6E35">
        <w:rPr>
          <w:rFonts w:hint="eastAsia"/>
          <w:w w:val="105"/>
          <w:position w:val="2"/>
          <w:sz w:val="21"/>
          <w:szCs w:val="21"/>
        </w:rPr>
        <w:t>“</w:t>
      </w:r>
      <w:r w:rsidR="0003561E" w:rsidRPr="006E6E35">
        <w:rPr>
          <w:w w:val="105"/>
          <w:position w:val="1"/>
          <w:sz w:val="21"/>
          <w:szCs w:val="21"/>
        </w:rPr>
        <w:t>不得</w:t>
      </w:r>
      <w:r w:rsidR="0003561E" w:rsidRPr="006E6E35">
        <w:rPr>
          <w:rFonts w:hint="eastAsia"/>
          <w:w w:val="105"/>
          <w:position w:val="1"/>
          <w:sz w:val="21"/>
          <w:szCs w:val="21"/>
        </w:rPr>
        <w:t>”</w:t>
      </w:r>
      <w:r w:rsidRPr="006E6E35">
        <w:rPr>
          <w:rFonts w:hint="eastAsia"/>
          <w:w w:val="105"/>
          <w:position w:val="1"/>
          <w:sz w:val="21"/>
          <w:szCs w:val="21"/>
        </w:rPr>
        <w:t>等</w:t>
      </w:r>
      <w:r w:rsidRPr="006E6E35">
        <w:rPr>
          <w:w w:val="110"/>
          <w:sz w:val="21"/>
          <w:szCs w:val="21"/>
        </w:rPr>
        <w:t>非强制性条文</w:t>
      </w:r>
      <w:r w:rsidRPr="006E6E35">
        <w:rPr>
          <w:w w:val="155"/>
          <w:sz w:val="21"/>
          <w:szCs w:val="21"/>
        </w:rPr>
        <w:t>;</w:t>
      </w:r>
    </w:p>
    <w:p w14:paraId="62D8D319" w14:textId="77777777" w:rsidR="009E202E" w:rsidRPr="006E6E35" w:rsidRDefault="00000000" w:rsidP="00D4129C">
      <w:pPr>
        <w:pStyle w:val="ab"/>
        <w:numPr>
          <w:ilvl w:val="0"/>
          <w:numId w:val="6"/>
        </w:numPr>
        <w:tabs>
          <w:tab w:val="left" w:pos="1023"/>
          <w:tab w:val="left" w:pos="1024"/>
        </w:tabs>
        <w:spacing w:line="360" w:lineRule="auto"/>
        <w:ind w:hanging="370"/>
        <w:rPr>
          <w:rFonts w:hint="eastAsia"/>
          <w:sz w:val="21"/>
          <w:szCs w:val="21"/>
        </w:rPr>
      </w:pPr>
      <w:r w:rsidRPr="006E6E35">
        <w:rPr>
          <w:sz w:val="21"/>
          <w:szCs w:val="21"/>
        </w:rPr>
        <w:t>本审查要点的要求。</w:t>
      </w:r>
    </w:p>
    <w:p w14:paraId="0909F6D4" w14:textId="77777777" w:rsidR="009E202E" w:rsidRPr="006E6E35" w:rsidRDefault="009E202E" w:rsidP="00D4129C">
      <w:pPr>
        <w:pStyle w:val="a3"/>
        <w:spacing w:line="360" w:lineRule="auto"/>
        <w:ind w:left="0"/>
        <w:rPr>
          <w:rFonts w:hint="eastAsia"/>
          <w:sz w:val="21"/>
          <w:szCs w:val="21"/>
        </w:rPr>
      </w:pPr>
    </w:p>
    <w:p w14:paraId="5E4EC901" w14:textId="77777777" w:rsidR="009E202E" w:rsidRPr="006E6E35" w:rsidRDefault="00000000" w:rsidP="00D4129C">
      <w:pPr>
        <w:pStyle w:val="ab"/>
        <w:numPr>
          <w:ilvl w:val="1"/>
          <w:numId w:val="6"/>
        </w:numPr>
        <w:tabs>
          <w:tab w:val="left" w:pos="4730"/>
          <w:tab w:val="left" w:pos="4731"/>
          <w:tab w:val="left" w:pos="5451"/>
        </w:tabs>
        <w:spacing w:line="360" w:lineRule="auto"/>
        <w:ind w:hanging="569"/>
        <w:rPr>
          <w:rFonts w:hint="eastAsia"/>
          <w:sz w:val="21"/>
          <w:szCs w:val="21"/>
        </w:rPr>
      </w:pPr>
      <w:r w:rsidRPr="006E6E35">
        <w:rPr>
          <w:sz w:val="21"/>
          <w:szCs w:val="21"/>
        </w:rPr>
        <w:t>建</w:t>
      </w:r>
      <w:r w:rsidRPr="006E6E35">
        <w:rPr>
          <w:sz w:val="21"/>
          <w:szCs w:val="21"/>
        </w:rPr>
        <w:tab/>
        <w:t>筑</w:t>
      </w:r>
    </w:p>
    <w:p w14:paraId="0F8208BA" w14:textId="77777777" w:rsidR="009E202E" w:rsidRPr="006E6E35" w:rsidRDefault="009E202E" w:rsidP="00D4129C">
      <w:pPr>
        <w:pStyle w:val="a3"/>
        <w:spacing w:line="360" w:lineRule="auto"/>
        <w:ind w:left="0"/>
        <w:rPr>
          <w:rFonts w:hint="eastAsia"/>
          <w:sz w:val="21"/>
          <w:szCs w:val="21"/>
        </w:rPr>
      </w:pPr>
    </w:p>
    <w:p w14:paraId="0A95877D" w14:textId="77777777" w:rsidR="009E202E" w:rsidRPr="006E6E35" w:rsidRDefault="00000000" w:rsidP="00D4129C">
      <w:pPr>
        <w:pStyle w:val="ab"/>
        <w:numPr>
          <w:ilvl w:val="2"/>
          <w:numId w:val="6"/>
        </w:numPr>
        <w:tabs>
          <w:tab w:val="left" w:pos="4650"/>
          <w:tab w:val="left" w:pos="4651"/>
        </w:tabs>
        <w:spacing w:line="360" w:lineRule="auto"/>
        <w:jc w:val="left"/>
        <w:rPr>
          <w:rFonts w:hint="eastAsia"/>
          <w:sz w:val="21"/>
          <w:szCs w:val="21"/>
        </w:rPr>
      </w:pPr>
      <w:r w:rsidRPr="006E6E35">
        <w:rPr>
          <w:sz w:val="21"/>
          <w:szCs w:val="21"/>
        </w:rPr>
        <w:t>设计说明</w:t>
      </w:r>
    </w:p>
    <w:p w14:paraId="0CA6AF26" w14:textId="77777777" w:rsidR="009E202E" w:rsidRPr="006E6E35" w:rsidRDefault="00000000" w:rsidP="00D4129C">
      <w:pPr>
        <w:pStyle w:val="ab"/>
        <w:numPr>
          <w:ilvl w:val="2"/>
          <w:numId w:val="7"/>
        </w:numPr>
        <w:tabs>
          <w:tab w:val="left" w:pos="1023"/>
          <w:tab w:val="left" w:pos="1024"/>
        </w:tabs>
        <w:spacing w:line="360" w:lineRule="auto"/>
        <w:ind w:hanging="862"/>
        <w:rPr>
          <w:rFonts w:hint="eastAsia"/>
          <w:sz w:val="21"/>
          <w:szCs w:val="21"/>
        </w:rPr>
      </w:pPr>
      <w:r w:rsidRPr="006E6E35">
        <w:rPr>
          <w:position w:val="2"/>
          <w:sz w:val="21"/>
          <w:szCs w:val="21"/>
        </w:rPr>
        <w:t>工程概况</w:t>
      </w:r>
    </w:p>
    <w:p w14:paraId="719A047E" w14:textId="3CCD45D9" w:rsidR="009E202E" w:rsidRPr="006E6E35" w:rsidRDefault="00000000" w:rsidP="00D4129C">
      <w:pPr>
        <w:pStyle w:val="ab"/>
        <w:numPr>
          <w:ilvl w:val="0"/>
          <w:numId w:val="8"/>
        </w:numPr>
        <w:tabs>
          <w:tab w:val="left" w:pos="1023"/>
          <w:tab w:val="left" w:pos="1024"/>
        </w:tabs>
        <w:spacing w:line="360" w:lineRule="auto"/>
        <w:rPr>
          <w:rFonts w:hint="eastAsia"/>
          <w:sz w:val="21"/>
          <w:szCs w:val="21"/>
        </w:rPr>
      </w:pPr>
      <w:r w:rsidRPr="006E6E35">
        <w:rPr>
          <w:w w:val="105"/>
          <w:sz w:val="21"/>
          <w:szCs w:val="21"/>
        </w:rPr>
        <w:t>项目工程</w:t>
      </w:r>
      <w:r w:rsidRPr="006E6E35">
        <w:rPr>
          <w:rFonts w:hint="eastAsia"/>
          <w:w w:val="105"/>
          <w:sz w:val="21"/>
          <w:szCs w:val="21"/>
        </w:rPr>
        <w:t>名称、</w:t>
      </w:r>
      <w:r w:rsidRPr="006E6E35">
        <w:rPr>
          <w:w w:val="105"/>
          <w:sz w:val="21"/>
          <w:szCs w:val="21"/>
        </w:rPr>
        <w:t>地点、工程规模、项目组成</w:t>
      </w:r>
      <w:r w:rsidRPr="006E6E35">
        <w:rPr>
          <w:rFonts w:hint="eastAsia"/>
          <w:w w:val="105"/>
          <w:sz w:val="21"/>
          <w:szCs w:val="21"/>
        </w:rPr>
        <w:t>、建成或通过竣工验收时间</w:t>
      </w:r>
      <w:r w:rsidRPr="006E6E35">
        <w:rPr>
          <w:w w:val="105"/>
          <w:sz w:val="21"/>
          <w:szCs w:val="21"/>
        </w:rPr>
        <w:t>等基本信息</w:t>
      </w:r>
      <w:r w:rsidR="000C75FB" w:rsidRPr="006E6E35">
        <w:rPr>
          <w:rFonts w:hint="eastAsia"/>
          <w:w w:val="155"/>
          <w:sz w:val="21"/>
          <w:szCs w:val="21"/>
        </w:rPr>
        <w:t>；</w:t>
      </w:r>
    </w:p>
    <w:p w14:paraId="3CAB3EC0" w14:textId="77777777" w:rsidR="009E202E" w:rsidRPr="006E6E35" w:rsidRDefault="00000000" w:rsidP="00D4129C">
      <w:pPr>
        <w:pStyle w:val="ab"/>
        <w:numPr>
          <w:ilvl w:val="0"/>
          <w:numId w:val="8"/>
        </w:numPr>
        <w:tabs>
          <w:tab w:val="left" w:pos="1023"/>
          <w:tab w:val="left" w:pos="1024"/>
        </w:tabs>
        <w:spacing w:line="360" w:lineRule="auto"/>
        <w:ind w:left="181" w:right="240" w:firstLine="468"/>
        <w:rPr>
          <w:rFonts w:hint="eastAsia"/>
          <w:w w:val="105"/>
          <w:sz w:val="21"/>
          <w:szCs w:val="21"/>
        </w:rPr>
      </w:pPr>
      <w:r w:rsidRPr="006E6E35">
        <w:rPr>
          <w:w w:val="105"/>
          <w:sz w:val="21"/>
          <w:szCs w:val="21"/>
        </w:rPr>
        <w:t>建筑物消防计算高度、层数、建筑规模、</w:t>
      </w:r>
      <w:r w:rsidRPr="006E6E35">
        <w:rPr>
          <w:rFonts w:hint="eastAsia"/>
          <w:w w:val="105"/>
          <w:sz w:val="21"/>
          <w:szCs w:val="21"/>
        </w:rPr>
        <w:t>使用功能</w:t>
      </w:r>
      <w:r w:rsidRPr="006E6E35">
        <w:rPr>
          <w:w w:val="155"/>
          <w:sz w:val="21"/>
          <w:szCs w:val="21"/>
        </w:rPr>
        <w:t>、</w:t>
      </w:r>
      <w:r w:rsidRPr="006E6E35">
        <w:rPr>
          <w:w w:val="105"/>
          <w:sz w:val="21"/>
          <w:szCs w:val="21"/>
        </w:rPr>
        <w:t>建筑物防火分类、生产或储物火灾危险</w:t>
      </w:r>
      <w:r w:rsidRPr="006E6E35">
        <w:rPr>
          <w:rFonts w:hint="eastAsia"/>
          <w:w w:val="105"/>
          <w:sz w:val="21"/>
          <w:szCs w:val="21"/>
        </w:rPr>
        <w:t>性分类</w:t>
      </w:r>
      <w:r w:rsidRPr="006E6E35">
        <w:rPr>
          <w:w w:val="105"/>
          <w:sz w:val="21"/>
          <w:szCs w:val="21"/>
        </w:rPr>
        <w:t>、耐火等级。</w:t>
      </w:r>
    </w:p>
    <w:p w14:paraId="109311A9" w14:textId="77777777" w:rsidR="009E202E" w:rsidRPr="006E6E35" w:rsidRDefault="00000000" w:rsidP="00D4129C">
      <w:pPr>
        <w:pStyle w:val="ab"/>
        <w:numPr>
          <w:ilvl w:val="2"/>
          <w:numId w:val="7"/>
        </w:numPr>
        <w:tabs>
          <w:tab w:val="left" w:pos="1023"/>
          <w:tab w:val="left" w:pos="1024"/>
        </w:tabs>
        <w:spacing w:line="360" w:lineRule="auto"/>
        <w:ind w:hanging="862"/>
        <w:rPr>
          <w:rFonts w:hint="eastAsia"/>
          <w:sz w:val="21"/>
          <w:szCs w:val="21"/>
        </w:rPr>
      </w:pPr>
      <w:r w:rsidRPr="006E6E35">
        <w:rPr>
          <w:position w:val="2"/>
          <w:sz w:val="21"/>
          <w:szCs w:val="21"/>
        </w:rPr>
        <w:t>设计依据</w:t>
      </w:r>
    </w:p>
    <w:p w14:paraId="751945ED" w14:textId="3B0A08BA" w:rsidR="009E202E" w:rsidRPr="006E6E35" w:rsidRDefault="00000000" w:rsidP="00D4129C">
      <w:pPr>
        <w:pStyle w:val="ab"/>
        <w:numPr>
          <w:ilvl w:val="0"/>
          <w:numId w:val="9"/>
        </w:numPr>
        <w:tabs>
          <w:tab w:val="left" w:pos="1023"/>
          <w:tab w:val="left" w:pos="1024"/>
        </w:tabs>
        <w:spacing w:line="360" w:lineRule="auto"/>
        <w:rPr>
          <w:rFonts w:hint="eastAsia"/>
          <w:sz w:val="21"/>
          <w:szCs w:val="21"/>
        </w:rPr>
      </w:pPr>
      <w:r w:rsidRPr="006E6E35">
        <w:rPr>
          <w:w w:val="105"/>
          <w:sz w:val="21"/>
          <w:szCs w:val="21"/>
        </w:rPr>
        <w:t>业主的设计委托书或设计合同</w:t>
      </w:r>
      <w:r w:rsidR="000C75FB" w:rsidRPr="006E6E35">
        <w:rPr>
          <w:rFonts w:hint="eastAsia"/>
          <w:w w:val="155"/>
          <w:sz w:val="21"/>
          <w:szCs w:val="21"/>
        </w:rPr>
        <w:t>；</w:t>
      </w:r>
    </w:p>
    <w:p w14:paraId="659C8484" w14:textId="3B727D89" w:rsidR="009E202E" w:rsidRPr="006E6E35" w:rsidRDefault="00000000" w:rsidP="00D4129C">
      <w:pPr>
        <w:pStyle w:val="ab"/>
        <w:numPr>
          <w:ilvl w:val="0"/>
          <w:numId w:val="9"/>
        </w:numPr>
        <w:tabs>
          <w:tab w:val="left" w:pos="1023"/>
          <w:tab w:val="left" w:pos="1024"/>
        </w:tabs>
        <w:spacing w:line="360" w:lineRule="auto"/>
        <w:ind w:hanging="375"/>
        <w:rPr>
          <w:rFonts w:hint="eastAsia"/>
          <w:sz w:val="21"/>
          <w:szCs w:val="21"/>
        </w:rPr>
      </w:pPr>
      <w:r w:rsidRPr="006E6E35">
        <w:rPr>
          <w:w w:val="105"/>
          <w:sz w:val="21"/>
          <w:szCs w:val="21"/>
        </w:rPr>
        <w:t>有关主管部门对上阶段设计的批复文件</w:t>
      </w:r>
      <w:r w:rsidR="0003561E" w:rsidRPr="006E6E35">
        <w:rPr>
          <w:rFonts w:hint="eastAsia"/>
          <w:w w:val="155"/>
          <w:sz w:val="21"/>
          <w:szCs w:val="21"/>
        </w:rPr>
        <w:t>；</w:t>
      </w:r>
      <w:r w:rsidRPr="006E6E35">
        <w:rPr>
          <w:w w:val="105"/>
          <w:sz w:val="21"/>
          <w:szCs w:val="21"/>
        </w:rPr>
        <w:t>地勘报告</w:t>
      </w:r>
      <w:r w:rsidR="0003561E" w:rsidRPr="006E6E35">
        <w:rPr>
          <w:rFonts w:hint="eastAsia"/>
          <w:w w:val="155"/>
          <w:sz w:val="21"/>
          <w:szCs w:val="21"/>
        </w:rPr>
        <w:t>；</w:t>
      </w:r>
      <w:r w:rsidRPr="006E6E35">
        <w:rPr>
          <w:w w:val="105"/>
          <w:sz w:val="21"/>
          <w:szCs w:val="21"/>
        </w:rPr>
        <w:t>生产工艺等基础设计资料</w:t>
      </w:r>
      <w:r w:rsidRPr="006E6E35">
        <w:rPr>
          <w:w w:val="155"/>
          <w:sz w:val="21"/>
          <w:szCs w:val="21"/>
        </w:rPr>
        <w:t>;</w:t>
      </w:r>
    </w:p>
    <w:p w14:paraId="409499B0" w14:textId="2B1DF331" w:rsidR="009E202E" w:rsidRPr="006E6E35" w:rsidRDefault="00000000" w:rsidP="00D4129C">
      <w:pPr>
        <w:pStyle w:val="ab"/>
        <w:numPr>
          <w:ilvl w:val="0"/>
          <w:numId w:val="9"/>
        </w:numPr>
        <w:tabs>
          <w:tab w:val="left" w:pos="1023"/>
          <w:tab w:val="left" w:pos="1024"/>
        </w:tabs>
        <w:spacing w:line="360" w:lineRule="auto"/>
        <w:ind w:hanging="380"/>
        <w:rPr>
          <w:rFonts w:hint="eastAsia"/>
          <w:sz w:val="21"/>
          <w:szCs w:val="21"/>
        </w:rPr>
      </w:pPr>
      <w:r w:rsidRPr="006E6E35">
        <w:rPr>
          <w:sz w:val="21"/>
          <w:szCs w:val="21"/>
        </w:rPr>
        <w:t>设计所执行的主要</w:t>
      </w:r>
      <w:r w:rsidRPr="006E6E35">
        <w:rPr>
          <w:rFonts w:hint="eastAsia"/>
          <w:sz w:val="21"/>
          <w:szCs w:val="21"/>
        </w:rPr>
        <w:t>法律</w:t>
      </w:r>
      <w:r w:rsidRPr="006E6E35">
        <w:rPr>
          <w:sz w:val="21"/>
          <w:szCs w:val="21"/>
        </w:rPr>
        <w:t>法规和所采用的主要标准</w:t>
      </w:r>
      <w:r w:rsidRPr="006E6E35">
        <w:rPr>
          <w:w w:val="125"/>
          <w:position w:val="1"/>
          <w:sz w:val="21"/>
          <w:szCs w:val="21"/>
        </w:rPr>
        <w:t>(</w:t>
      </w:r>
      <w:r w:rsidRPr="006E6E35">
        <w:rPr>
          <w:sz w:val="21"/>
          <w:szCs w:val="21"/>
        </w:rPr>
        <w:t>标准的名称</w:t>
      </w:r>
      <w:r w:rsidR="0003561E" w:rsidRPr="006E6E35">
        <w:rPr>
          <w:rFonts w:hint="eastAsia"/>
          <w:sz w:val="21"/>
          <w:szCs w:val="21"/>
        </w:rPr>
        <w:t>、</w:t>
      </w:r>
      <w:r w:rsidRPr="006E6E35">
        <w:rPr>
          <w:sz w:val="21"/>
          <w:szCs w:val="21"/>
        </w:rPr>
        <w:t>编号、年号和版本号</w:t>
      </w:r>
      <w:r w:rsidRPr="006E6E35">
        <w:rPr>
          <w:w w:val="125"/>
          <w:position w:val="1"/>
          <w:sz w:val="21"/>
          <w:szCs w:val="21"/>
        </w:rPr>
        <w:t>)</w:t>
      </w:r>
      <w:r w:rsidRPr="006E6E35">
        <w:rPr>
          <w:rFonts w:hint="eastAsia"/>
          <w:w w:val="125"/>
          <w:position w:val="1"/>
          <w:sz w:val="21"/>
          <w:szCs w:val="21"/>
        </w:rPr>
        <w:t>；</w:t>
      </w:r>
    </w:p>
    <w:p w14:paraId="1FD8D7B2" w14:textId="77777777" w:rsidR="009E202E" w:rsidRPr="006E6E35" w:rsidRDefault="00000000" w:rsidP="00D4129C">
      <w:pPr>
        <w:pStyle w:val="ab"/>
        <w:numPr>
          <w:ilvl w:val="2"/>
          <w:numId w:val="7"/>
        </w:numPr>
        <w:tabs>
          <w:tab w:val="left" w:pos="1023"/>
          <w:tab w:val="left" w:pos="1024"/>
        </w:tabs>
        <w:spacing w:line="360" w:lineRule="auto"/>
        <w:ind w:hanging="862"/>
        <w:rPr>
          <w:rFonts w:hint="eastAsia"/>
          <w:sz w:val="21"/>
          <w:szCs w:val="21"/>
        </w:rPr>
      </w:pPr>
      <w:r w:rsidRPr="006E6E35">
        <w:rPr>
          <w:sz w:val="21"/>
          <w:szCs w:val="21"/>
        </w:rPr>
        <w:t>总图设计说明</w:t>
      </w:r>
    </w:p>
    <w:p w14:paraId="53EC0B1C" w14:textId="37075B0B" w:rsidR="009E202E" w:rsidRPr="006E6E35" w:rsidRDefault="00000000" w:rsidP="00D4129C">
      <w:pPr>
        <w:pStyle w:val="ab"/>
        <w:numPr>
          <w:ilvl w:val="0"/>
          <w:numId w:val="10"/>
        </w:numPr>
        <w:tabs>
          <w:tab w:val="left" w:pos="1023"/>
          <w:tab w:val="left" w:pos="1024"/>
        </w:tabs>
        <w:spacing w:line="360" w:lineRule="auto"/>
        <w:rPr>
          <w:rFonts w:hint="eastAsia"/>
          <w:sz w:val="21"/>
          <w:szCs w:val="21"/>
        </w:rPr>
      </w:pPr>
      <w:r w:rsidRPr="006E6E35">
        <w:rPr>
          <w:sz w:val="21"/>
          <w:szCs w:val="21"/>
        </w:rPr>
        <w:t>建设用地周围的特殊情况</w:t>
      </w:r>
      <w:r w:rsidRPr="006E6E35">
        <w:rPr>
          <w:w w:val="125"/>
          <w:position w:val="1"/>
          <w:sz w:val="21"/>
          <w:szCs w:val="21"/>
        </w:rPr>
        <w:t>(</w:t>
      </w:r>
      <w:r w:rsidRPr="006E6E35">
        <w:rPr>
          <w:sz w:val="21"/>
          <w:szCs w:val="21"/>
        </w:rPr>
        <w:t>如生产、储存、经营易燃易爆化学危险品等重要场所的相关情况)</w:t>
      </w:r>
      <w:r w:rsidR="0003561E" w:rsidRPr="006E6E35">
        <w:rPr>
          <w:rFonts w:hint="eastAsia"/>
          <w:sz w:val="21"/>
          <w:szCs w:val="21"/>
        </w:rPr>
        <w:t>；</w:t>
      </w:r>
    </w:p>
    <w:p w14:paraId="2173059E" w14:textId="4317FEC4" w:rsidR="009E202E" w:rsidRPr="006E6E35" w:rsidRDefault="00000000" w:rsidP="00D4129C">
      <w:pPr>
        <w:pStyle w:val="ab"/>
        <w:numPr>
          <w:ilvl w:val="0"/>
          <w:numId w:val="10"/>
        </w:numPr>
        <w:tabs>
          <w:tab w:val="left" w:pos="1023"/>
          <w:tab w:val="left" w:pos="1024"/>
        </w:tabs>
        <w:spacing w:line="360" w:lineRule="auto"/>
        <w:ind w:hanging="375"/>
        <w:rPr>
          <w:rFonts w:hint="eastAsia"/>
          <w:sz w:val="21"/>
          <w:szCs w:val="21"/>
        </w:rPr>
      </w:pPr>
      <w:r w:rsidRPr="006E6E35">
        <w:rPr>
          <w:w w:val="105"/>
          <w:sz w:val="21"/>
          <w:szCs w:val="21"/>
        </w:rPr>
        <w:t>建筑防火间距</w:t>
      </w:r>
      <w:r w:rsidR="0003561E" w:rsidRPr="006E6E35">
        <w:rPr>
          <w:rFonts w:hint="eastAsia"/>
          <w:w w:val="155"/>
          <w:sz w:val="21"/>
          <w:szCs w:val="21"/>
        </w:rPr>
        <w:t>；</w:t>
      </w:r>
    </w:p>
    <w:p w14:paraId="54AB4D12" w14:textId="1611AB6A" w:rsidR="009E202E" w:rsidRPr="006E6E35" w:rsidRDefault="00000000" w:rsidP="00D4129C">
      <w:pPr>
        <w:pStyle w:val="ab"/>
        <w:numPr>
          <w:ilvl w:val="0"/>
          <w:numId w:val="10"/>
        </w:numPr>
        <w:tabs>
          <w:tab w:val="left" w:pos="1023"/>
          <w:tab w:val="left" w:pos="1024"/>
        </w:tabs>
        <w:spacing w:line="360" w:lineRule="auto"/>
        <w:ind w:hanging="380"/>
        <w:rPr>
          <w:rFonts w:hint="eastAsia"/>
          <w:sz w:val="21"/>
          <w:szCs w:val="21"/>
        </w:rPr>
      </w:pPr>
      <w:r w:rsidRPr="006E6E35">
        <w:rPr>
          <w:sz w:val="21"/>
          <w:szCs w:val="21"/>
        </w:rPr>
        <w:t>消防车道</w:t>
      </w:r>
      <w:r w:rsidRPr="006E6E35">
        <w:rPr>
          <w:w w:val="125"/>
          <w:position w:val="1"/>
          <w:sz w:val="21"/>
          <w:szCs w:val="21"/>
        </w:rPr>
        <w:t>(</w:t>
      </w:r>
      <w:r w:rsidRPr="006E6E35">
        <w:rPr>
          <w:sz w:val="21"/>
          <w:szCs w:val="21"/>
        </w:rPr>
        <w:t>外围道路、对外连接情况、消防车道技术设计情况及要求</w:t>
      </w:r>
      <w:r w:rsidRPr="006E6E35">
        <w:rPr>
          <w:w w:val="120"/>
          <w:sz w:val="21"/>
          <w:szCs w:val="21"/>
        </w:rPr>
        <w:t>等</w:t>
      </w:r>
      <w:r w:rsidRPr="006E6E35">
        <w:rPr>
          <w:w w:val="140"/>
          <w:position w:val="1"/>
          <w:sz w:val="21"/>
          <w:szCs w:val="21"/>
        </w:rPr>
        <w:t>)</w:t>
      </w:r>
      <w:r w:rsidR="0003561E" w:rsidRPr="006E6E35">
        <w:rPr>
          <w:rFonts w:hint="eastAsia"/>
          <w:w w:val="140"/>
          <w:sz w:val="21"/>
          <w:szCs w:val="21"/>
        </w:rPr>
        <w:t>；</w:t>
      </w:r>
    </w:p>
    <w:p w14:paraId="4AB8A11A" w14:textId="7B34C51E" w:rsidR="009E202E" w:rsidRPr="006E6E35" w:rsidRDefault="00000000" w:rsidP="00D4129C">
      <w:pPr>
        <w:pStyle w:val="ab"/>
        <w:numPr>
          <w:ilvl w:val="0"/>
          <w:numId w:val="10"/>
        </w:numPr>
        <w:tabs>
          <w:tab w:val="left" w:pos="1023"/>
          <w:tab w:val="left" w:pos="1024"/>
        </w:tabs>
        <w:spacing w:line="360" w:lineRule="auto"/>
        <w:ind w:hanging="370"/>
        <w:rPr>
          <w:rFonts w:hint="eastAsia"/>
          <w:sz w:val="21"/>
          <w:szCs w:val="21"/>
        </w:rPr>
      </w:pPr>
      <w:r w:rsidRPr="006E6E35">
        <w:rPr>
          <w:w w:val="105"/>
          <w:sz w:val="21"/>
          <w:szCs w:val="21"/>
        </w:rPr>
        <w:t>消防车登高操作场地</w:t>
      </w:r>
      <w:r w:rsidR="0003561E" w:rsidRPr="006E6E35">
        <w:rPr>
          <w:rFonts w:hint="eastAsia"/>
          <w:w w:val="155"/>
          <w:sz w:val="21"/>
          <w:szCs w:val="21"/>
        </w:rPr>
        <w:t>；</w:t>
      </w:r>
    </w:p>
    <w:p w14:paraId="28093C10" w14:textId="3EE9D1AF" w:rsidR="009E202E" w:rsidRPr="006E6E35" w:rsidRDefault="00000000" w:rsidP="00D4129C">
      <w:pPr>
        <w:pStyle w:val="ab"/>
        <w:numPr>
          <w:ilvl w:val="0"/>
          <w:numId w:val="10"/>
        </w:numPr>
        <w:tabs>
          <w:tab w:val="left" w:pos="1023"/>
          <w:tab w:val="left" w:pos="1024"/>
        </w:tabs>
        <w:spacing w:line="360" w:lineRule="auto"/>
        <w:ind w:hanging="378"/>
        <w:rPr>
          <w:rFonts w:hint="eastAsia"/>
          <w:sz w:val="21"/>
          <w:szCs w:val="21"/>
        </w:rPr>
      </w:pPr>
      <w:r w:rsidRPr="006E6E35">
        <w:rPr>
          <w:w w:val="105"/>
          <w:sz w:val="21"/>
          <w:szCs w:val="21"/>
        </w:rPr>
        <w:t>消防设施</w:t>
      </w:r>
      <w:r w:rsidRPr="006E6E35">
        <w:rPr>
          <w:w w:val="125"/>
          <w:position w:val="1"/>
          <w:sz w:val="21"/>
          <w:szCs w:val="21"/>
        </w:rPr>
        <w:t>(</w:t>
      </w:r>
      <w:r w:rsidRPr="006E6E35">
        <w:rPr>
          <w:w w:val="105"/>
          <w:sz w:val="21"/>
          <w:szCs w:val="21"/>
        </w:rPr>
        <w:t>消防控制室、消防水池、发电机房等的位置情况等</w:t>
      </w:r>
      <w:r w:rsidRPr="006E6E35">
        <w:rPr>
          <w:w w:val="125"/>
          <w:position w:val="1"/>
          <w:sz w:val="21"/>
          <w:szCs w:val="21"/>
        </w:rPr>
        <w:t>)</w:t>
      </w:r>
      <w:r w:rsidR="0003561E" w:rsidRPr="006E6E35">
        <w:rPr>
          <w:rFonts w:hint="eastAsia"/>
          <w:w w:val="105"/>
          <w:sz w:val="21"/>
          <w:szCs w:val="21"/>
        </w:rPr>
        <w:t>。</w:t>
      </w:r>
    </w:p>
    <w:p w14:paraId="0551EE95" w14:textId="77777777" w:rsidR="009E202E" w:rsidRPr="006E6E35" w:rsidRDefault="00000000" w:rsidP="00D4129C">
      <w:pPr>
        <w:pStyle w:val="ab"/>
        <w:numPr>
          <w:ilvl w:val="2"/>
          <w:numId w:val="7"/>
        </w:numPr>
        <w:tabs>
          <w:tab w:val="left" w:pos="1023"/>
          <w:tab w:val="left" w:pos="1024"/>
        </w:tabs>
        <w:spacing w:line="360" w:lineRule="auto"/>
        <w:ind w:hanging="862"/>
        <w:rPr>
          <w:rFonts w:hint="eastAsia"/>
          <w:sz w:val="21"/>
          <w:szCs w:val="21"/>
        </w:rPr>
      </w:pPr>
      <w:r w:rsidRPr="006E6E35">
        <w:rPr>
          <w:sz w:val="21"/>
          <w:szCs w:val="21"/>
        </w:rPr>
        <w:lastRenderedPageBreak/>
        <w:t>建筑设计说明</w:t>
      </w:r>
    </w:p>
    <w:p w14:paraId="333A8985" w14:textId="3C5798B6" w:rsidR="009E202E" w:rsidRPr="006E6E35" w:rsidRDefault="00000000" w:rsidP="00D4129C">
      <w:pPr>
        <w:pStyle w:val="ab"/>
        <w:numPr>
          <w:ilvl w:val="0"/>
          <w:numId w:val="11"/>
        </w:numPr>
        <w:tabs>
          <w:tab w:val="left" w:pos="1023"/>
          <w:tab w:val="left" w:pos="1024"/>
        </w:tabs>
        <w:spacing w:line="360" w:lineRule="auto"/>
        <w:rPr>
          <w:rFonts w:hint="eastAsia"/>
          <w:sz w:val="21"/>
          <w:szCs w:val="21"/>
        </w:rPr>
      </w:pPr>
      <w:r w:rsidRPr="006E6E35">
        <w:rPr>
          <w:w w:val="105"/>
          <w:sz w:val="21"/>
          <w:szCs w:val="21"/>
        </w:rPr>
        <w:t>建筑防火</w:t>
      </w:r>
      <w:r w:rsidRPr="006E6E35">
        <w:rPr>
          <w:rFonts w:hint="eastAsia"/>
          <w:w w:val="105"/>
          <w:sz w:val="21"/>
          <w:szCs w:val="21"/>
        </w:rPr>
        <w:t>概况（使用功能、层数、高度、防火分类或火灾危险性分类、耐火等级等）或</w:t>
      </w:r>
      <w:r w:rsidRPr="006E6E35">
        <w:rPr>
          <w:rFonts w:hint="eastAsia"/>
          <w:sz w:val="21"/>
          <w:szCs w:val="21"/>
        </w:rPr>
        <w:t>项目建筑物消防特征一览表</w:t>
      </w:r>
      <w:r w:rsidR="0003561E" w:rsidRPr="006E6E35">
        <w:rPr>
          <w:rFonts w:hint="eastAsia"/>
          <w:w w:val="155"/>
          <w:sz w:val="21"/>
          <w:szCs w:val="21"/>
        </w:rPr>
        <w:t>；</w:t>
      </w:r>
    </w:p>
    <w:p w14:paraId="67BA806A" w14:textId="51EAB5BD" w:rsidR="009E202E" w:rsidRPr="006E6E35" w:rsidRDefault="00000000" w:rsidP="00D4129C">
      <w:pPr>
        <w:pStyle w:val="ab"/>
        <w:numPr>
          <w:ilvl w:val="0"/>
          <w:numId w:val="11"/>
        </w:numPr>
        <w:tabs>
          <w:tab w:val="left" w:pos="1023"/>
          <w:tab w:val="left" w:pos="1024"/>
        </w:tabs>
        <w:spacing w:line="360" w:lineRule="auto"/>
        <w:rPr>
          <w:rFonts w:hint="eastAsia"/>
          <w:sz w:val="21"/>
          <w:szCs w:val="21"/>
        </w:rPr>
      </w:pPr>
      <w:r w:rsidRPr="006E6E35">
        <w:rPr>
          <w:w w:val="105"/>
          <w:sz w:val="21"/>
          <w:szCs w:val="21"/>
        </w:rPr>
        <w:t>建筑防火防烟分区</w:t>
      </w:r>
      <w:r w:rsidR="0003561E" w:rsidRPr="006E6E35">
        <w:rPr>
          <w:rFonts w:hint="eastAsia"/>
          <w:w w:val="155"/>
          <w:sz w:val="21"/>
          <w:szCs w:val="21"/>
        </w:rPr>
        <w:t>；</w:t>
      </w:r>
    </w:p>
    <w:p w14:paraId="78DD5F2F" w14:textId="36676E06" w:rsidR="009E202E" w:rsidRPr="006E6E35" w:rsidRDefault="00000000" w:rsidP="00D4129C">
      <w:pPr>
        <w:pStyle w:val="ab"/>
        <w:numPr>
          <w:ilvl w:val="0"/>
          <w:numId w:val="11"/>
        </w:numPr>
        <w:tabs>
          <w:tab w:val="left" w:pos="1023"/>
          <w:tab w:val="left" w:pos="1024"/>
        </w:tabs>
        <w:spacing w:line="360" w:lineRule="auto"/>
        <w:ind w:left="181" w:right="240" w:firstLine="468"/>
        <w:rPr>
          <w:rFonts w:hint="eastAsia"/>
          <w:sz w:val="21"/>
          <w:szCs w:val="21"/>
        </w:rPr>
      </w:pPr>
      <w:r w:rsidRPr="006E6E35">
        <w:rPr>
          <w:sz w:val="21"/>
          <w:szCs w:val="21"/>
        </w:rPr>
        <w:t>建筑安全疏散</w:t>
      </w:r>
      <w:r w:rsidRPr="006E6E35">
        <w:rPr>
          <w:position w:val="1"/>
          <w:sz w:val="21"/>
          <w:szCs w:val="21"/>
        </w:rPr>
        <w:t xml:space="preserve">( </w:t>
      </w:r>
      <w:r w:rsidRPr="006E6E35">
        <w:rPr>
          <w:sz w:val="21"/>
          <w:szCs w:val="21"/>
        </w:rPr>
        <w:t>楼梯形式、楼梯及安全疏散口的位置、数量、宽度、疏散距离</w:t>
      </w:r>
      <w:r w:rsidRPr="006E6E35">
        <w:rPr>
          <w:w w:val="105"/>
          <w:sz w:val="21"/>
          <w:szCs w:val="21"/>
        </w:rPr>
        <w:t>等</w:t>
      </w:r>
      <w:r w:rsidRPr="006E6E35">
        <w:rPr>
          <w:w w:val="140"/>
          <w:position w:val="1"/>
          <w:sz w:val="21"/>
          <w:szCs w:val="21"/>
        </w:rPr>
        <w:t>)</w:t>
      </w:r>
      <w:r w:rsidR="0003561E" w:rsidRPr="006E6E35">
        <w:rPr>
          <w:rFonts w:hint="eastAsia"/>
          <w:w w:val="140"/>
          <w:sz w:val="21"/>
          <w:szCs w:val="21"/>
        </w:rPr>
        <w:t>；</w:t>
      </w:r>
    </w:p>
    <w:p w14:paraId="5F9997DE" w14:textId="618281FE" w:rsidR="009E202E" w:rsidRPr="006E6E35" w:rsidRDefault="00000000" w:rsidP="00D4129C">
      <w:pPr>
        <w:pStyle w:val="ab"/>
        <w:numPr>
          <w:ilvl w:val="0"/>
          <w:numId w:val="11"/>
        </w:numPr>
        <w:tabs>
          <w:tab w:val="left" w:pos="1023"/>
          <w:tab w:val="left" w:pos="1024"/>
        </w:tabs>
        <w:spacing w:line="360" w:lineRule="auto"/>
        <w:ind w:hanging="380"/>
        <w:rPr>
          <w:rFonts w:hint="eastAsia"/>
          <w:sz w:val="21"/>
          <w:szCs w:val="21"/>
        </w:rPr>
      </w:pPr>
      <w:r w:rsidRPr="006E6E35">
        <w:rPr>
          <w:w w:val="105"/>
          <w:sz w:val="21"/>
          <w:szCs w:val="21"/>
        </w:rPr>
        <w:t>建筑室内装饰材料、外墙保温材料、外墙装饰材料</w:t>
      </w:r>
      <w:r w:rsidR="0003561E" w:rsidRPr="006E6E35">
        <w:rPr>
          <w:rFonts w:hint="eastAsia"/>
          <w:w w:val="155"/>
          <w:sz w:val="21"/>
          <w:szCs w:val="21"/>
        </w:rPr>
        <w:t>；</w:t>
      </w:r>
    </w:p>
    <w:p w14:paraId="2263FAFD" w14:textId="00E36818" w:rsidR="009E202E" w:rsidRPr="006E6E35" w:rsidRDefault="00000000" w:rsidP="00D4129C">
      <w:pPr>
        <w:pStyle w:val="ab"/>
        <w:numPr>
          <w:ilvl w:val="0"/>
          <w:numId w:val="11"/>
        </w:numPr>
        <w:tabs>
          <w:tab w:val="left" w:pos="1023"/>
          <w:tab w:val="left" w:pos="1024"/>
        </w:tabs>
        <w:spacing w:line="360" w:lineRule="auto"/>
        <w:ind w:left="181" w:right="240" w:firstLine="473"/>
        <w:rPr>
          <w:rFonts w:hint="eastAsia"/>
          <w:sz w:val="21"/>
          <w:szCs w:val="21"/>
        </w:rPr>
      </w:pPr>
      <w:r w:rsidRPr="006E6E35">
        <w:rPr>
          <w:sz w:val="21"/>
          <w:szCs w:val="21"/>
        </w:rPr>
        <w:t>建筑消防设施设备</w:t>
      </w:r>
      <w:r w:rsidRPr="006E6E35">
        <w:rPr>
          <w:position w:val="1"/>
          <w:sz w:val="21"/>
          <w:szCs w:val="21"/>
        </w:rPr>
        <w:t>(</w:t>
      </w:r>
      <w:r w:rsidRPr="006E6E35">
        <w:rPr>
          <w:sz w:val="21"/>
          <w:szCs w:val="21"/>
        </w:rPr>
        <w:t>避难层</w:t>
      </w:r>
      <w:r w:rsidRPr="006E6E35">
        <w:rPr>
          <w:position w:val="1"/>
          <w:sz w:val="21"/>
          <w:szCs w:val="21"/>
        </w:rPr>
        <w:t>(</w:t>
      </w:r>
      <w:r w:rsidRPr="006E6E35">
        <w:rPr>
          <w:sz w:val="21"/>
          <w:szCs w:val="21"/>
        </w:rPr>
        <w:t>间</w:t>
      </w:r>
      <w:r w:rsidRPr="006E6E35">
        <w:rPr>
          <w:position w:val="1"/>
          <w:sz w:val="21"/>
          <w:szCs w:val="21"/>
        </w:rPr>
        <w:t>)</w:t>
      </w:r>
      <w:r w:rsidRPr="006E6E35">
        <w:rPr>
          <w:sz w:val="21"/>
          <w:szCs w:val="21"/>
        </w:rPr>
        <w:t>、消防电梯、防火门窗、防火卷帘、消防救</w:t>
      </w:r>
      <w:r w:rsidRPr="006E6E35">
        <w:rPr>
          <w:w w:val="110"/>
          <w:position w:val="1"/>
          <w:sz w:val="21"/>
          <w:szCs w:val="21"/>
        </w:rPr>
        <w:t>援窗</w:t>
      </w:r>
      <w:r w:rsidRPr="006E6E35">
        <w:rPr>
          <w:w w:val="110"/>
          <w:sz w:val="21"/>
          <w:szCs w:val="21"/>
        </w:rPr>
        <w:t>、</w:t>
      </w:r>
      <w:r w:rsidRPr="006E6E35">
        <w:rPr>
          <w:w w:val="110"/>
          <w:position w:val="1"/>
          <w:sz w:val="21"/>
          <w:szCs w:val="21"/>
        </w:rPr>
        <w:t>灭火器等</w:t>
      </w:r>
      <w:r w:rsidRPr="006E6E35">
        <w:rPr>
          <w:w w:val="140"/>
          <w:position w:val="2"/>
          <w:sz w:val="21"/>
          <w:szCs w:val="21"/>
        </w:rPr>
        <w:t>)</w:t>
      </w:r>
      <w:r w:rsidRPr="006E6E35">
        <w:rPr>
          <w:w w:val="140"/>
          <w:sz w:val="21"/>
          <w:szCs w:val="21"/>
        </w:rPr>
        <w:t>;</w:t>
      </w:r>
    </w:p>
    <w:p w14:paraId="70A07F7E" w14:textId="6C01144C" w:rsidR="009E202E" w:rsidRPr="006E6E35" w:rsidRDefault="00000000" w:rsidP="00D4129C">
      <w:pPr>
        <w:pStyle w:val="ab"/>
        <w:numPr>
          <w:ilvl w:val="0"/>
          <w:numId w:val="11"/>
        </w:numPr>
        <w:tabs>
          <w:tab w:val="left" w:pos="1023"/>
          <w:tab w:val="left" w:pos="1024"/>
        </w:tabs>
        <w:spacing w:line="360" w:lineRule="auto"/>
        <w:ind w:hanging="378"/>
        <w:rPr>
          <w:rFonts w:hint="eastAsia"/>
          <w:sz w:val="21"/>
          <w:szCs w:val="21"/>
        </w:rPr>
      </w:pPr>
      <w:r w:rsidRPr="006E6E35">
        <w:rPr>
          <w:w w:val="105"/>
          <w:sz w:val="21"/>
          <w:szCs w:val="21"/>
        </w:rPr>
        <w:t>建筑防火构造</w:t>
      </w:r>
      <w:r w:rsidRPr="006E6E35">
        <w:rPr>
          <w:w w:val="125"/>
          <w:position w:val="1"/>
          <w:sz w:val="21"/>
          <w:szCs w:val="21"/>
        </w:rPr>
        <w:t>(</w:t>
      </w:r>
      <w:r w:rsidRPr="006E6E35">
        <w:rPr>
          <w:w w:val="105"/>
          <w:sz w:val="21"/>
          <w:szCs w:val="21"/>
        </w:rPr>
        <w:t>防火墙</w:t>
      </w:r>
      <w:r w:rsidRPr="006E6E35">
        <w:rPr>
          <w:rFonts w:hint="eastAsia"/>
          <w:w w:val="105"/>
          <w:sz w:val="21"/>
          <w:szCs w:val="21"/>
        </w:rPr>
        <w:t>、</w:t>
      </w:r>
      <w:r w:rsidRPr="006E6E35">
        <w:rPr>
          <w:w w:val="105"/>
          <w:sz w:val="21"/>
          <w:szCs w:val="21"/>
        </w:rPr>
        <w:t>防火隔墙、洞口间距、防爆、泄压措施等</w:t>
      </w:r>
      <w:r w:rsidRPr="006E6E35">
        <w:rPr>
          <w:w w:val="125"/>
          <w:position w:val="1"/>
          <w:sz w:val="21"/>
          <w:szCs w:val="21"/>
        </w:rPr>
        <w:t>)</w:t>
      </w:r>
      <w:r w:rsidRPr="006E6E35">
        <w:rPr>
          <w:w w:val="105"/>
          <w:sz w:val="21"/>
          <w:szCs w:val="21"/>
        </w:rPr>
        <w:t>。</w:t>
      </w:r>
    </w:p>
    <w:p w14:paraId="5847FED5" w14:textId="77777777" w:rsidR="009E202E" w:rsidRPr="006E6E35" w:rsidRDefault="00000000" w:rsidP="00D4129C">
      <w:pPr>
        <w:pStyle w:val="ab"/>
        <w:numPr>
          <w:ilvl w:val="2"/>
          <w:numId w:val="7"/>
        </w:numPr>
        <w:tabs>
          <w:tab w:val="left" w:pos="1023"/>
          <w:tab w:val="left" w:pos="1024"/>
        </w:tabs>
        <w:spacing w:line="360" w:lineRule="auto"/>
        <w:ind w:hanging="862"/>
        <w:rPr>
          <w:rFonts w:hint="eastAsia"/>
          <w:sz w:val="21"/>
          <w:szCs w:val="21"/>
        </w:rPr>
      </w:pPr>
      <w:r w:rsidRPr="006E6E35">
        <w:rPr>
          <w:sz w:val="21"/>
          <w:szCs w:val="21"/>
        </w:rPr>
        <w:t>特殊消防设计</w:t>
      </w:r>
    </w:p>
    <w:p w14:paraId="5D08072C" w14:textId="77777777" w:rsidR="009E202E" w:rsidRPr="006E6E35" w:rsidRDefault="00000000" w:rsidP="00D4129C">
      <w:pPr>
        <w:pStyle w:val="ab"/>
        <w:tabs>
          <w:tab w:val="left" w:pos="1023"/>
          <w:tab w:val="left" w:pos="1024"/>
        </w:tabs>
        <w:spacing w:line="360" w:lineRule="auto"/>
        <w:ind w:firstLine="0"/>
        <w:rPr>
          <w:rFonts w:hint="eastAsia"/>
          <w:sz w:val="21"/>
          <w:szCs w:val="21"/>
        </w:rPr>
      </w:pPr>
      <w:r w:rsidRPr="006E6E35">
        <w:rPr>
          <w:sz w:val="21"/>
          <w:szCs w:val="21"/>
        </w:rPr>
        <w:t>特殊消防设计</w:t>
      </w:r>
      <w:r w:rsidRPr="006E6E35">
        <w:rPr>
          <w:rFonts w:hint="eastAsia"/>
          <w:sz w:val="21"/>
          <w:szCs w:val="21"/>
        </w:rPr>
        <w:t>、消防设计专家技术咨询或论证结论（视项目情况进行说明）。</w:t>
      </w:r>
    </w:p>
    <w:p w14:paraId="2D7B917E" w14:textId="77777777" w:rsidR="009E202E" w:rsidRDefault="009E202E" w:rsidP="00D4129C">
      <w:pPr>
        <w:pStyle w:val="a3"/>
        <w:spacing w:line="360" w:lineRule="auto"/>
        <w:ind w:left="0"/>
        <w:rPr>
          <w:sz w:val="21"/>
          <w:szCs w:val="21"/>
        </w:rPr>
      </w:pPr>
    </w:p>
    <w:p w14:paraId="01D1FE17" w14:textId="77777777" w:rsidR="006E6E35" w:rsidRPr="006E6E35" w:rsidRDefault="006E6E35" w:rsidP="00D4129C">
      <w:pPr>
        <w:pStyle w:val="a3"/>
        <w:spacing w:line="360" w:lineRule="auto"/>
        <w:ind w:left="0"/>
        <w:rPr>
          <w:rFonts w:hint="eastAsia"/>
          <w:sz w:val="21"/>
          <w:szCs w:val="21"/>
        </w:rPr>
      </w:pPr>
    </w:p>
    <w:p w14:paraId="78895AE6" w14:textId="77777777" w:rsidR="009E202E" w:rsidRPr="006E6E35" w:rsidRDefault="00000000" w:rsidP="00D4129C">
      <w:pPr>
        <w:pStyle w:val="ab"/>
        <w:numPr>
          <w:ilvl w:val="2"/>
          <w:numId w:val="6"/>
        </w:numPr>
        <w:tabs>
          <w:tab w:val="left" w:pos="4790"/>
          <w:tab w:val="left" w:pos="4791"/>
        </w:tabs>
        <w:spacing w:line="360" w:lineRule="auto"/>
        <w:ind w:left="4790" w:hanging="721"/>
        <w:jc w:val="left"/>
        <w:rPr>
          <w:rFonts w:hint="eastAsia"/>
          <w:sz w:val="21"/>
          <w:szCs w:val="21"/>
        </w:rPr>
      </w:pPr>
      <w:r w:rsidRPr="006E6E35">
        <w:rPr>
          <w:sz w:val="21"/>
          <w:szCs w:val="21"/>
        </w:rPr>
        <w:t>图纸</w:t>
      </w:r>
    </w:p>
    <w:p w14:paraId="48711860" w14:textId="77777777" w:rsidR="009E202E" w:rsidRPr="006E6E35" w:rsidRDefault="00000000" w:rsidP="00D4129C">
      <w:pPr>
        <w:pStyle w:val="ab"/>
        <w:numPr>
          <w:ilvl w:val="2"/>
          <w:numId w:val="12"/>
        </w:numPr>
        <w:tabs>
          <w:tab w:val="left" w:pos="1023"/>
          <w:tab w:val="left" w:pos="1024"/>
        </w:tabs>
        <w:spacing w:line="360" w:lineRule="auto"/>
        <w:ind w:hanging="862"/>
        <w:rPr>
          <w:rFonts w:hint="eastAsia"/>
          <w:sz w:val="21"/>
          <w:szCs w:val="21"/>
        </w:rPr>
      </w:pPr>
      <w:r w:rsidRPr="006E6E35">
        <w:rPr>
          <w:position w:val="2"/>
          <w:sz w:val="21"/>
          <w:szCs w:val="21"/>
        </w:rPr>
        <w:t>总平面图</w:t>
      </w:r>
    </w:p>
    <w:p w14:paraId="35C0E73A" w14:textId="77777777" w:rsidR="009E202E" w:rsidRPr="006E6E35" w:rsidRDefault="00000000" w:rsidP="00D4129C">
      <w:pPr>
        <w:pStyle w:val="ab"/>
        <w:numPr>
          <w:ilvl w:val="0"/>
          <w:numId w:val="13"/>
        </w:numPr>
        <w:tabs>
          <w:tab w:val="left" w:pos="1023"/>
          <w:tab w:val="left" w:pos="1024"/>
        </w:tabs>
        <w:spacing w:line="360" w:lineRule="auto"/>
        <w:rPr>
          <w:rFonts w:hint="eastAsia"/>
          <w:sz w:val="21"/>
          <w:szCs w:val="21"/>
        </w:rPr>
      </w:pPr>
      <w:r w:rsidRPr="006E6E35">
        <w:rPr>
          <w:rFonts w:hint="eastAsia"/>
          <w:w w:val="105"/>
          <w:sz w:val="21"/>
          <w:szCs w:val="21"/>
        </w:rPr>
        <w:t>建筑</w:t>
      </w:r>
      <w:bookmarkStart w:id="1" w:name="OLE_LINK1"/>
      <w:bookmarkStart w:id="2" w:name="OLE_LINK2"/>
      <w:r w:rsidRPr="006E6E35">
        <w:rPr>
          <w:rFonts w:hint="eastAsia"/>
          <w:w w:val="105"/>
          <w:sz w:val="21"/>
          <w:szCs w:val="21"/>
        </w:rPr>
        <w:t>（构）物</w:t>
      </w:r>
      <w:bookmarkEnd w:id="1"/>
      <w:bookmarkEnd w:id="2"/>
      <w:r w:rsidRPr="006E6E35">
        <w:rPr>
          <w:rFonts w:hint="eastAsia"/>
          <w:w w:val="105"/>
          <w:sz w:val="21"/>
          <w:szCs w:val="21"/>
        </w:rPr>
        <w:t>之间及与</w:t>
      </w:r>
      <w:r w:rsidRPr="006E6E35">
        <w:rPr>
          <w:w w:val="105"/>
          <w:sz w:val="21"/>
          <w:szCs w:val="21"/>
        </w:rPr>
        <w:t>周边建筑</w:t>
      </w:r>
      <w:r w:rsidRPr="006E6E35">
        <w:rPr>
          <w:rFonts w:hint="eastAsia"/>
          <w:w w:val="105"/>
          <w:sz w:val="21"/>
          <w:szCs w:val="21"/>
        </w:rPr>
        <w:t>（构）物间</w:t>
      </w:r>
      <w:r w:rsidRPr="006E6E35">
        <w:rPr>
          <w:w w:val="105"/>
          <w:sz w:val="21"/>
          <w:szCs w:val="21"/>
        </w:rPr>
        <w:t>的防火间距</w:t>
      </w:r>
      <w:r w:rsidRPr="006E6E35">
        <w:rPr>
          <w:rFonts w:hint="eastAsia"/>
          <w:w w:val="105"/>
          <w:sz w:val="21"/>
          <w:szCs w:val="21"/>
        </w:rPr>
        <w:t>；</w:t>
      </w:r>
    </w:p>
    <w:p w14:paraId="4473796E" w14:textId="77777777" w:rsidR="009E202E" w:rsidRPr="006E6E35" w:rsidRDefault="00000000" w:rsidP="00D4129C">
      <w:pPr>
        <w:pStyle w:val="ab"/>
        <w:numPr>
          <w:ilvl w:val="0"/>
          <w:numId w:val="13"/>
        </w:numPr>
        <w:tabs>
          <w:tab w:val="left" w:pos="1023"/>
          <w:tab w:val="left" w:pos="1024"/>
        </w:tabs>
        <w:spacing w:line="360" w:lineRule="auto"/>
        <w:ind w:hanging="375"/>
        <w:rPr>
          <w:rFonts w:hint="eastAsia"/>
          <w:sz w:val="21"/>
          <w:szCs w:val="21"/>
        </w:rPr>
      </w:pPr>
      <w:r w:rsidRPr="006E6E35">
        <w:rPr>
          <w:w w:val="105"/>
          <w:sz w:val="21"/>
          <w:szCs w:val="21"/>
        </w:rPr>
        <w:t>消防车道的定位、宽度、坡度、转弯半径</w:t>
      </w:r>
      <w:r w:rsidRPr="006E6E35">
        <w:rPr>
          <w:rFonts w:hint="eastAsia"/>
          <w:w w:val="105"/>
          <w:sz w:val="21"/>
          <w:szCs w:val="21"/>
        </w:rPr>
        <w:t>，应设置消防回车场的尽端消防车道长度；</w:t>
      </w:r>
    </w:p>
    <w:p w14:paraId="1D06573E" w14:textId="77777777" w:rsidR="009E202E" w:rsidRPr="006E6E35" w:rsidRDefault="00000000" w:rsidP="00D4129C">
      <w:pPr>
        <w:pStyle w:val="ab"/>
        <w:numPr>
          <w:ilvl w:val="0"/>
          <w:numId w:val="13"/>
        </w:numPr>
        <w:tabs>
          <w:tab w:val="left" w:pos="1023"/>
          <w:tab w:val="left" w:pos="1024"/>
        </w:tabs>
        <w:spacing w:line="360" w:lineRule="auto"/>
        <w:ind w:hanging="375"/>
        <w:rPr>
          <w:rFonts w:hint="eastAsia"/>
          <w:w w:val="105"/>
          <w:sz w:val="21"/>
          <w:szCs w:val="21"/>
        </w:rPr>
      </w:pPr>
      <w:r w:rsidRPr="006E6E35">
        <w:rPr>
          <w:w w:val="105"/>
          <w:sz w:val="21"/>
          <w:szCs w:val="21"/>
        </w:rPr>
        <w:t>消防回车场的定位及尺寸</w:t>
      </w:r>
      <w:r w:rsidRPr="006E6E35">
        <w:rPr>
          <w:rFonts w:hint="eastAsia"/>
          <w:w w:val="105"/>
          <w:sz w:val="21"/>
          <w:szCs w:val="21"/>
        </w:rPr>
        <w:t>；</w:t>
      </w:r>
    </w:p>
    <w:p w14:paraId="174D96AE" w14:textId="36681A17" w:rsidR="009E202E" w:rsidRPr="006E6E35" w:rsidRDefault="00000000" w:rsidP="00D4129C">
      <w:pPr>
        <w:pStyle w:val="ab"/>
        <w:numPr>
          <w:ilvl w:val="0"/>
          <w:numId w:val="13"/>
        </w:numPr>
        <w:tabs>
          <w:tab w:val="left" w:pos="1023"/>
          <w:tab w:val="left" w:pos="1024"/>
        </w:tabs>
        <w:spacing w:line="360" w:lineRule="auto"/>
        <w:ind w:hanging="375"/>
        <w:rPr>
          <w:rFonts w:hint="eastAsia"/>
          <w:w w:val="105"/>
          <w:sz w:val="21"/>
          <w:szCs w:val="21"/>
        </w:rPr>
      </w:pPr>
      <w:r w:rsidRPr="006E6E35">
        <w:rPr>
          <w:w w:val="105"/>
          <w:sz w:val="21"/>
          <w:szCs w:val="21"/>
        </w:rPr>
        <w:t>建筑消防扑救面长度、</w:t>
      </w:r>
      <w:r w:rsidRPr="006E6E35">
        <w:rPr>
          <w:rFonts w:hint="eastAsia"/>
          <w:w w:val="105"/>
          <w:sz w:val="21"/>
          <w:szCs w:val="21"/>
        </w:rPr>
        <w:t>消防车登高作业</w:t>
      </w:r>
      <w:r w:rsidRPr="006E6E35">
        <w:rPr>
          <w:w w:val="105"/>
          <w:sz w:val="21"/>
          <w:szCs w:val="21"/>
        </w:rPr>
        <w:t>场地的定位</w:t>
      </w:r>
      <w:r w:rsidRPr="006E6E35">
        <w:rPr>
          <w:rFonts w:hint="eastAsia"/>
          <w:w w:val="105"/>
          <w:sz w:val="21"/>
          <w:szCs w:val="21"/>
        </w:rPr>
        <w:t>、</w:t>
      </w:r>
      <w:r w:rsidRPr="006E6E35">
        <w:rPr>
          <w:w w:val="105"/>
          <w:sz w:val="21"/>
          <w:szCs w:val="21"/>
        </w:rPr>
        <w:t>尺寸及与建筑的间距等</w:t>
      </w:r>
      <w:r w:rsidR="0003561E" w:rsidRPr="006E6E35">
        <w:rPr>
          <w:rFonts w:hint="eastAsia"/>
          <w:w w:val="105"/>
          <w:sz w:val="21"/>
          <w:szCs w:val="21"/>
        </w:rPr>
        <w:t>；</w:t>
      </w:r>
    </w:p>
    <w:p w14:paraId="169A4AAF" w14:textId="77777777" w:rsidR="009E202E" w:rsidRPr="006E6E35" w:rsidRDefault="00000000" w:rsidP="00D4129C">
      <w:pPr>
        <w:pStyle w:val="ab"/>
        <w:numPr>
          <w:ilvl w:val="0"/>
          <w:numId w:val="13"/>
        </w:numPr>
        <w:tabs>
          <w:tab w:val="left" w:pos="1023"/>
          <w:tab w:val="left" w:pos="1024"/>
        </w:tabs>
        <w:spacing w:line="360" w:lineRule="auto"/>
        <w:ind w:hanging="375"/>
        <w:rPr>
          <w:rFonts w:hint="eastAsia"/>
          <w:w w:val="105"/>
          <w:sz w:val="21"/>
          <w:szCs w:val="21"/>
        </w:rPr>
      </w:pPr>
      <w:r w:rsidRPr="006E6E35">
        <w:rPr>
          <w:rFonts w:hint="eastAsia"/>
          <w:w w:val="105"/>
          <w:sz w:val="21"/>
          <w:szCs w:val="21"/>
        </w:rPr>
        <w:t>宿舍、旅馆、人员密集场所集散场地的位置、面积。</w:t>
      </w:r>
    </w:p>
    <w:p w14:paraId="382FDB44" w14:textId="77777777" w:rsidR="009E202E" w:rsidRPr="006E6E35" w:rsidRDefault="00000000" w:rsidP="00D4129C">
      <w:pPr>
        <w:pStyle w:val="ab"/>
        <w:numPr>
          <w:ilvl w:val="2"/>
          <w:numId w:val="12"/>
        </w:numPr>
        <w:tabs>
          <w:tab w:val="left" w:pos="1023"/>
          <w:tab w:val="left" w:pos="1024"/>
        </w:tabs>
        <w:spacing w:line="360" w:lineRule="auto"/>
        <w:ind w:hanging="862"/>
        <w:rPr>
          <w:rFonts w:hint="eastAsia"/>
          <w:sz w:val="21"/>
          <w:szCs w:val="21"/>
        </w:rPr>
      </w:pPr>
      <w:r w:rsidRPr="006E6E35">
        <w:rPr>
          <w:sz w:val="21"/>
          <w:szCs w:val="21"/>
        </w:rPr>
        <w:t>消防分析图</w:t>
      </w:r>
    </w:p>
    <w:p w14:paraId="1EFB8251" w14:textId="1F58015C" w:rsidR="009E202E" w:rsidRPr="006E6E35" w:rsidRDefault="00000000" w:rsidP="00D4129C">
      <w:pPr>
        <w:pStyle w:val="ab"/>
        <w:numPr>
          <w:ilvl w:val="3"/>
          <w:numId w:val="12"/>
        </w:numPr>
        <w:tabs>
          <w:tab w:val="left" w:pos="1024"/>
        </w:tabs>
        <w:spacing w:line="360" w:lineRule="auto"/>
        <w:ind w:right="240" w:firstLine="458"/>
        <w:jc w:val="both"/>
        <w:rPr>
          <w:rFonts w:hint="eastAsia"/>
          <w:sz w:val="21"/>
          <w:szCs w:val="21"/>
        </w:rPr>
      </w:pPr>
      <w:r w:rsidRPr="006E6E35">
        <w:rPr>
          <w:sz w:val="21"/>
          <w:szCs w:val="21"/>
        </w:rPr>
        <w:t>场地外围消防车道及接口、场地内消防车道、消防回车场、消防车登高操作场地的布</w:t>
      </w:r>
      <w:r w:rsidRPr="006E6E35">
        <w:rPr>
          <w:w w:val="105"/>
          <w:sz w:val="21"/>
          <w:szCs w:val="21"/>
        </w:rPr>
        <w:t>置</w:t>
      </w:r>
      <w:r w:rsidR="0003561E" w:rsidRPr="006E6E35">
        <w:rPr>
          <w:rFonts w:hint="eastAsia"/>
          <w:w w:val="105"/>
          <w:position w:val="1"/>
          <w:sz w:val="21"/>
          <w:szCs w:val="21"/>
        </w:rPr>
        <w:t>，</w:t>
      </w:r>
      <w:r w:rsidRPr="006E6E35">
        <w:rPr>
          <w:w w:val="105"/>
          <w:sz w:val="21"/>
          <w:szCs w:val="21"/>
        </w:rPr>
        <w:t>包括消防车道宽度、坡度、转弯半径</w:t>
      </w:r>
      <w:r w:rsidRPr="006E6E35">
        <w:rPr>
          <w:w w:val="105"/>
          <w:position w:val="1"/>
          <w:sz w:val="21"/>
          <w:szCs w:val="21"/>
        </w:rPr>
        <w:t>,</w:t>
      </w:r>
      <w:r w:rsidRPr="006E6E35">
        <w:rPr>
          <w:w w:val="105"/>
          <w:sz w:val="21"/>
          <w:szCs w:val="21"/>
        </w:rPr>
        <w:t>消防回车场的设置及尺寸</w:t>
      </w:r>
      <w:r w:rsidRPr="006E6E35">
        <w:rPr>
          <w:rFonts w:hint="eastAsia"/>
          <w:w w:val="105"/>
          <w:position w:val="1"/>
          <w:sz w:val="21"/>
          <w:szCs w:val="21"/>
        </w:rPr>
        <w:t>，</w:t>
      </w:r>
      <w:r w:rsidRPr="006E6E35">
        <w:rPr>
          <w:w w:val="105"/>
          <w:sz w:val="21"/>
          <w:szCs w:val="21"/>
        </w:rPr>
        <w:t>消防扑救面、消防车登高操作场地的</w:t>
      </w:r>
      <w:r w:rsidRPr="006E6E35">
        <w:rPr>
          <w:rFonts w:hint="eastAsia"/>
          <w:w w:val="105"/>
          <w:sz w:val="21"/>
          <w:szCs w:val="21"/>
        </w:rPr>
        <w:t>位置</w:t>
      </w:r>
      <w:r w:rsidRPr="006E6E35">
        <w:rPr>
          <w:w w:val="105"/>
          <w:sz w:val="21"/>
          <w:szCs w:val="21"/>
        </w:rPr>
        <w:t>及尺寸</w:t>
      </w:r>
      <w:r w:rsidR="0003561E" w:rsidRPr="006E6E35">
        <w:rPr>
          <w:rFonts w:hint="eastAsia"/>
          <w:w w:val="120"/>
          <w:sz w:val="21"/>
          <w:szCs w:val="21"/>
        </w:rPr>
        <w:t>；</w:t>
      </w:r>
    </w:p>
    <w:p w14:paraId="31C32343" w14:textId="51A13395" w:rsidR="009E202E" w:rsidRPr="006E6E35" w:rsidRDefault="00000000" w:rsidP="00D4129C">
      <w:pPr>
        <w:pStyle w:val="ab"/>
        <w:numPr>
          <w:ilvl w:val="3"/>
          <w:numId w:val="12"/>
        </w:numPr>
        <w:tabs>
          <w:tab w:val="left" w:pos="1023"/>
          <w:tab w:val="left" w:pos="1024"/>
        </w:tabs>
        <w:spacing w:line="360" w:lineRule="auto"/>
        <w:ind w:left="1023" w:hanging="375"/>
        <w:rPr>
          <w:rFonts w:hint="eastAsia"/>
          <w:w w:val="105"/>
          <w:sz w:val="21"/>
          <w:szCs w:val="21"/>
        </w:rPr>
      </w:pPr>
      <w:r w:rsidRPr="006E6E35">
        <w:rPr>
          <w:sz w:val="21"/>
          <w:szCs w:val="21"/>
        </w:rPr>
        <w:t>发电机房、消防水池及泵房、消防控</w:t>
      </w:r>
      <w:r w:rsidRPr="006E6E35">
        <w:rPr>
          <w:w w:val="105"/>
          <w:sz w:val="21"/>
          <w:szCs w:val="21"/>
        </w:rPr>
        <w:t>制中心的位置示意</w:t>
      </w:r>
      <w:r w:rsidR="0003561E" w:rsidRPr="006E6E35">
        <w:rPr>
          <w:rFonts w:hint="eastAsia"/>
          <w:w w:val="105"/>
          <w:sz w:val="21"/>
          <w:szCs w:val="21"/>
        </w:rPr>
        <w:t>；</w:t>
      </w:r>
      <w:r w:rsidRPr="006E6E35">
        <w:rPr>
          <w:rFonts w:hint="eastAsia"/>
          <w:w w:val="105"/>
          <w:sz w:val="21"/>
          <w:szCs w:val="21"/>
        </w:rPr>
        <w:t>泄爆口位置示意</w:t>
      </w:r>
      <w:r w:rsidR="0003561E" w:rsidRPr="006E6E35">
        <w:rPr>
          <w:rFonts w:hint="eastAsia"/>
          <w:w w:val="105"/>
          <w:sz w:val="21"/>
          <w:szCs w:val="21"/>
        </w:rPr>
        <w:t>；</w:t>
      </w:r>
    </w:p>
    <w:p w14:paraId="262C7FE8" w14:textId="551EF3F1" w:rsidR="009E202E" w:rsidRPr="006E6E35" w:rsidRDefault="00000000" w:rsidP="00D4129C">
      <w:pPr>
        <w:pStyle w:val="ab"/>
        <w:numPr>
          <w:ilvl w:val="3"/>
          <w:numId w:val="12"/>
        </w:numPr>
        <w:tabs>
          <w:tab w:val="left" w:pos="1023"/>
          <w:tab w:val="left" w:pos="1024"/>
        </w:tabs>
        <w:spacing w:line="360" w:lineRule="auto"/>
        <w:ind w:left="1023" w:hanging="380"/>
        <w:rPr>
          <w:rFonts w:hint="eastAsia"/>
          <w:w w:val="105"/>
          <w:sz w:val="21"/>
          <w:szCs w:val="21"/>
        </w:rPr>
      </w:pPr>
      <w:r w:rsidRPr="006E6E35">
        <w:rPr>
          <w:w w:val="105"/>
          <w:sz w:val="21"/>
          <w:szCs w:val="21"/>
        </w:rPr>
        <w:t>建筑消防救援窗口位置示意</w:t>
      </w:r>
      <w:r w:rsidR="0003561E" w:rsidRPr="006E6E35">
        <w:rPr>
          <w:rFonts w:hint="eastAsia"/>
          <w:w w:val="105"/>
          <w:sz w:val="21"/>
          <w:szCs w:val="21"/>
        </w:rPr>
        <w:t>；</w:t>
      </w:r>
    </w:p>
    <w:p w14:paraId="1433B476" w14:textId="6B5B3EBC" w:rsidR="009E202E" w:rsidRPr="006E6E35" w:rsidRDefault="00000000" w:rsidP="00D4129C">
      <w:pPr>
        <w:pStyle w:val="ab"/>
        <w:numPr>
          <w:ilvl w:val="3"/>
          <w:numId w:val="12"/>
        </w:numPr>
        <w:tabs>
          <w:tab w:val="left" w:pos="1023"/>
          <w:tab w:val="left" w:pos="1024"/>
        </w:tabs>
        <w:spacing w:line="360" w:lineRule="auto"/>
        <w:ind w:left="1023" w:hanging="370"/>
        <w:rPr>
          <w:rFonts w:hint="eastAsia"/>
          <w:sz w:val="21"/>
          <w:szCs w:val="21"/>
        </w:rPr>
      </w:pPr>
      <w:r w:rsidRPr="006E6E35">
        <w:rPr>
          <w:sz w:val="21"/>
          <w:szCs w:val="21"/>
        </w:rPr>
        <w:t>相关说明及技术要求</w:t>
      </w:r>
      <w:r w:rsidRPr="006E6E35">
        <w:rPr>
          <w:w w:val="125"/>
          <w:position w:val="1"/>
          <w:sz w:val="21"/>
          <w:szCs w:val="21"/>
        </w:rPr>
        <w:t>(</w:t>
      </w:r>
      <w:r w:rsidRPr="006E6E35">
        <w:rPr>
          <w:sz w:val="21"/>
          <w:szCs w:val="21"/>
        </w:rPr>
        <w:t>消防车道的要求、</w:t>
      </w:r>
      <w:r w:rsidRPr="006E6E35">
        <w:rPr>
          <w:rFonts w:hint="eastAsia"/>
          <w:sz w:val="21"/>
          <w:szCs w:val="21"/>
        </w:rPr>
        <w:t>登高</w:t>
      </w:r>
      <w:r w:rsidRPr="006E6E35">
        <w:rPr>
          <w:sz w:val="21"/>
          <w:szCs w:val="21"/>
        </w:rPr>
        <w:t>操作场地的要求、对景观的要求等)</w:t>
      </w:r>
      <w:r w:rsidRPr="006E6E35">
        <w:rPr>
          <w:rFonts w:hint="eastAsia"/>
          <w:sz w:val="21"/>
          <w:szCs w:val="21"/>
        </w:rPr>
        <w:t>；</w:t>
      </w:r>
    </w:p>
    <w:p w14:paraId="1E9EC9CB" w14:textId="77777777" w:rsidR="009E202E" w:rsidRPr="006E6E35" w:rsidRDefault="00000000" w:rsidP="00D4129C">
      <w:pPr>
        <w:pStyle w:val="ab"/>
        <w:numPr>
          <w:ilvl w:val="3"/>
          <w:numId w:val="12"/>
        </w:numPr>
        <w:tabs>
          <w:tab w:val="left" w:pos="1023"/>
          <w:tab w:val="left" w:pos="1024"/>
        </w:tabs>
        <w:spacing w:line="360" w:lineRule="auto"/>
        <w:ind w:left="1023" w:hanging="370"/>
        <w:rPr>
          <w:rFonts w:hint="eastAsia"/>
          <w:sz w:val="21"/>
          <w:szCs w:val="21"/>
        </w:rPr>
      </w:pPr>
      <w:r w:rsidRPr="006E6E35">
        <w:rPr>
          <w:rFonts w:hint="eastAsia"/>
          <w:w w:val="105"/>
          <w:sz w:val="21"/>
          <w:szCs w:val="21"/>
        </w:rPr>
        <w:t>消防车道出入口、</w:t>
      </w:r>
      <w:r w:rsidRPr="006E6E35">
        <w:rPr>
          <w:w w:val="105"/>
          <w:sz w:val="21"/>
          <w:szCs w:val="21"/>
        </w:rPr>
        <w:t>消防车道</w:t>
      </w:r>
      <w:r w:rsidRPr="006E6E35">
        <w:rPr>
          <w:rFonts w:hint="eastAsia"/>
          <w:w w:val="105"/>
          <w:sz w:val="21"/>
          <w:szCs w:val="21"/>
        </w:rPr>
        <w:t>、</w:t>
      </w:r>
      <w:r w:rsidRPr="006E6E35">
        <w:rPr>
          <w:w w:val="105"/>
          <w:sz w:val="21"/>
          <w:szCs w:val="21"/>
        </w:rPr>
        <w:t>消防回车场</w:t>
      </w:r>
      <w:r w:rsidRPr="006E6E35">
        <w:rPr>
          <w:rFonts w:hint="eastAsia"/>
          <w:w w:val="105"/>
          <w:sz w:val="21"/>
          <w:szCs w:val="21"/>
        </w:rPr>
        <w:t>、</w:t>
      </w:r>
      <w:r w:rsidRPr="006E6E35">
        <w:rPr>
          <w:w w:val="105"/>
          <w:sz w:val="21"/>
          <w:szCs w:val="21"/>
        </w:rPr>
        <w:t>消防</w:t>
      </w:r>
      <w:r w:rsidRPr="006E6E35">
        <w:rPr>
          <w:rFonts w:hint="eastAsia"/>
          <w:w w:val="105"/>
          <w:sz w:val="21"/>
          <w:szCs w:val="21"/>
        </w:rPr>
        <w:t>车</w:t>
      </w:r>
      <w:r w:rsidRPr="006E6E35">
        <w:rPr>
          <w:w w:val="105"/>
          <w:sz w:val="21"/>
          <w:szCs w:val="21"/>
        </w:rPr>
        <w:t>登高</w:t>
      </w:r>
      <w:r w:rsidRPr="006E6E35">
        <w:rPr>
          <w:rFonts w:hint="eastAsia"/>
          <w:w w:val="105"/>
          <w:sz w:val="21"/>
          <w:szCs w:val="21"/>
        </w:rPr>
        <w:t>操作</w:t>
      </w:r>
      <w:r w:rsidRPr="006E6E35">
        <w:rPr>
          <w:w w:val="105"/>
          <w:sz w:val="21"/>
          <w:szCs w:val="21"/>
        </w:rPr>
        <w:t>场地的</w:t>
      </w:r>
      <w:r w:rsidRPr="006E6E35">
        <w:rPr>
          <w:rFonts w:hint="eastAsia"/>
          <w:w w:val="105"/>
          <w:sz w:val="21"/>
          <w:szCs w:val="21"/>
        </w:rPr>
        <w:t>标识。</w:t>
      </w:r>
    </w:p>
    <w:p w14:paraId="4CB029B1" w14:textId="77777777" w:rsidR="009E202E" w:rsidRPr="006E6E35" w:rsidRDefault="00000000" w:rsidP="00D4129C">
      <w:pPr>
        <w:pStyle w:val="ab"/>
        <w:numPr>
          <w:ilvl w:val="2"/>
          <w:numId w:val="12"/>
        </w:numPr>
        <w:tabs>
          <w:tab w:val="left" w:pos="1023"/>
          <w:tab w:val="left" w:pos="1024"/>
        </w:tabs>
        <w:spacing w:line="360" w:lineRule="auto"/>
        <w:ind w:hanging="862"/>
        <w:rPr>
          <w:rFonts w:hint="eastAsia"/>
          <w:sz w:val="21"/>
          <w:szCs w:val="21"/>
        </w:rPr>
      </w:pPr>
      <w:r w:rsidRPr="006E6E35">
        <w:rPr>
          <w:position w:val="2"/>
          <w:sz w:val="21"/>
          <w:szCs w:val="21"/>
        </w:rPr>
        <w:t>平面图</w:t>
      </w:r>
    </w:p>
    <w:p w14:paraId="1D3C46F1" w14:textId="79E3ED7C" w:rsidR="009E202E" w:rsidRPr="006E6E35" w:rsidRDefault="00000000" w:rsidP="00D4129C">
      <w:pPr>
        <w:pStyle w:val="ab"/>
        <w:numPr>
          <w:ilvl w:val="0"/>
          <w:numId w:val="14"/>
        </w:numPr>
        <w:tabs>
          <w:tab w:val="left" w:pos="1021"/>
          <w:tab w:val="left" w:pos="1022"/>
        </w:tabs>
        <w:spacing w:line="360" w:lineRule="auto"/>
        <w:rPr>
          <w:rFonts w:hint="eastAsia"/>
          <w:sz w:val="21"/>
          <w:szCs w:val="21"/>
        </w:rPr>
      </w:pPr>
      <w:r w:rsidRPr="006E6E35">
        <w:rPr>
          <w:w w:val="105"/>
          <w:sz w:val="21"/>
          <w:szCs w:val="21"/>
        </w:rPr>
        <w:t>防火分区的</w:t>
      </w:r>
      <w:r w:rsidRPr="006E6E35">
        <w:rPr>
          <w:rFonts w:hint="eastAsia"/>
          <w:w w:val="105"/>
          <w:sz w:val="21"/>
          <w:szCs w:val="21"/>
        </w:rPr>
        <w:t>范围、</w:t>
      </w:r>
      <w:r w:rsidRPr="006E6E35">
        <w:rPr>
          <w:w w:val="105"/>
          <w:sz w:val="21"/>
          <w:szCs w:val="21"/>
        </w:rPr>
        <w:t>名称及面积</w:t>
      </w:r>
      <w:r w:rsidR="0003561E" w:rsidRPr="006E6E35">
        <w:rPr>
          <w:rFonts w:hint="eastAsia"/>
          <w:w w:val="105"/>
          <w:sz w:val="21"/>
          <w:szCs w:val="21"/>
        </w:rPr>
        <w:t>，</w:t>
      </w:r>
      <w:r w:rsidRPr="006E6E35">
        <w:rPr>
          <w:w w:val="105"/>
          <w:sz w:val="21"/>
          <w:szCs w:val="21"/>
        </w:rPr>
        <w:t>房间名称或功能</w:t>
      </w:r>
      <w:r w:rsidRPr="006E6E35">
        <w:rPr>
          <w:w w:val="105"/>
          <w:position w:val="1"/>
          <w:sz w:val="21"/>
          <w:szCs w:val="21"/>
        </w:rPr>
        <w:t>,</w:t>
      </w:r>
      <w:r w:rsidRPr="006E6E35">
        <w:rPr>
          <w:rFonts w:hint="eastAsia"/>
          <w:w w:val="105"/>
          <w:position w:val="1"/>
          <w:sz w:val="21"/>
          <w:szCs w:val="21"/>
        </w:rPr>
        <w:t>生产或储物</w:t>
      </w:r>
      <w:r w:rsidRPr="006E6E35">
        <w:rPr>
          <w:w w:val="105"/>
          <w:sz w:val="21"/>
          <w:szCs w:val="21"/>
        </w:rPr>
        <w:t>的火灾危</w:t>
      </w:r>
      <w:r w:rsidRPr="006E6E35">
        <w:rPr>
          <w:w w:val="110"/>
          <w:sz w:val="21"/>
          <w:szCs w:val="21"/>
        </w:rPr>
        <w:t>险性类别</w:t>
      </w:r>
      <w:r w:rsidR="0003561E" w:rsidRPr="006E6E35">
        <w:rPr>
          <w:rFonts w:hint="eastAsia"/>
          <w:w w:val="155"/>
          <w:sz w:val="21"/>
          <w:szCs w:val="21"/>
        </w:rPr>
        <w:t>；</w:t>
      </w:r>
    </w:p>
    <w:p w14:paraId="2C7A44A6" w14:textId="706DF815" w:rsidR="009E202E" w:rsidRPr="006E6E35" w:rsidRDefault="00000000" w:rsidP="00D4129C">
      <w:pPr>
        <w:pStyle w:val="ab"/>
        <w:numPr>
          <w:ilvl w:val="0"/>
          <w:numId w:val="14"/>
        </w:numPr>
        <w:tabs>
          <w:tab w:val="left" w:pos="1024"/>
        </w:tabs>
        <w:spacing w:line="360" w:lineRule="auto"/>
        <w:ind w:left="181" w:right="240" w:firstLine="468"/>
        <w:jc w:val="both"/>
        <w:rPr>
          <w:rFonts w:hint="eastAsia"/>
          <w:sz w:val="21"/>
          <w:szCs w:val="21"/>
        </w:rPr>
      </w:pPr>
      <w:r w:rsidRPr="006E6E35">
        <w:rPr>
          <w:sz w:val="21"/>
          <w:szCs w:val="21"/>
        </w:rPr>
        <w:lastRenderedPageBreak/>
        <w:t>安全疏散楼梯、安全出</w:t>
      </w:r>
      <w:r w:rsidRPr="006E6E35">
        <w:rPr>
          <w:position w:val="1"/>
          <w:sz w:val="21"/>
          <w:szCs w:val="21"/>
        </w:rPr>
        <w:t>口、</w:t>
      </w:r>
      <w:r w:rsidRPr="006E6E35">
        <w:rPr>
          <w:rFonts w:hint="eastAsia"/>
          <w:position w:val="1"/>
          <w:sz w:val="21"/>
          <w:szCs w:val="21"/>
        </w:rPr>
        <w:t>疏散</w:t>
      </w:r>
      <w:r w:rsidRPr="006E6E35">
        <w:rPr>
          <w:sz w:val="21"/>
          <w:szCs w:val="21"/>
        </w:rPr>
        <w:t>走道</w:t>
      </w:r>
      <w:r w:rsidRPr="006E6E35">
        <w:rPr>
          <w:rFonts w:hint="eastAsia"/>
          <w:sz w:val="21"/>
          <w:szCs w:val="21"/>
        </w:rPr>
        <w:t>及</w:t>
      </w:r>
      <w:r w:rsidRPr="006E6E35">
        <w:rPr>
          <w:position w:val="1"/>
          <w:sz w:val="21"/>
          <w:szCs w:val="21"/>
        </w:rPr>
        <w:t>门</w:t>
      </w:r>
      <w:r w:rsidRPr="006E6E35">
        <w:rPr>
          <w:rFonts w:hint="eastAsia"/>
          <w:sz w:val="21"/>
          <w:szCs w:val="21"/>
        </w:rPr>
        <w:t>净高</w:t>
      </w:r>
      <w:r w:rsidRPr="006E6E35">
        <w:rPr>
          <w:sz w:val="21"/>
          <w:szCs w:val="21"/>
        </w:rPr>
        <w:t>净宽</w:t>
      </w:r>
      <w:r w:rsidRPr="006E6E35">
        <w:rPr>
          <w:rFonts w:hint="eastAsia"/>
          <w:sz w:val="21"/>
          <w:szCs w:val="21"/>
        </w:rPr>
        <w:t>、</w:t>
      </w:r>
      <w:r w:rsidRPr="006E6E35">
        <w:rPr>
          <w:sz w:val="21"/>
          <w:szCs w:val="21"/>
        </w:rPr>
        <w:t>前室面积</w:t>
      </w:r>
      <w:r w:rsidRPr="006E6E35">
        <w:rPr>
          <w:rFonts w:hint="eastAsia"/>
          <w:sz w:val="21"/>
          <w:szCs w:val="21"/>
        </w:rPr>
        <w:t>、</w:t>
      </w:r>
      <w:r w:rsidRPr="006E6E35">
        <w:rPr>
          <w:sz w:val="21"/>
          <w:szCs w:val="21"/>
        </w:rPr>
        <w:t>消防电梯</w:t>
      </w:r>
      <w:r w:rsidRPr="006E6E35">
        <w:rPr>
          <w:rFonts w:hint="eastAsia"/>
          <w:sz w:val="21"/>
          <w:szCs w:val="21"/>
        </w:rPr>
        <w:t>，</w:t>
      </w:r>
      <w:r w:rsidRPr="006E6E35">
        <w:rPr>
          <w:position w:val="1"/>
          <w:sz w:val="21"/>
          <w:szCs w:val="21"/>
        </w:rPr>
        <w:t>人员密集场所主次疏散通道</w:t>
      </w:r>
      <w:r w:rsidRPr="006E6E35">
        <w:rPr>
          <w:w w:val="105"/>
          <w:sz w:val="21"/>
          <w:szCs w:val="21"/>
        </w:rPr>
        <w:t>最小净宽</w:t>
      </w:r>
      <w:r w:rsidR="0003561E" w:rsidRPr="006E6E35">
        <w:rPr>
          <w:rFonts w:hint="eastAsia"/>
          <w:w w:val="105"/>
          <w:sz w:val="21"/>
          <w:szCs w:val="21"/>
        </w:rPr>
        <w:t>；</w:t>
      </w:r>
    </w:p>
    <w:p w14:paraId="69A85783" w14:textId="2E6C5F94" w:rsidR="009E202E" w:rsidRPr="006E6E35" w:rsidRDefault="00000000" w:rsidP="00D4129C">
      <w:pPr>
        <w:pStyle w:val="ab"/>
        <w:numPr>
          <w:ilvl w:val="0"/>
          <w:numId w:val="14"/>
        </w:numPr>
        <w:tabs>
          <w:tab w:val="left" w:pos="1024"/>
        </w:tabs>
        <w:spacing w:line="360" w:lineRule="auto"/>
        <w:ind w:left="181" w:right="240" w:firstLine="468"/>
        <w:jc w:val="both"/>
        <w:rPr>
          <w:rFonts w:hint="eastAsia"/>
          <w:sz w:val="21"/>
          <w:szCs w:val="21"/>
        </w:rPr>
      </w:pPr>
      <w:r w:rsidRPr="006E6E35">
        <w:rPr>
          <w:rFonts w:hint="eastAsia"/>
          <w:position w:val="2"/>
          <w:sz w:val="21"/>
          <w:szCs w:val="21"/>
        </w:rPr>
        <w:t>同一梯间内地上地下楼梯的完全分隔</w:t>
      </w:r>
      <w:r w:rsidR="009F6683" w:rsidRPr="006E6E35">
        <w:rPr>
          <w:rFonts w:hint="eastAsia"/>
          <w:position w:val="2"/>
          <w:sz w:val="21"/>
          <w:szCs w:val="21"/>
        </w:rPr>
        <w:t>，</w:t>
      </w:r>
      <w:r w:rsidRPr="006E6E35">
        <w:rPr>
          <w:position w:val="1"/>
          <w:sz w:val="21"/>
          <w:szCs w:val="21"/>
        </w:rPr>
        <w:t>楼梯间</w:t>
      </w:r>
      <w:r w:rsidRPr="006E6E35">
        <w:rPr>
          <w:rFonts w:hint="eastAsia"/>
          <w:position w:val="1"/>
          <w:sz w:val="21"/>
          <w:szCs w:val="21"/>
        </w:rPr>
        <w:t>及</w:t>
      </w:r>
      <w:r w:rsidRPr="006E6E35">
        <w:rPr>
          <w:position w:val="1"/>
          <w:sz w:val="21"/>
          <w:szCs w:val="21"/>
        </w:rPr>
        <w:t>前室外墙窗口与相邻洞口间距</w:t>
      </w:r>
      <w:r w:rsidRPr="006E6E35">
        <w:rPr>
          <w:rFonts w:hint="eastAsia"/>
          <w:position w:val="2"/>
          <w:sz w:val="21"/>
          <w:szCs w:val="21"/>
        </w:rPr>
        <w:t>；</w:t>
      </w:r>
    </w:p>
    <w:p w14:paraId="7A323A2B" w14:textId="54064567" w:rsidR="009E202E" w:rsidRPr="006E6E35" w:rsidRDefault="00000000" w:rsidP="00D4129C">
      <w:pPr>
        <w:pStyle w:val="ab"/>
        <w:numPr>
          <w:ilvl w:val="0"/>
          <w:numId w:val="14"/>
        </w:numPr>
        <w:tabs>
          <w:tab w:val="left" w:pos="1023"/>
          <w:tab w:val="left" w:pos="1024"/>
        </w:tabs>
        <w:spacing w:line="360" w:lineRule="auto"/>
        <w:ind w:left="181" w:right="123" w:firstLine="462"/>
        <w:rPr>
          <w:rFonts w:hint="eastAsia"/>
          <w:sz w:val="21"/>
          <w:szCs w:val="21"/>
        </w:rPr>
      </w:pPr>
      <w:r w:rsidRPr="006E6E35">
        <w:rPr>
          <w:sz w:val="21"/>
          <w:szCs w:val="21"/>
        </w:rPr>
        <w:t>建筑消防救援窗口的位置</w:t>
      </w:r>
      <w:r w:rsidRPr="006E6E35">
        <w:rPr>
          <w:rFonts w:hint="eastAsia"/>
          <w:sz w:val="21"/>
          <w:szCs w:val="21"/>
        </w:rPr>
        <w:t>及数量</w:t>
      </w:r>
      <w:r w:rsidR="0003561E" w:rsidRPr="006E6E35">
        <w:rPr>
          <w:rFonts w:hint="eastAsia"/>
          <w:w w:val="155"/>
          <w:sz w:val="21"/>
          <w:szCs w:val="21"/>
        </w:rPr>
        <w:t>；</w:t>
      </w:r>
    </w:p>
    <w:p w14:paraId="73EE6DF1" w14:textId="3EA869C6" w:rsidR="009E202E" w:rsidRPr="006E6E35" w:rsidRDefault="00000000" w:rsidP="00D4129C">
      <w:pPr>
        <w:pStyle w:val="ab"/>
        <w:numPr>
          <w:ilvl w:val="0"/>
          <w:numId w:val="14"/>
        </w:numPr>
        <w:tabs>
          <w:tab w:val="left" w:pos="1023"/>
          <w:tab w:val="left" w:pos="1024"/>
        </w:tabs>
        <w:spacing w:line="360" w:lineRule="auto"/>
        <w:ind w:left="181" w:right="123" w:firstLine="462"/>
        <w:rPr>
          <w:rFonts w:hint="eastAsia"/>
          <w:sz w:val="21"/>
          <w:szCs w:val="21"/>
        </w:rPr>
      </w:pPr>
      <w:r w:rsidRPr="006E6E35">
        <w:rPr>
          <w:sz w:val="21"/>
          <w:szCs w:val="21"/>
        </w:rPr>
        <w:t>住宅建筑外墙上相邻户开口之</w:t>
      </w:r>
      <w:r w:rsidRPr="006E6E35">
        <w:rPr>
          <w:position w:val="1"/>
          <w:sz w:val="21"/>
          <w:szCs w:val="21"/>
        </w:rPr>
        <w:t>间的墙体宽度</w:t>
      </w:r>
      <w:r w:rsidRPr="006E6E35">
        <w:rPr>
          <w:position w:val="2"/>
          <w:sz w:val="21"/>
          <w:szCs w:val="21"/>
        </w:rPr>
        <w:t>,</w:t>
      </w:r>
      <w:r w:rsidRPr="006E6E35">
        <w:rPr>
          <w:position w:val="1"/>
          <w:sz w:val="21"/>
          <w:szCs w:val="21"/>
        </w:rPr>
        <w:t>防火墙两侧</w:t>
      </w:r>
      <w:r w:rsidRPr="006E6E35">
        <w:rPr>
          <w:rFonts w:hint="eastAsia"/>
          <w:position w:val="1"/>
          <w:sz w:val="21"/>
          <w:szCs w:val="21"/>
        </w:rPr>
        <w:t>或防火分区间水平</w:t>
      </w:r>
      <w:r w:rsidRPr="006E6E35">
        <w:rPr>
          <w:position w:val="1"/>
          <w:sz w:val="21"/>
          <w:szCs w:val="21"/>
        </w:rPr>
        <w:t>洞口间距</w:t>
      </w:r>
      <w:r w:rsidR="0003561E" w:rsidRPr="006E6E35">
        <w:rPr>
          <w:rFonts w:hint="eastAsia"/>
          <w:sz w:val="21"/>
          <w:szCs w:val="21"/>
        </w:rPr>
        <w:t>；</w:t>
      </w:r>
    </w:p>
    <w:p w14:paraId="1CFCAD2A" w14:textId="77777777" w:rsidR="009E202E" w:rsidRPr="006E6E35" w:rsidRDefault="00000000" w:rsidP="00D4129C">
      <w:pPr>
        <w:pStyle w:val="ab"/>
        <w:numPr>
          <w:ilvl w:val="0"/>
          <w:numId w:val="14"/>
        </w:numPr>
        <w:tabs>
          <w:tab w:val="left" w:pos="1023"/>
          <w:tab w:val="left" w:pos="1024"/>
        </w:tabs>
        <w:spacing w:line="360" w:lineRule="auto"/>
        <w:ind w:left="181" w:right="123" w:firstLine="462"/>
        <w:rPr>
          <w:rFonts w:hint="eastAsia"/>
          <w:sz w:val="21"/>
          <w:szCs w:val="21"/>
        </w:rPr>
      </w:pPr>
      <w:r w:rsidRPr="006E6E35">
        <w:rPr>
          <w:sz w:val="21"/>
          <w:szCs w:val="21"/>
        </w:rPr>
        <w:t>住宅</w:t>
      </w:r>
      <w:r w:rsidRPr="006E6E35">
        <w:rPr>
          <w:rFonts w:hint="eastAsia"/>
          <w:sz w:val="21"/>
          <w:szCs w:val="21"/>
        </w:rPr>
        <w:t>的安全房间、建筑的避难间及避难区设置；</w:t>
      </w:r>
    </w:p>
    <w:p w14:paraId="248BEC6A" w14:textId="77777777" w:rsidR="009E202E" w:rsidRPr="006E6E35" w:rsidRDefault="00000000" w:rsidP="00D4129C">
      <w:pPr>
        <w:pStyle w:val="ab"/>
        <w:numPr>
          <w:ilvl w:val="0"/>
          <w:numId w:val="14"/>
        </w:numPr>
        <w:tabs>
          <w:tab w:val="left" w:pos="1023"/>
          <w:tab w:val="left" w:pos="1024"/>
        </w:tabs>
        <w:spacing w:line="360" w:lineRule="auto"/>
        <w:ind w:left="1023" w:hanging="370"/>
        <w:rPr>
          <w:rFonts w:hint="eastAsia"/>
          <w:sz w:val="21"/>
          <w:szCs w:val="21"/>
        </w:rPr>
      </w:pPr>
      <w:r w:rsidRPr="006E6E35">
        <w:rPr>
          <w:rFonts w:hint="eastAsia"/>
          <w:sz w:val="21"/>
          <w:szCs w:val="21"/>
        </w:rPr>
        <w:t>防火门窗，宿舍、老年照料设施、旅馆建筑等疏散门的要求，防火卷帘的要求；</w:t>
      </w:r>
    </w:p>
    <w:p w14:paraId="26F97547" w14:textId="77777777" w:rsidR="009E202E" w:rsidRPr="006E6E35" w:rsidRDefault="00000000" w:rsidP="00D4129C">
      <w:pPr>
        <w:pStyle w:val="ab"/>
        <w:numPr>
          <w:ilvl w:val="0"/>
          <w:numId w:val="14"/>
        </w:numPr>
        <w:tabs>
          <w:tab w:val="left" w:pos="1023"/>
          <w:tab w:val="left" w:pos="1024"/>
        </w:tabs>
        <w:spacing w:line="360" w:lineRule="auto"/>
        <w:ind w:left="1023" w:hanging="370"/>
        <w:rPr>
          <w:rFonts w:hint="eastAsia"/>
          <w:sz w:val="21"/>
          <w:szCs w:val="21"/>
        </w:rPr>
      </w:pPr>
      <w:r w:rsidRPr="006E6E35">
        <w:rPr>
          <w:rFonts w:hint="eastAsia"/>
          <w:sz w:val="21"/>
          <w:szCs w:val="21"/>
        </w:rPr>
        <w:t>消防控制室、消防水泵房、电气消防设备室等特殊场所的防水淹措施；</w:t>
      </w:r>
    </w:p>
    <w:p w14:paraId="4B14E54E" w14:textId="77777777" w:rsidR="009E202E" w:rsidRPr="006E6E35" w:rsidRDefault="00000000" w:rsidP="00D4129C">
      <w:pPr>
        <w:pStyle w:val="ab"/>
        <w:numPr>
          <w:ilvl w:val="0"/>
          <w:numId w:val="14"/>
        </w:numPr>
        <w:tabs>
          <w:tab w:val="left" w:pos="1023"/>
          <w:tab w:val="left" w:pos="1024"/>
        </w:tabs>
        <w:spacing w:line="360" w:lineRule="auto"/>
        <w:ind w:left="1023" w:hanging="370"/>
        <w:rPr>
          <w:rFonts w:hint="eastAsia"/>
          <w:sz w:val="21"/>
          <w:szCs w:val="21"/>
        </w:rPr>
      </w:pPr>
      <w:r w:rsidRPr="006E6E35">
        <w:rPr>
          <w:rFonts w:hint="eastAsia"/>
          <w:sz w:val="21"/>
          <w:szCs w:val="21"/>
        </w:rPr>
        <w:t>有爆炸危险性场所的防爆泄压设计；</w:t>
      </w:r>
    </w:p>
    <w:p w14:paraId="55344506" w14:textId="78838CFB" w:rsidR="009E202E" w:rsidRPr="006E6E35" w:rsidRDefault="00000000" w:rsidP="00D4129C">
      <w:pPr>
        <w:pStyle w:val="ab"/>
        <w:numPr>
          <w:ilvl w:val="0"/>
          <w:numId w:val="14"/>
        </w:numPr>
        <w:tabs>
          <w:tab w:val="left" w:pos="1023"/>
          <w:tab w:val="left" w:pos="1024"/>
        </w:tabs>
        <w:spacing w:line="360" w:lineRule="auto"/>
        <w:ind w:left="1023" w:hanging="370"/>
        <w:rPr>
          <w:rFonts w:hint="eastAsia"/>
          <w:sz w:val="21"/>
          <w:szCs w:val="21"/>
        </w:rPr>
      </w:pPr>
      <w:r w:rsidRPr="006E6E35">
        <w:rPr>
          <w:sz w:val="21"/>
          <w:szCs w:val="21"/>
        </w:rPr>
        <w:t>疏散宽度计算书</w:t>
      </w:r>
      <w:r w:rsidRPr="006E6E35">
        <w:rPr>
          <w:w w:val="125"/>
          <w:position w:val="1"/>
          <w:sz w:val="21"/>
          <w:szCs w:val="21"/>
        </w:rPr>
        <w:t>(</w:t>
      </w:r>
      <w:r w:rsidRPr="006E6E35">
        <w:rPr>
          <w:sz w:val="21"/>
          <w:szCs w:val="21"/>
        </w:rPr>
        <w:t>人员密集场所应表达疏散宽度计算及判定结果</w:t>
      </w:r>
      <w:r w:rsidR="009F6683" w:rsidRPr="006E6E35">
        <w:rPr>
          <w:rFonts w:hint="eastAsia"/>
          <w:position w:val="1"/>
          <w:sz w:val="21"/>
          <w:szCs w:val="21"/>
        </w:rPr>
        <w:t>，</w:t>
      </w:r>
      <w:r w:rsidRPr="006E6E35">
        <w:rPr>
          <w:sz w:val="21"/>
          <w:szCs w:val="21"/>
        </w:rPr>
        <w:t>包括设计依据、人员</w:t>
      </w:r>
      <w:r w:rsidRPr="006E6E35">
        <w:rPr>
          <w:position w:val="1"/>
          <w:sz w:val="21"/>
          <w:szCs w:val="21"/>
        </w:rPr>
        <w:t>密度系数</w:t>
      </w:r>
      <w:r w:rsidRPr="006E6E35">
        <w:rPr>
          <w:sz w:val="21"/>
          <w:szCs w:val="21"/>
        </w:rPr>
        <w:t>、</w:t>
      </w:r>
      <w:r w:rsidRPr="006E6E35">
        <w:rPr>
          <w:position w:val="1"/>
          <w:sz w:val="21"/>
          <w:szCs w:val="21"/>
        </w:rPr>
        <w:t>百人宽度系数</w:t>
      </w:r>
      <w:r w:rsidRPr="006E6E35">
        <w:rPr>
          <w:sz w:val="21"/>
          <w:szCs w:val="21"/>
        </w:rPr>
        <w:t>、</w:t>
      </w:r>
      <w:r w:rsidRPr="006E6E35">
        <w:rPr>
          <w:position w:val="1"/>
          <w:sz w:val="21"/>
          <w:szCs w:val="21"/>
        </w:rPr>
        <w:t>楼层总疏散宽度</w:t>
      </w:r>
      <w:r w:rsidRPr="006E6E35">
        <w:rPr>
          <w:sz w:val="21"/>
          <w:szCs w:val="21"/>
        </w:rPr>
        <w:t>、</w:t>
      </w:r>
      <w:r w:rsidRPr="006E6E35">
        <w:rPr>
          <w:position w:val="1"/>
          <w:sz w:val="21"/>
          <w:szCs w:val="21"/>
        </w:rPr>
        <w:t>各分区疏散宽度</w:t>
      </w:r>
      <w:r w:rsidR="0003561E" w:rsidRPr="006E6E35">
        <w:rPr>
          <w:rFonts w:hint="eastAsia"/>
          <w:position w:val="2"/>
          <w:sz w:val="21"/>
          <w:szCs w:val="21"/>
        </w:rPr>
        <w:t>，</w:t>
      </w:r>
      <w:r w:rsidRPr="006E6E35">
        <w:rPr>
          <w:position w:val="1"/>
          <w:sz w:val="21"/>
          <w:szCs w:val="21"/>
        </w:rPr>
        <w:t>分区之间相互借用疏散宽度</w:t>
      </w:r>
      <w:r w:rsidRPr="006E6E35">
        <w:rPr>
          <w:w w:val="140"/>
          <w:position w:val="2"/>
          <w:sz w:val="21"/>
          <w:szCs w:val="21"/>
        </w:rPr>
        <w:t>)</w:t>
      </w:r>
      <w:r w:rsidRPr="006E6E35">
        <w:rPr>
          <w:w w:val="140"/>
          <w:sz w:val="21"/>
          <w:szCs w:val="21"/>
        </w:rPr>
        <w:t>;</w:t>
      </w:r>
      <w:r w:rsidRPr="006E6E35">
        <w:rPr>
          <w:rFonts w:hint="eastAsia"/>
          <w:sz w:val="21"/>
          <w:szCs w:val="21"/>
        </w:rPr>
        <w:t xml:space="preserve"> 防爆泄压计算</w:t>
      </w:r>
      <w:r w:rsidR="0003561E" w:rsidRPr="006E6E35">
        <w:rPr>
          <w:rFonts w:hint="eastAsia"/>
          <w:sz w:val="21"/>
          <w:szCs w:val="21"/>
        </w:rPr>
        <w:t>；</w:t>
      </w:r>
    </w:p>
    <w:p w14:paraId="5148E04E" w14:textId="3D7079A7" w:rsidR="009E202E" w:rsidRPr="006E6E35" w:rsidRDefault="00000000" w:rsidP="00D4129C">
      <w:pPr>
        <w:pStyle w:val="ab"/>
        <w:numPr>
          <w:ilvl w:val="0"/>
          <w:numId w:val="14"/>
        </w:numPr>
        <w:tabs>
          <w:tab w:val="left" w:pos="1023"/>
          <w:tab w:val="left" w:pos="1024"/>
        </w:tabs>
        <w:spacing w:line="360" w:lineRule="auto"/>
        <w:ind w:left="1023" w:hanging="378"/>
        <w:rPr>
          <w:rFonts w:hint="eastAsia"/>
          <w:sz w:val="21"/>
          <w:szCs w:val="21"/>
        </w:rPr>
      </w:pPr>
      <w:r w:rsidRPr="006E6E35">
        <w:rPr>
          <w:sz w:val="21"/>
          <w:szCs w:val="21"/>
        </w:rPr>
        <w:t>防火分区示意图</w:t>
      </w:r>
      <w:r w:rsidRPr="006E6E35">
        <w:rPr>
          <w:w w:val="125"/>
          <w:position w:val="1"/>
          <w:sz w:val="21"/>
          <w:szCs w:val="21"/>
        </w:rPr>
        <w:t>(</w:t>
      </w:r>
      <w:r w:rsidRPr="006E6E35">
        <w:rPr>
          <w:sz w:val="21"/>
          <w:szCs w:val="21"/>
        </w:rPr>
        <w:t>应表达分区名称及面积、安全疏散出口位置及最远疏散距离</w:t>
      </w:r>
      <w:r w:rsidRPr="006E6E35">
        <w:rPr>
          <w:w w:val="125"/>
          <w:position w:val="1"/>
          <w:sz w:val="21"/>
          <w:szCs w:val="21"/>
        </w:rPr>
        <w:t>)</w:t>
      </w:r>
      <w:r w:rsidRPr="006E6E35">
        <w:rPr>
          <w:sz w:val="21"/>
          <w:szCs w:val="21"/>
        </w:rPr>
        <w:t>。</w:t>
      </w:r>
    </w:p>
    <w:p w14:paraId="73D1E41A" w14:textId="77777777" w:rsidR="009E202E" w:rsidRPr="006E6E35" w:rsidRDefault="00000000" w:rsidP="00D4129C">
      <w:pPr>
        <w:pStyle w:val="ab"/>
        <w:numPr>
          <w:ilvl w:val="2"/>
          <w:numId w:val="12"/>
        </w:numPr>
        <w:tabs>
          <w:tab w:val="left" w:pos="1023"/>
          <w:tab w:val="left" w:pos="1024"/>
        </w:tabs>
        <w:spacing w:line="360" w:lineRule="auto"/>
        <w:ind w:hanging="862"/>
        <w:rPr>
          <w:rFonts w:hint="eastAsia"/>
          <w:sz w:val="21"/>
          <w:szCs w:val="21"/>
        </w:rPr>
      </w:pPr>
      <w:r w:rsidRPr="006E6E35">
        <w:rPr>
          <w:position w:val="2"/>
          <w:sz w:val="21"/>
          <w:szCs w:val="21"/>
        </w:rPr>
        <w:t>立面图</w:t>
      </w:r>
    </w:p>
    <w:p w14:paraId="5628BC7E" w14:textId="77777777" w:rsidR="009E202E" w:rsidRPr="006E6E35" w:rsidRDefault="00000000" w:rsidP="00D4129C">
      <w:pPr>
        <w:pStyle w:val="a3"/>
        <w:tabs>
          <w:tab w:val="left" w:pos="1023"/>
        </w:tabs>
        <w:spacing w:line="360" w:lineRule="auto"/>
        <w:ind w:left="640"/>
        <w:rPr>
          <w:rFonts w:hint="eastAsia"/>
          <w:sz w:val="21"/>
          <w:szCs w:val="21"/>
        </w:rPr>
      </w:pPr>
      <w:r w:rsidRPr="006E6E35">
        <w:rPr>
          <w:w w:val="110"/>
          <w:position w:val="-1"/>
          <w:sz w:val="21"/>
          <w:szCs w:val="21"/>
        </w:rPr>
        <w:t>1</w:t>
      </w:r>
      <w:r w:rsidRPr="006E6E35">
        <w:rPr>
          <w:rFonts w:hint="eastAsia"/>
          <w:w w:val="110"/>
          <w:position w:val="-1"/>
          <w:sz w:val="21"/>
          <w:szCs w:val="21"/>
        </w:rPr>
        <w:t xml:space="preserve"> </w:t>
      </w:r>
      <w:r w:rsidRPr="006E6E35">
        <w:rPr>
          <w:sz w:val="21"/>
          <w:szCs w:val="21"/>
        </w:rPr>
        <w:t>建筑</w:t>
      </w:r>
      <w:r w:rsidRPr="006E6E35">
        <w:rPr>
          <w:rFonts w:hint="eastAsia"/>
          <w:sz w:val="21"/>
          <w:szCs w:val="21"/>
        </w:rPr>
        <w:t>消防救援口的位置、净空尺寸；</w:t>
      </w:r>
    </w:p>
    <w:p w14:paraId="73D42222" w14:textId="77777777" w:rsidR="009E202E" w:rsidRPr="006E6E35" w:rsidRDefault="00000000" w:rsidP="00D4129C">
      <w:pPr>
        <w:pStyle w:val="a3"/>
        <w:tabs>
          <w:tab w:val="left" w:pos="1023"/>
        </w:tabs>
        <w:spacing w:line="360" w:lineRule="auto"/>
        <w:ind w:left="640"/>
        <w:rPr>
          <w:rFonts w:hint="eastAsia"/>
          <w:sz w:val="21"/>
          <w:szCs w:val="21"/>
        </w:rPr>
      </w:pPr>
      <w:r w:rsidRPr="006E6E35">
        <w:rPr>
          <w:rFonts w:hint="eastAsia"/>
          <w:sz w:val="21"/>
          <w:szCs w:val="21"/>
        </w:rPr>
        <w:t xml:space="preserve">2 </w:t>
      </w:r>
      <w:r w:rsidRPr="006E6E35">
        <w:rPr>
          <w:sz w:val="21"/>
          <w:szCs w:val="21"/>
        </w:rPr>
        <w:t>建筑外墙</w:t>
      </w:r>
      <w:r w:rsidRPr="006E6E35">
        <w:rPr>
          <w:rFonts w:hint="eastAsia"/>
          <w:sz w:val="21"/>
          <w:szCs w:val="21"/>
        </w:rPr>
        <w:t>上下层</w:t>
      </w:r>
      <w:r w:rsidRPr="006E6E35">
        <w:rPr>
          <w:sz w:val="21"/>
          <w:szCs w:val="21"/>
        </w:rPr>
        <w:t>开口之</w:t>
      </w:r>
      <w:r w:rsidRPr="006E6E35">
        <w:rPr>
          <w:position w:val="1"/>
          <w:sz w:val="21"/>
          <w:szCs w:val="21"/>
        </w:rPr>
        <w:t>间</w:t>
      </w:r>
      <w:r w:rsidRPr="006E6E35">
        <w:rPr>
          <w:rFonts w:hint="eastAsia"/>
          <w:position w:val="1"/>
          <w:sz w:val="21"/>
          <w:szCs w:val="21"/>
        </w:rPr>
        <w:t>实体墙裙或防火挑檐。</w:t>
      </w:r>
    </w:p>
    <w:p w14:paraId="2C2E75ED" w14:textId="77777777" w:rsidR="009E202E" w:rsidRPr="006E6E35" w:rsidRDefault="00000000" w:rsidP="00D4129C">
      <w:pPr>
        <w:pStyle w:val="ab"/>
        <w:numPr>
          <w:ilvl w:val="2"/>
          <w:numId w:val="12"/>
        </w:numPr>
        <w:tabs>
          <w:tab w:val="left" w:pos="1023"/>
          <w:tab w:val="left" w:pos="1024"/>
        </w:tabs>
        <w:spacing w:line="360" w:lineRule="auto"/>
        <w:ind w:hanging="862"/>
        <w:rPr>
          <w:rFonts w:hint="eastAsia"/>
          <w:sz w:val="21"/>
          <w:szCs w:val="21"/>
        </w:rPr>
      </w:pPr>
      <w:r w:rsidRPr="006E6E35">
        <w:rPr>
          <w:position w:val="2"/>
          <w:sz w:val="21"/>
          <w:szCs w:val="21"/>
        </w:rPr>
        <w:t>剖面图</w:t>
      </w:r>
    </w:p>
    <w:p w14:paraId="0D6EDD71" w14:textId="77777777" w:rsidR="009E202E" w:rsidRPr="006E6E35" w:rsidRDefault="00000000" w:rsidP="00D4129C">
      <w:pPr>
        <w:pStyle w:val="ab"/>
        <w:numPr>
          <w:ilvl w:val="0"/>
          <w:numId w:val="15"/>
        </w:numPr>
        <w:tabs>
          <w:tab w:val="left" w:pos="1023"/>
          <w:tab w:val="left" w:pos="1024"/>
        </w:tabs>
        <w:spacing w:line="360" w:lineRule="auto"/>
        <w:rPr>
          <w:rFonts w:hint="eastAsia"/>
          <w:sz w:val="21"/>
          <w:szCs w:val="21"/>
        </w:rPr>
      </w:pPr>
      <w:r w:rsidRPr="006E6E35">
        <w:rPr>
          <w:sz w:val="21"/>
          <w:szCs w:val="21"/>
        </w:rPr>
        <w:t>楼地面和室外</w:t>
      </w:r>
      <w:r w:rsidRPr="006E6E35">
        <w:rPr>
          <w:rFonts w:hint="eastAsia"/>
          <w:sz w:val="21"/>
          <w:szCs w:val="21"/>
        </w:rPr>
        <w:t>设计地面</w:t>
      </w:r>
      <w:r w:rsidRPr="006E6E35">
        <w:rPr>
          <w:sz w:val="21"/>
          <w:szCs w:val="21"/>
        </w:rPr>
        <w:t>标高</w:t>
      </w:r>
      <w:r w:rsidRPr="006E6E35">
        <w:rPr>
          <w:rFonts w:hint="eastAsia"/>
          <w:sz w:val="21"/>
          <w:szCs w:val="21"/>
        </w:rPr>
        <w:t>、</w:t>
      </w:r>
      <w:r w:rsidRPr="006E6E35">
        <w:rPr>
          <w:sz w:val="21"/>
          <w:szCs w:val="21"/>
        </w:rPr>
        <w:t>室外</w:t>
      </w:r>
      <w:r w:rsidRPr="006E6E35">
        <w:rPr>
          <w:rFonts w:hint="eastAsia"/>
          <w:sz w:val="21"/>
          <w:szCs w:val="21"/>
        </w:rPr>
        <w:t>设计</w:t>
      </w:r>
      <w:r w:rsidRPr="006E6E35">
        <w:rPr>
          <w:sz w:val="21"/>
          <w:szCs w:val="21"/>
        </w:rPr>
        <w:t>地面至建筑</w:t>
      </w:r>
      <w:r w:rsidRPr="006E6E35">
        <w:rPr>
          <w:rFonts w:hint="eastAsia"/>
          <w:sz w:val="21"/>
          <w:szCs w:val="21"/>
        </w:rPr>
        <w:t>屋面完成面找坡起点或坡屋面平均高度</w:t>
      </w:r>
      <w:r w:rsidRPr="006E6E35">
        <w:rPr>
          <w:position w:val="1"/>
          <w:sz w:val="21"/>
          <w:szCs w:val="21"/>
        </w:rPr>
        <w:t>,</w:t>
      </w:r>
      <w:r w:rsidRPr="006E6E35">
        <w:rPr>
          <w:sz w:val="21"/>
          <w:szCs w:val="21"/>
        </w:rPr>
        <w:t>各楼层之间尺寸</w:t>
      </w:r>
      <w:r w:rsidRPr="006E6E35">
        <w:rPr>
          <w:w w:val="105"/>
          <w:sz w:val="21"/>
          <w:szCs w:val="21"/>
        </w:rPr>
        <w:t>及其他必需的尺寸等</w:t>
      </w:r>
      <w:r w:rsidRPr="006E6E35">
        <w:rPr>
          <w:rFonts w:hint="eastAsia"/>
          <w:w w:val="105"/>
          <w:sz w:val="21"/>
          <w:szCs w:val="21"/>
        </w:rPr>
        <w:t>；</w:t>
      </w:r>
    </w:p>
    <w:p w14:paraId="7131F171" w14:textId="77777777" w:rsidR="009E202E" w:rsidRPr="006E6E35" w:rsidRDefault="00000000" w:rsidP="00D4129C">
      <w:pPr>
        <w:pStyle w:val="ab"/>
        <w:numPr>
          <w:ilvl w:val="0"/>
          <w:numId w:val="15"/>
        </w:numPr>
        <w:tabs>
          <w:tab w:val="left" w:pos="1023"/>
          <w:tab w:val="left" w:pos="1024"/>
        </w:tabs>
        <w:spacing w:line="360" w:lineRule="auto"/>
        <w:ind w:hanging="375"/>
        <w:rPr>
          <w:rFonts w:hint="eastAsia"/>
          <w:sz w:val="21"/>
          <w:szCs w:val="21"/>
        </w:rPr>
      </w:pPr>
      <w:r w:rsidRPr="006E6E35">
        <w:rPr>
          <w:rFonts w:hint="eastAsia"/>
          <w:sz w:val="21"/>
          <w:szCs w:val="21"/>
        </w:rPr>
        <w:t>多首层室外安全出口位置及标高、消防车道、消防车登高操作场地；</w:t>
      </w:r>
    </w:p>
    <w:p w14:paraId="24088180" w14:textId="77777777" w:rsidR="009E202E" w:rsidRPr="006E6E35" w:rsidRDefault="00000000" w:rsidP="00D4129C">
      <w:pPr>
        <w:pStyle w:val="ab"/>
        <w:numPr>
          <w:ilvl w:val="0"/>
          <w:numId w:val="15"/>
        </w:numPr>
        <w:tabs>
          <w:tab w:val="left" w:pos="1023"/>
          <w:tab w:val="left" w:pos="1024"/>
        </w:tabs>
        <w:spacing w:line="360" w:lineRule="auto"/>
        <w:ind w:hanging="375"/>
        <w:rPr>
          <w:rFonts w:hint="eastAsia"/>
          <w:sz w:val="21"/>
          <w:szCs w:val="21"/>
        </w:rPr>
      </w:pPr>
      <w:r w:rsidRPr="006E6E35">
        <w:rPr>
          <w:rFonts w:hint="eastAsia"/>
          <w:sz w:val="21"/>
          <w:szCs w:val="21"/>
        </w:rPr>
        <w:t>首个避难层离地高度和相邻两个避难层之间的高度；</w:t>
      </w:r>
    </w:p>
    <w:p w14:paraId="755CD24E" w14:textId="77777777" w:rsidR="009E202E" w:rsidRPr="006E6E35" w:rsidRDefault="00000000" w:rsidP="00D4129C">
      <w:pPr>
        <w:pStyle w:val="ab"/>
        <w:numPr>
          <w:ilvl w:val="0"/>
          <w:numId w:val="15"/>
        </w:numPr>
        <w:tabs>
          <w:tab w:val="left" w:pos="1023"/>
          <w:tab w:val="left" w:pos="1024"/>
        </w:tabs>
        <w:spacing w:line="360" w:lineRule="auto"/>
        <w:ind w:hanging="375"/>
        <w:rPr>
          <w:rFonts w:hint="eastAsia"/>
          <w:sz w:val="21"/>
          <w:szCs w:val="21"/>
        </w:rPr>
      </w:pPr>
      <w:r w:rsidRPr="006E6E35">
        <w:rPr>
          <w:sz w:val="21"/>
          <w:szCs w:val="21"/>
        </w:rPr>
        <w:t>建筑外墙</w:t>
      </w:r>
      <w:r w:rsidRPr="006E6E35">
        <w:rPr>
          <w:rFonts w:hint="eastAsia"/>
          <w:sz w:val="21"/>
          <w:szCs w:val="21"/>
        </w:rPr>
        <w:t>上下层</w:t>
      </w:r>
      <w:r w:rsidRPr="006E6E35">
        <w:rPr>
          <w:sz w:val="21"/>
          <w:szCs w:val="21"/>
        </w:rPr>
        <w:t>开口之</w:t>
      </w:r>
      <w:r w:rsidRPr="006E6E35">
        <w:rPr>
          <w:position w:val="1"/>
          <w:sz w:val="21"/>
          <w:szCs w:val="21"/>
        </w:rPr>
        <w:t>间</w:t>
      </w:r>
      <w:r w:rsidRPr="006E6E35">
        <w:rPr>
          <w:rFonts w:hint="eastAsia"/>
          <w:position w:val="1"/>
          <w:sz w:val="21"/>
          <w:szCs w:val="21"/>
        </w:rPr>
        <w:t>实体墙裙或防火挑檐；</w:t>
      </w:r>
    </w:p>
    <w:p w14:paraId="04FCED21" w14:textId="77777777" w:rsidR="009E202E" w:rsidRPr="006E6E35" w:rsidRDefault="00000000" w:rsidP="00D4129C">
      <w:pPr>
        <w:pStyle w:val="ab"/>
        <w:numPr>
          <w:ilvl w:val="0"/>
          <w:numId w:val="15"/>
        </w:numPr>
        <w:tabs>
          <w:tab w:val="left" w:pos="1023"/>
          <w:tab w:val="left" w:pos="1024"/>
        </w:tabs>
        <w:spacing w:line="360" w:lineRule="auto"/>
        <w:ind w:hanging="375"/>
        <w:rPr>
          <w:rFonts w:hint="eastAsia"/>
          <w:sz w:val="21"/>
          <w:szCs w:val="21"/>
        </w:rPr>
      </w:pPr>
      <w:r w:rsidRPr="006E6E35">
        <w:rPr>
          <w:sz w:val="21"/>
          <w:szCs w:val="21"/>
        </w:rPr>
        <w:t>变形缝、幕墙等其他有防火封堵要求的防火构造。</w:t>
      </w:r>
    </w:p>
    <w:p w14:paraId="09271ACD" w14:textId="77777777" w:rsidR="009E202E" w:rsidRPr="006E6E35" w:rsidRDefault="00000000" w:rsidP="00D4129C">
      <w:pPr>
        <w:pStyle w:val="ab"/>
        <w:numPr>
          <w:ilvl w:val="2"/>
          <w:numId w:val="12"/>
        </w:numPr>
        <w:tabs>
          <w:tab w:val="left" w:pos="1023"/>
          <w:tab w:val="left" w:pos="1024"/>
        </w:tabs>
        <w:spacing w:line="360" w:lineRule="auto"/>
        <w:ind w:hanging="862"/>
        <w:rPr>
          <w:rFonts w:hint="eastAsia"/>
          <w:sz w:val="21"/>
          <w:szCs w:val="21"/>
        </w:rPr>
      </w:pPr>
      <w:r w:rsidRPr="006E6E35">
        <w:rPr>
          <w:position w:val="2"/>
          <w:sz w:val="21"/>
          <w:szCs w:val="21"/>
        </w:rPr>
        <w:t>详图</w:t>
      </w:r>
    </w:p>
    <w:p w14:paraId="5F79880D" w14:textId="2353DE95" w:rsidR="009E202E" w:rsidRPr="006E6E35" w:rsidRDefault="00000000" w:rsidP="00D4129C">
      <w:pPr>
        <w:pStyle w:val="ab"/>
        <w:numPr>
          <w:ilvl w:val="0"/>
          <w:numId w:val="16"/>
        </w:numPr>
        <w:tabs>
          <w:tab w:val="left" w:pos="1023"/>
          <w:tab w:val="left" w:pos="1024"/>
        </w:tabs>
        <w:spacing w:line="360" w:lineRule="auto"/>
        <w:jc w:val="left"/>
        <w:rPr>
          <w:rFonts w:hint="eastAsia"/>
          <w:sz w:val="21"/>
          <w:szCs w:val="21"/>
        </w:rPr>
      </w:pPr>
      <w:r w:rsidRPr="006E6E35">
        <w:rPr>
          <w:w w:val="105"/>
          <w:sz w:val="21"/>
          <w:szCs w:val="21"/>
        </w:rPr>
        <w:t>当外墙、屋面采用</w:t>
      </w:r>
      <w:r w:rsidRPr="006E6E35">
        <w:rPr>
          <w:w w:val="105"/>
          <w:position w:val="-1"/>
          <w:sz w:val="21"/>
          <w:szCs w:val="21"/>
        </w:rPr>
        <w:t>B1</w:t>
      </w:r>
      <w:r w:rsidRPr="006E6E35">
        <w:rPr>
          <w:w w:val="105"/>
          <w:sz w:val="21"/>
          <w:szCs w:val="21"/>
        </w:rPr>
        <w:t>级燃烧性能的外保温材料时</w:t>
      </w:r>
      <w:r w:rsidR="009F6683" w:rsidRPr="006E6E35">
        <w:rPr>
          <w:rFonts w:hint="eastAsia"/>
          <w:w w:val="105"/>
          <w:position w:val="1"/>
          <w:sz w:val="21"/>
          <w:szCs w:val="21"/>
        </w:rPr>
        <w:t>，</w:t>
      </w:r>
      <w:r w:rsidRPr="006E6E35">
        <w:rPr>
          <w:w w:val="105"/>
          <w:sz w:val="21"/>
          <w:szCs w:val="21"/>
        </w:rPr>
        <w:t>应表达防火隔离带、防护层、防火</w:t>
      </w:r>
      <w:r w:rsidRPr="006E6E35">
        <w:rPr>
          <w:w w:val="110"/>
          <w:sz w:val="21"/>
          <w:szCs w:val="21"/>
        </w:rPr>
        <w:t>封堵等构造</w:t>
      </w:r>
      <w:r w:rsidRPr="006E6E35">
        <w:rPr>
          <w:w w:val="155"/>
          <w:sz w:val="21"/>
          <w:szCs w:val="21"/>
        </w:rPr>
        <w:t>;</w:t>
      </w:r>
    </w:p>
    <w:p w14:paraId="54654A4A" w14:textId="77777777" w:rsidR="009E202E" w:rsidRPr="006E6E35" w:rsidRDefault="00000000" w:rsidP="00D4129C">
      <w:pPr>
        <w:pStyle w:val="ab"/>
        <w:numPr>
          <w:ilvl w:val="0"/>
          <w:numId w:val="16"/>
        </w:numPr>
        <w:tabs>
          <w:tab w:val="left" w:pos="1023"/>
          <w:tab w:val="left" w:pos="1024"/>
        </w:tabs>
        <w:spacing w:line="360" w:lineRule="auto"/>
        <w:ind w:hanging="375"/>
        <w:jc w:val="left"/>
        <w:rPr>
          <w:rFonts w:hint="eastAsia"/>
          <w:sz w:val="21"/>
          <w:szCs w:val="21"/>
        </w:rPr>
      </w:pPr>
      <w:r w:rsidRPr="006E6E35">
        <w:rPr>
          <w:w w:val="105"/>
          <w:sz w:val="21"/>
          <w:szCs w:val="21"/>
        </w:rPr>
        <w:t>变形缝、幕墙等其他有防火封堵要求的防火构造</w:t>
      </w:r>
      <w:r w:rsidRPr="006E6E35">
        <w:rPr>
          <w:w w:val="155"/>
          <w:sz w:val="21"/>
          <w:szCs w:val="21"/>
        </w:rPr>
        <w:t>;</w:t>
      </w:r>
    </w:p>
    <w:p w14:paraId="4CDFE47B" w14:textId="77777777" w:rsidR="009E202E" w:rsidRPr="006E6E35" w:rsidRDefault="00000000" w:rsidP="00D4129C">
      <w:pPr>
        <w:pStyle w:val="ab"/>
        <w:numPr>
          <w:ilvl w:val="0"/>
          <w:numId w:val="16"/>
        </w:numPr>
        <w:tabs>
          <w:tab w:val="left" w:pos="1023"/>
          <w:tab w:val="left" w:pos="1024"/>
        </w:tabs>
        <w:spacing w:line="360" w:lineRule="auto"/>
        <w:ind w:hanging="380"/>
        <w:jc w:val="left"/>
        <w:rPr>
          <w:rFonts w:hint="eastAsia"/>
          <w:sz w:val="21"/>
          <w:szCs w:val="21"/>
        </w:rPr>
      </w:pPr>
      <w:r w:rsidRPr="006E6E35">
        <w:rPr>
          <w:sz w:val="21"/>
          <w:szCs w:val="21"/>
        </w:rPr>
        <w:t>建筑上下层洞口窗槛墙高度不够时的防火构造措施</w:t>
      </w:r>
      <w:r w:rsidRPr="006E6E35">
        <w:rPr>
          <w:rFonts w:hint="eastAsia"/>
          <w:sz w:val="21"/>
          <w:szCs w:val="21"/>
        </w:rPr>
        <w:t>；</w:t>
      </w:r>
    </w:p>
    <w:p w14:paraId="444D163B" w14:textId="77777777" w:rsidR="009E202E" w:rsidRPr="006E6E35" w:rsidRDefault="00000000" w:rsidP="00D4129C">
      <w:pPr>
        <w:pStyle w:val="ab"/>
        <w:numPr>
          <w:ilvl w:val="0"/>
          <w:numId w:val="16"/>
        </w:numPr>
        <w:tabs>
          <w:tab w:val="left" w:pos="1023"/>
          <w:tab w:val="left" w:pos="1024"/>
        </w:tabs>
        <w:spacing w:line="360" w:lineRule="auto"/>
        <w:ind w:hanging="380"/>
        <w:jc w:val="left"/>
        <w:rPr>
          <w:rFonts w:hint="eastAsia"/>
          <w:sz w:val="21"/>
          <w:szCs w:val="21"/>
        </w:rPr>
      </w:pPr>
      <w:r w:rsidRPr="006E6E35">
        <w:rPr>
          <w:rFonts w:hint="eastAsia"/>
          <w:sz w:val="21"/>
          <w:szCs w:val="21"/>
        </w:rPr>
        <w:t>其他防火分隔、防火封堵、防火构造</w:t>
      </w:r>
      <w:r w:rsidRPr="006E6E35">
        <w:rPr>
          <w:sz w:val="21"/>
          <w:szCs w:val="21"/>
        </w:rPr>
        <w:t>。</w:t>
      </w:r>
    </w:p>
    <w:p w14:paraId="5C5A9D37" w14:textId="77777777" w:rsidR="009E202E" w:rsidRPr="006E6E35" w:rsidRDefault="009E202E" w:rsidP="00D4129C">
      <w:pPr>
        <w:spacing w:line="360" w:lineRule="auto"/>
        <w:rPr>
          <w:rFonts w:hint="eastAsia"/>
          <w:sz w:val="21"/>
          <w:szCs w:val="21"/>
        </w:rPr>
        <w:sectPr w:rsidR="009E202E" w:rsidRPr="006E6E35" w:rsidSect="000C75FB">
          <w:pgSz w:w="11910" w:h="16440"/>
          <w:pgMar w:top="1418" w:right="1531" w:bottom="1418" w:left="1531" w:header="0" w:footer="1077" w:gutter="0"/>
          <w:cols w:space="720"/>
        </w:sectPr>
      </w:pPr>
    </w:p>
    <w:p w14:paraId="20BBD71A" w14:textId="77777777" w:rsidR="009E202E" w:rsidRPr="006E6E35" w:rsidRDefault="00000000" w:rsidP="00D4129C">
      <w:pPr>
        <w:pStyle w:val="ab"/>
        <w:numPr>
          <w:ilvl w:val="1"/>
          <w:numId w:val="6"/>
        </w:numPr>
        <w:tabs>
          <w:tab w:val="left" w:pos="4730"/>
          <w:tab w:val="left" w:pos="4731"/>
          <w:tab w:val="left" w:pos="5451"/>
        </w:tabs>
        <w:spacing w:line="360" w:lineRule="auto"/>
        <w:ind w:hanging="569"/>
        <w:rPr>
          <w:rFonts w:hint="eastAsia"/>
          <w:sz w:val="21"/>
          <w:szCs w:val="21"/>
        </w:rPr>
      </w:pPr>
      <w:r w:rsidRPr="006E6E35">
        <w:rPr>
          <w:sz w:val="21"/>
          <w:szCs w:val="21"/>
        </w:rPr>
        <w:lastRenderedPageBreak/>
        <w:t>结</w:t>
      </w:r>
      <w:r w:rsidRPr="006E6E35">
        <w:rPr>
          <w:sz w:val="21"/>
          <w:szCs w:val="21"/>
        </w:rPr>
        <w:tab/>
        <w:t>构</w:t>
      </w:r>
    </w:p>
    <w:p w14:paraId="6137D0EB" w14:textId="77777777" w:rsidR="009E202E" w:rsidRPr="006E6E35" w:rsidRDefault="009E202E" w:rsidP="00D4129C">
      <w:pPr>
        <w:pStyle w:val="a3"/>
        <w:spacing w:line="360" w:lineRule="auto"/>
        <w:ind w:left="0"/>
        <w:rPr>
          <w:rFonts w:hint="eastAsia"/>
          <w:sz w:val="21"/>
          <w:szCs w:val="21"/>
        </w:rPr>
      </w:pPr>
    </w:p>
    <w:p w14:paraId="3556A45C" w14:textId="77777777" w:rsidR="009E202E" w:rsidRPr="006E6E35" w:rsidRDefault="00000000" w:rsidP="00D4129C">
      <w:pPr>
        <w:pStyle w:val="ab"/>
        <w:numPr>
          <w:ilvl w:val="1"/>
          <w:numId w:val="16"/>
        </w:numPr>
        <w:tabs>
          <w:tab w:val="left" w:pos="4650"/>
          <w:tab w:val="left" w:pos="4651"/>
        </w:tabs>
        <w:spacing w:line="360" w:lineRule="auto"/>
        <w:jc w:val="left"/>
        <w:rPr>
          <w:rFonts w:hint="eastAsia"/>
          <w:sz w:val="21"/>
          <w:szCs w:val="21"/>
        </w:rPr>
      </w:pPr>
      <w:r w:rsidRPr="006E6E35">
        <w:rPr>
          <w:sz w:val="21"/>
          <w:szCs w:val="21"/>
        </w:rPr>
        <w:t>设计说明</w:t>
      </w:r>
    </w:p>
    <w:p w14:paraId="18B55DAF" w14:textId="77777777" w:rsidR="009E202E" w:rsidRPr="006E6E35" w:rsidRDefault="00000000" w:rsidP="00D4129C">
      <w:pPr>
        <w:pStyle w:val="ab"/>
        <w:numPr>
          <w:ilvl w:val="2"/>
          <w:numId w:val="17"/>
        </w:numPr>
        <w:tabs>
          <w:tab w:val="left" w:pos="1023"/>
          <w:tab w:val="left" w:pos="1024"/>
        </w:tabs>
        <w:spacing w:line="360" w:lineRule="auto"/>
        <w:rPr>
          <w:rFonts w:hint="eastAsia"/>
          <w:sz w:val="21"/>
          <w:szCs w:val="21"/>
        </w:rPr>
      </w:pPr>
      <w:r w:rsidRPr="006E6E35">
        <w:rPr>
          <w:rFonts w:hint="eastAsia"/>
          <w:sz w:val="21"/>
          <w:szCs w:val="21"/>
        </w:rPr>
        <w:t>结构设计说明</w:t>
      </w:r>
    </w:p>
    <w:p w14:paraId="00D7BA2D" w14:textId="77777777" w:rsidR="009E202E" w:rsidRPr="006E6E35" w:rsidRDefault="00000000" w:rsidP="00D4129C">
      <w:pPr>
        <w:pStyle w:val="ab"/>
        <w:numPr>
          <w:ilvl w:val="0"/>
          <w:numId w:val="18"/>
        </w:numPr>
        <w:tabs>
          <w:tab w:val="left" w:pos="1023"/>
          <w:tab w:val="left" w:pos="1024"/>
        </w:tabs>
        <w:spacing w:line="360" w:lineRule="auto"/>
        <w:ind w:hanging="380"/>
        <w:jc w:val="left"/>
        <w:rPr>
          <w:rFonts w:hint="eastAsia"/>
          <w:sz w:val="21"/>
          <w:szCs w:val="21"/>
        </w:rPr>
      </w:pPr>
      <w:r w:rsidRPr="006E6E35">
        <w:rPr>
          <w:rFonts w:hint="eastAsia"/>
          <w:sz w:val="21"/>
          <w:szCs w:val="21"/>
        </w:rPr>
        <w:t>应编制消防专项设计说明内容，可作为结构设计总说明中的独立章节或单独成图。</w:t>
      </w:r>
    </w:p>
    <w:p w14:paraId="6F0DFB47" w14:textId="77777777" w:rsidR="009E202E" w:rsidRPr="006E6E35" w:rsidRDefault="00000000" w:rsidP="00D4129C">
      <w:pPr>
        <w:pStyle w:val="ab"/>
        <w:numPr>
          <w:ilvl w:val="0"/>
          <w:numId w:val="18"/>
        </w:numPr>
        <w:tabs>
          <w:tab w:val="left" w:pos="1023"/>
          <w:tab w:val="left" w:pos="1024"/>
        </w:tabs>
        <w:spacing w:line="360" w:lineRule="auto"/>
        <w:ind w:hanging="380"/>
        <w:jc w:val="left"/>
        <w:rPr>
          <w:rFonts w:hint="eastAsia"/>
          <w:sz w:val="21"/>
          <w:szCs w:val="21"/>
        </w:rPr>
      </w:pPr>
      <w:r w:rsidRPr="006E6E35">
        <w:rPr>
          <w:rFonts w:hint="eastAsia"/>
          <w:sz w:val="21"/>
          <w:szCs w:val="21"/>
        </w:rPr>
        <w:t>设计说明应包括以下内容：防火设计相关依据﹑建筑的防火分类、耐火等级、构件的设计耐火极限、构件的防火保护措施、</w:t>
      </w:r>
      <w:r w:rsidRPr="006E6E35">
        <w:rPr>
          <w:sz w:val="21"/>
          <w:szCs w:val="21"/>
        </w:rPr>
        <w:t>各类构件的最小尺寸和钢筋混凝土最小保护层</w:t>
      </w:r>
      <w:r w:rsidRPr="006E6E35">
        <w:rPr>
          <w:position w:val="1"/>
          <w:sz w:val="21"/>
          <w:szCs w:val="21"/>
        </w:rPr>
        <w:t>厚度</w:t>
      </w:r>
      <w:r w:rsidRPr="006E6E35">
        <w:rPr>
          <w:rFonts w:hint="eastAsia"/>
          <w:sz w:val="21"/>
          <w:szCs w:val="21"/>
        </w:rPr>
        <w:t>。</w:t>
      </w:r>
    </w:p>
    <w:p w14:paraId="066DD613" w14:textId="77777777" w:rsidR="009E202E" w:rsidRPr="006E6E35" w:rsidRDefault="00000000" w:rsidP="00D4129C">
      <w:pPr>
        <w:pStyle w:val="ab"/>
        <w:numPr>
          <w:ilvl w:val="0"/>
          <w:numId w:val="18"/>
        </w:numPr>
        <w:tabs>
          <w:tab w:val="left" w:pos="1023"/>
          <w:tab w:val="left" w:pos="1024"/>
        </w:tabs>
        <w:spacing w:line="360" w:lineRule="auto"/>
        <w:ind w:hanging="380"/>
        <w:jc w:val="left"/>
        <w:rPr>
          <w:rFonts w:hint="eastAsia"/>
          <w:sz w:val="21"/>
          <w:szCs w:val="21"/>
        </w:rPr>
      </w:pPr>
      <w:r w:rsidRPr="006E6E35">
        <w:rPr>
          <w:rFonts w:hint="eastAsia"/>
          <w:sz w:val="21"/>
          <w:szCs w:val="21"/>
        </w:rPr>
        <w:t>钢结构的设计说明中还应包括防火涂料类型、涂层厚度、防火材料的性能要求（防火保护材料的等效热传导系数或防火保护层的等效热阻、防火保护层的厚度、防火保护的构造、防火保护材料的使用年限等）及设计指标。</w:t>
      </w:r>
    </w:p>
    <w:p w14:paraId="3EBA388C" w14:textId="77777777" w:rsidR="009E202E" w:rsidRPr="006E6E35" w:rsidRDefault="00000000" w:rsidP="00D4129C">
      <w:pPr>
        <w:pStyle w:val="ab"/>
        <w:numPr>
          <w:ilvl w:val="0"/>
          <w:numId w:val="18"/>
        </w:numPr>
        <w:tabs>
          <w:tab w:val="left" w:pos="1023"/>
          <w:tab w:val="left" w:pos="1024"/>
        </w:tabs>
        <w:spacing w:line="360" w:lineRule="auto"/>
        <w:ind w:hanging="380"/>
        <w:jc w:val="left"/>
        <w:rPr>
          <w:rFonts w:hint="eastAsia"/>
          <w:sz w:val="21"/>
          <w:szCs w:val="21"/>
        </w:rPr>
      </w:pPr>
      <w:r w:rsidRPr="006E6E35">
        <w:rPr>
          <w:rFonts w:hint="eastAsia"/>
          <w:sz w:val="21"/>
          <w:szCs w:val="21"/>
        </w:rPr>
        <w:t>说明中应要求当施工所用防火保护材料的等效热传导系数与设计要求不一致时，应根据防火保护层的等效热阻相等的原则确定保护层的施用厚度，并经设计单位认可。</w:t>
      </w:r>
    </w:p>
    <w:p w14:paraId="7CEB1E0E" w14:textId="609477F4" w:rsidR="009E202E" w:rsidRPr="006E6E35" w:rsidRDefault="00000000" w:rsidP="00D4129C">
      <w:pPr>
        <w:pStyle w:val="ab"/>
        <w:numPr>
          <w:ilvl w:val="0"/>
          <w:numId w:val="18"/>
        </w:numPr>
        <w:tabs>
          <w:tab w:val="left" w:pos="1023"/>
          <w:tab w:val="left" w:pos="1024"/>
        </w:tabs>
        <w:spacing w:line="360" w:lineRule="auto"/>
        <w:ind w:hanging="380"/>
        <w:jc w:val="left"/>
        <w:rPr>
          <w:rFonts w:hint="eastAsia"/>
          <w:sz w:val="21"/>
          <w:szCs w:val="21"/>
        </w:rPr>
      </w:pPr>
      <w:r w:rsidRPr="006E6E35">
        <w:rPr>
          <w:rFonts w:hint="eastAsia"/>
          <w:sz w:val="21"/>
          <w:szCs w:val="21"/>
        </w:rPr>
        <w:t>据工程类型及结构设计特点，防火设计依据应包括：《建筑设计防火规范》GB50016《建筑钢结构防火技术规范》GB51249、《钢结构防火涂料》GB14907、《钢结构防火涂料应用技术规范》CECS 24、《民用建筑钢结构防火构造》06SG501等规范。</w:t>
      </w:r>
    </w:p>
    <w:p w14:paraId="356FD538" w14:textId="0604CAC4" w:rsidR="009E202E" w:rsidRPr="006E6E35" w:rsidRDefault="00000000" w:rsidP="00D4129C">
      <w:pPr>
        <w:pStyle w:val="ab"/>
        <w:numPr>
          <w:ilvl w:val="0"/>
          <w:numId w:val="18"/>
        </w:numPr>
        <w:tabs>
          <w:tab w:val="left" w:pos="1023"/>
          <w:tab w:val="left" w:pos="1024"/>
        </w:tabs>
        <w:spacing w:line="360" w:lineRule="auto"/>
        <w:ind w:hanging="380"/>
        <w:jc w:val="left"/>
        <w:rPr>
          <w:rFonts w:hint="eastAsia"/>
          <w:sz w:val="21"/>
          <w:szCs w:val="21"/>
        </w:rPr>
      </w:pPr>
      <w:r w:rsidRPr="006E6E35">
        <w:rPr>
          <w:sz w:val="21"/>
          <w:szCs w:val="21"/>
        </w:rPr>
        <w:t>当建筑屋</w:t>
      </w:r>
      <w:r w:rsidRPr="006E6E35">
        <w:rPr>
          <w:w w:val="125"/>
          <w:position w:val="1"/>
          <w:sz w:val="21"/>
          <w:szCs w:val="21"/>
        </w:rPr>
        <w:t>(</w:t>
      </w:r>
      <w:r w:rsidRPr="006E6E35">
        <w:rPr>
          <w:sz w:val="21"/>
          <w:szCs w:val="21"/>
        </w:rPr>
        <w:t>楼</w:t>
      </w:r>
      <w:r w:rsidRPr="006E6E35">
        <w:rPr>
          <w:w w:val="125"/>
          <w:position w:val="1"/>
          <w:sz w:val="21"/>
          <w:szCs w:val="21"/>
        </w:rPr>
        <w:t>)</w:t>
      </w:r>
      <w:r w:rsidRPr="006E6E35">
        <w:rPr>
          <w:sz w:val="21"/>
          <w:szCs w:val="21"/>
        </w:rPr>
        <w:t>面兼做消防车道、消防扑救场地或设置有大型消防设施时应说明其荷载</w:t>
      </w:r>
      <w:r w:rsidRPr="006E6E35">
        <w:rPr>
          <w:position w:val="1"/>
          <w:sz w:val="21"/>
          <w:szCs w:val="21"/>
        </w:rPr>
        <w:t>取值</w:t>
      </w:r>
      <w:r w:rsidRPr="006E6E35">
        <w:rPr>
          <w:sz w:val="21"/>
          <w:szCs w:val="21"/>
        </w:rPr>
        <w:t>。</w:t>
      </w:r>
    </w:p>
    <w:p w14:paraId="1E5398D1" w14:textId="73271FBA" w:rsidR="009E202E" w:rsidRPr="006E6E35" w:rsidRDefault="00000000" w:rsidP="00D4129C">
      <w:pPr>
        <w:pStyle w:val="ab"/>
        <w:numPr>
          <w:ilvl w:val="2"/>
          <w:numId w:val="17"/>
        </w:numPr>
        <w:tabs>
          <w:tab w:val="left" w:pos="1023"/>
          <w:tab w:val="left" w:pos="1024"/>
        </w:tabs>
        <w:spacing w:line="360" w:lineRule="auto"/>
        <w:rPr>
          <w:rFonts w:hint="eastAsia"/>
          <w:sz w:val="21"/>
          <w:szCs w:val="21"/>
        </w:rPr>
      </w:pPr>
      <w:r w:rsidRPr="006E6E35">
        <w:rPr>
          <w:sz w:val="21"/>
          <w:szCs w:val="21"/>
        </w:rPr>
        <w:t>钢混凝土组合楼板采用镀锌压型钢板作</w:t>
      </w:r>
      <w:r w:rsidRPr="006E6E35">
        <w:rPr>
          <w:w w:val="105"/>
          <w:position w:val="1"/>
          <w:sz w:val="21"/>
          <w:szCs w:val="21"/>
        </w:rPr>
        <w:t>永久模板时</w:t>
      </w:r>
      <w:r w:rsidRPr="006E6E35">
        <w:rPr>
          <w:rFonts w:hint="eastAsia"/>
          <w:w w:val="105"/>
          <w:position w:val="1"/>
          <w:sz w:val="21"/>
          <w:szCs w:val="21"/>
        </w:rPr>
        <w:t>，</w:t>
      </w:r>
      <w:r w:rsidRPr="006E6E35">
        <w:rPr>
          <w:w w:val="105"/>
          <w:position w:val="1"/>
          <w:sz w:val="21"/>
          <w:szCs w:val="21"/>
        </w:rPr>
        <w:t>防火要求可不作说明</w:t>
      </w:r>
      <w:r w:rsidR="000C75FB" w:rsidRPr="006E6E35">
        <w:rPr>
          <w:rFonts w:hint="eastAsia"/>
          <w:w w:val="155"/>
          <w:position w:val="1"/>
          <w:sz w:val="21"/>
          <w:szCs w:val="21"/>
        </w:rPr>
        <w:t>；</w:t>
      </w:r>
      <w:r w:rsidRPr="006E6E35">
        <w:rPr>
          <w:w w:val="105"/>
          <w:position w:val="1"/>
          <w:sz w:val="21"/>
          <w:szCs w:val="21"/>
        </w:rPr>
        <w:t>当压型钢板替代或部分替代板钢筋时</w:t>
      </w:r>
      <w:r w:rsidRPr="006E6E35">
        <w:rPr>
          <w:rFonts w:hint="eastAsia"/>
          <w:w w:val="105"/>
          <w:position w:val="1"/>
          <w:sz w:val="21"/>
          <w:szCs w:val="21"/>
        </w:rPr>
        <w:t>，</w:t>
      </w:r>
      <w:r w:rsidRPr="006E6E35">
        <w:rPr>
          <w:w w:val="105"/>
          <w:position w:val="1"/>
          <w:sz w:val="21"/>
          <w:szCs w:val="21"/>
        </w:rPr>
        <w:t>应说明防火要求</w:t>
      </w:r>
      <w:r w:rsidRPr="006E6E35">
        <w:rPr>
          <w:w w:val="105"/>
          <w:sz w:val="21"/>
          <w:szCs w:val="21"/>
        </w:rPr>
        <w:t>。</w:t>
      </w:r>
    </w:p>
    <w:p w14:paraId="081A4ABE" w14:textId="77777777" w:rsidR="009E202E" w:rsidRPr="006E6E35" w:rsidRDefault="00000000" w:rsidP="00D4129C">
      <w:pPr>
        <w:pStyle w:val="ab"/>
        <w:numPr>
          <w:ilvl w:val="2"/>
          <w:numId w:val="17"/>
        </w:numPr>
        <w:tabs>
          <w:tab w:val="left" w:pos="1023"/>
          <w:tab w:val="left" w:pos="1024"/>
        </w:tabs>
        <w:spacing w:line="360" w:lineRule="auto"/>
        <w:rPr>
          <w:rFonts w:hint="eastAsia"/>
          <w:sz w:val="21"/>
          <w:szCs w:val="21"/>
        </w:rPr>
      </w:pPr>
      <w:r w:rsidRPr="006E6E35">
        <w:rPr>
          <w:sz w:val="21"/>
          <w:szCs w:val="21"/>
        </w:rPr>
        <w:t>对于有防火要求的特殊房间</w:t>
      </w:r>
      <w:r w:rsidRPr="006E6E35">
        <w:rPr>
          <w:rFonts w:hint="eastAsia"/>
          <w:sz w:val="21"/>
          <w:szCs w:val="21"/>
        </w:rPr>
        <w:t>,</w:t>
      </w:r>
      <w:r w:rsidRPr="006E6E35">
        <w:rPr>
          <w:sz w:val="21"/>
          <w:szCs w:val="21"/>
        </w:rPr>
        <w:t>应说明其楼盖的结构选型。</w:t>
      </w:r>
    </w:p>
    <w:p w14:paraId="73B21311" w14:textId="77777777" w:rsidR="009E202E" w:rsidRPr="006E6E35" w:rsidRDefault="009E202E" w:rsidP="00D4129C">
      <w:pPr>
        <w:pStyle w:val="a3"/>
        <w:spacing w:line="360" w:lineRule="auto"/>
        <w:ind w:left="0"/>
        <w:rPr>
          <w:rFonts w:hint="eastAsia"/>
          <w:sz w:val="21"/>
          <w:szCs w:val="21"/>
        </w:rPr>
      </w:pPr>
    </w:p>
    <w:p w14:paraId="11926E49" w14:textId="77777777" w:rsidR="009E202E" w:rsidRPr="006E6E35" w:rsidRDefault="00000000" w:rsidP="00D4129C">
      <w:pPr>
        <w:pStyle w:val="ab"/>
        <w:numPr>
          <w:ilvl w:val="1"/>
          <w:numId w:val="16"/>
        </w:numPr>
        <w:tabs>
          <w:tab w:val="left" w:pos="4650"/>
          <w:tab w:val="left" w:pos="4651"/>
        </w:tabs>
        <w:spacing w:line="360" w:lineRule="auto"/>
        <w:jc w:val="left"/>
        <w:rPr>
          <w:rFonts w:hint="eastAsia"/>
          <w:sz w:val="21"/>
          <w:szCs w:val="21"/>
        </w:rPr>
      </w:pPr>
      <w:r w:rsidRPr="006E6E35">
        <w:rPr>
          <w:sz w:val="21"/>
          <w:szCs w:val="21"/>
        </w:rPr>
        <w:t>图纸</w:t>
      </w:r>
    </w:p>
    <w:p w14:paraId="70AD8056" w14:textId="2CA758EC" w:rsidR="009E202E" w:rsidRPr="006E6E35" w:rsidRDefault="00000000" w:rsidP="00D4129C">
      <w:pPr>
        <w:pStyle w:val="ab"/>
        <w:tabs>
          <w:tab w:val="left" w:pos="1023"/>
          <w:tab w:val="left" w:pos="1024"/>
        </w:tabs>
        <w:spacing w:line="360" w:lineRule="auto"/>
        <w:ind w:left="172" w:firstLine="0"/>
        <w:rPr>
          <w:rFonts w:hint="eastAsia"/>
          <w:sz w:val="21"/>
          <w:szCs w:val="21"/>
        </w:rPr>
      </w:pPr>
      <w:r w:rsidRPr="006E6E35">
        <w:rPr>
          <w:sz w:val="21"/>
          <w:szCs w:val="21"/>
        </w:rPr>
        <w:t>4.2.1</w:t>
      </w:r>
      <w:r w:rsidR="00202596" w:rsidRPr="006E6E35">
        <w:rPr>
          <w:rFonts w:hint="eastAsia"/>
          <w:sz w:val="21"/>
          <w:szCs w:val="21"/>
        </w:rPr>
        <w:t xml:space="preserve"> </w:t>
      </w:r>
      <w:r w:rsidRPr="006E6E35">
        <w:rPr>
          <w:sz w:val="21"/>
          <w:szCs w:val="21"/>
        </w:rPr>
        <w:t>设计图纸应表达主要结构构件截面尺寸及保护层厚度要求。</w:t>
      </w:r>
    </w:p>
    <w:p w14:paraId="4B216099" w14:textId="77777777" w:rsidR="009E202E" w:rsidRPr="006E6E35" w:rsidRDefault="00000000" w:rsidP="00D4129C">
      <w:pPr>
        <w:pStyle w:val="a3"/>
        <w:tabs>
          <w:tab w:val="left" w:pos="1023"/>
        </w:tabs>
        <w:spacing w:line="360" w:lineRule="auto"/>
        <w:ind w:left="173"/>
        <w:rPr>
          <w:rFonts w:hint="eastAsia"/>
          <w:sz w:val="21"/>
          <w:szCs w:val="21"/>
        </w:rPr>
      </w:pPr>
      <w:r w:rsidRPr="006E6E35">
        <w:rPr>
          <w:rFonts w:hint="eastAsia"/>
          <w:sz w:val="21"/>
          <w:szCs w:val="21"/>
        </w:rPr>
        <w:t>4.2.2 图中应明确标注防火墙下方承重结构的结构梁、支承楼梯间和前室的梁、电梯井的墙下方承重结构的结构梁。</w:t>
      </w:r>
    </w:p>
    <w:p w14:paraId="5A83A313" w14:textId="77777777" w:rsidR="009E202E" w:rsidRPr="006E6E35" w:rsidRDefault="009E202E" w:rsidP="00D4129C">
      <w:pPr>
        <w:pStyle w:val="a3"/>
        <w:tabs>
          <w:tab w:val="left" w:pos="1023"/>
        </w:tabs>
        <w:spacing w:line="360" w:lineRule="auto"/>
        <w:ind w:left="173"/>
        <w:rPr>
          <w:rFonts w:hint="eastAsia"/>
          <w:sz w:val="21"/>
          <w:szCs w:val="21"/>
        </w:rPr>
      </w:pPr>
    </w:p>
    <w:p w14:paraId="0713F369" w14:textId="77777777" w:rsidR="009E202E" w:rsidRPr="006E6E35" w:rsidRDefault="00000000" w:rsidP="00D4129C">
      <w:pPr>
        <w:pStyle w:val="ab"/>
        <w:numPr>
          <w:ilvl w:val="1"/>
          <w:numId w:val="16"/>
        </w:numPr>
        <w:tabs>
          <w:tab w:val="left" w:pos="4650"/>
          <w:tab w:val="left" w:pos="4651"/>
        </w:tabs>
        <w:spacing w:line="360" w:lineRule="auto"/>
        <w:jc w:val="left"/>
        <w:rPr>
          <w:rFonts w:hint="eastAsia"/>
          <w:sz w:val="21"/>
          <w:szCs w:val="21"/>
        </w:rPr>
      </w:pPr>
      <w:r w:rsidRPr="006E6E35">
        <w:rPr>
          <w:rFonts w:hint="eastAsia"/>
          <w:sz w:val="21"/>
          <w:szCs w:val="21"/>
        </w:rPr>
        <w:t>计算书</w:t>
      </w:r>
    </w:p>
    <w:p w14:paraId="4445B4F3" w14:textId="77777777" w:rsidR="009E202E" w:rsidRPr="006E6E35" w:rsidRDefault="00000000" w:rsidP="00D4129C">
      <w:pPr>
        <w:spacing w:line="360" w:lineRule="auto"/>
        <w:ind w:firstLineChars="100" w:firstLine="210"/>
        <w:rPr>
          <w:rFonts w:hint="eastAsia"/>
          <w:sz w:val="21"/>
          <w:szCs w:val="21"/>
        </w:rPr>
        <w:sectPr w:rsidR="009E202E" w:rsidRPr="006E6E35" w:rsidSect="000C75FB">
          <w:pgSz w:w="11910" w:h="16440"/>
          <w:pgMar w:top="1418" w:right="1531" w:bottom="1418" w:left="1531" w:header="0" w:footer="1077" w:gutter="0"/>
          <w:cols w:space="720"/>
        </w:sectPr>
      </w:pPr>
      <w:r w:rsidRPr="006E6E35">
        <w:rPr>
          <w:rFonts w:hint="eastAsia"/>
          <w:sz w:val="21"/>
          <w:szCs w:val="21"/>
        </w:rPr>
        <w:t>4.3.1 钢结构、组合结构应按结构耐火承载力极限状态进行耐火验算及防火设计，并应提供耐火验算计算书。</w:t>
      </w:r>
    </w:p>
    <w:p w14:paraId="286E1B6B" w14:textId="77777777" w:rsidR="009E202E" w:rsidRPr="006E6E35" w:rsidRDefault="009E202E" w:rsidP="00D4129C">
      <w:pPr>
        <w:pStyle w:val="a3"/>
        <w:spacing w:line="360" w:lineRule="auto"/>
        <w:ind w:left="0"/>
        <w:rPr>
          <w:rFonts w:hint="eastAsia"/>
          <w:sz w:val="21"/>
          <w:szCs w:val="21"/>
        </w:rPr>
      </w:pPr>
    </w:p>
    <w:p w14:paraId="231E98D6" w14:textId="3BC11444" w:rsidR="009E202E" w:rsidRPr="006E6E35" w:rsidRDefault="00000000" w:rsidP="00D4129C">
      <w:pPr>
        <w:pStyle w:val="1"/>
        <w:numPr>
          <w:ilvl w:val="0"/>
          <w:numId w:val="56"/>
        </w:numPr>
        <w:tabs>
          <w:tab w:val="left" w:pos="4730"/>
          <w:tab w:val="left" w:pos="4731"/>
          <w:tab w:val="left" w:pos="5451"/>
        </w:tabs>
        <w:spacing w:before="0" w:line="360" w:lineRule="auto"/>
        <w:jc w:val="center"/>
        <w:rPr>
          <w:rFonts w:hint="eastAsia"/>
          <w:sz w:val="21"/>
          <w:szCs w:val="21"/>
        </w:rPr>
      </w:pPr>
      <w:r w:rsidRPr="006E6E35">
        <w:rPr>
          <w:sz w:val="21"/>
          <w:szCs w:val="21"/>
        </w:rPr>
        <w:t>电气</w:t>
      </w:r>
    </w:p>
    <w:p w14:paraId="67DA0FB9" w14:textId="77777777" w:rsidR="009E202E" w:rsidRPr="006E6E35" w:rsidRDefault="009E202E" w:rsidP="00D4129C">
      <w:pPr>
        <w:pStyle w:val="a3"/>
        <w:spacing w:line="360" w:lineRule="auto"/>
        <w:ind w:left="0"/>
        <w:rPr>
          <w:rFonts w:hint="eastAsia"/>
          <w:sz w:val="21"/>
          <w:szCs w:val="21"/>
        </w:rPr>
      </w:pPr>
    </w:p>
    <w:p w14:paraId="339A1F13" w14:textId="77777777" w:rsidR="009E202E" w:rsidRPr="006E6E35" w:rsidRDefault="00000000" w:rsidP="00D4129C">
      <w:pPr>
        <w:pStyle w:val="ab"/>
        <w:numPr>
          <w:ilvl w:val="1"/>
          <w:numId w:val="56"/>
        </w:numPr>
        <w:tabs>
          <w:tab w:val="left" w:pos="4650"/>
          <w:tab w:val="left" w:pos="4651"/>
        </w:tabs>
        <w:spacing w:line="360" w:lineRule="auto"/>
        <w:ind w:hanging="717"/>
        <w:rPr>
          <w:rFonts w:hint="eastAsia"/>
          <w:sz w:val="21"/>
          <w:szCs w:val="21"/>
        </w:rPr>
      </w:pPr>
      <w:r w:rsidRPr="006E6E35">
        <w:rPr>
          <w:sz w:val="21"/>
          <w:szCs w:val="21"/>
        </w:rPr>
        <w:t>设计说明</w:t>
      </w:r>
    </w:p>
    <w:p w14:paraId="2F0C4FC7" w14:textId="77777777" w:rsidR="009E202E" w:rsidRPr="006E6E35" w:rsidRDefault="00000000" w:rsidP="00D4129C">
      <w:pPr>
        <w:pStyle w:val="ab"/>
        <w:numPr>
          <w:ilvl w:val="2"/>
          <w:numId w:val="19"/>
        </w:numPr>
        <w:tabs>
          <w:tab w:val="left" w:pos="1023"/>
          <w:tab w:val="left" w:pos="1024"/>
        </w:tabs>
        <w:spacing w:line="360" w:lineRule="auto"/>
        <w:rPr>
          <w:rFonts w:hint="eastAsia"/>
          <w:sz w:val="21"/>
          <w:szCs w:val="21"/>
        </w:rPr>
      </w:pPr>
      <w:r w:rsidRPr="006E6E35">
        <w:rPr>
          <w:position w:val="2"/>
          <w:sz w:val="21"/>
          <w:szCs w:val="21"/>
        </w:rPr>
        <w:t>工程概况</w:t>
      </w:r>
    </w:p>
    <w:p w14:paraId="065D5D90" w14:textId="77777777" w:rsidR="009E202E" w:rsidRPr="006E6E35" w:rsidRDefault="00000000" w:rsidP="00D4129C">
      <w:pPr>
        <w:pStyle w:val="ab"/>
        <w:numPr>
          <w:ilvl w:val="0"/>
          <w:numId w:val="20"/>
        </w:numPr>
        <w:tabs>
          <w:tab w:val="left" w:pos="1023"/>
          <w:tab w:val="left" w:pos="1024"/>
        </w:tabs>
        <w:spacing w:line="360" w:lineRule="auto"/>
        <w:rPr>
          <w:rFonts w:hint="eastAsia"/>
          <w:sz w:val="21"/>
          <w:szCs w:val="21"/>
        </w:rPr>
      </w:pPr>
      <w:r w:rsidRPr="006E6E35">
        <w:rPr>
          <w:w w:val="105"/>
          <w:sz w:val="21"/>
          <w:szCs w:val="21"/>
        </w:rPr>
        <w:t>工程建设地点、工程规模、项目组成等基本信息</w:t>
      </w:r>
      <w:r w:rsidRPr="006E6E35">
        <w:rPr>
          <w:w w:val="155"/>
          <w:sz w:val="21"/>
          <w:szCs w:val="21"/>
        </w:rPr>
        <w:t>;</w:t>
      </w:r>
    </w:p>
    <w:p w14:paraId="46DB0FBD" w14:textId="77777777" w:rsidR="009E202E" w:rsidRPr="006E6E35" w:rsidRDefault="00000000" w:rsidP="00D4129C">
      <w:pPr>
        <w:pStyle w:val="ab"/>
        <w:numPr>
          <w:ilvl w:val="0"/>
          <w:numId w:val="20"/>
        </w:numPr>
        <w:tabs>
          <w:tab w:val="left" w:pos="1023"/>
          <w:tab w:val="left" w:pos="1024"/>
        </w:tabs>
        <w:spacing w:line="360" w:lineRule="auto"/>
        <w:rPr>
          <w:rFonts w:hint="eastAsia"/>
          <w:w w:val="105"/>
          <w:sz w:val="21"/>
          <w:szCs w:val="21"/>
        </w:rPr>
      </w:pPr>
      <w:r w:rsidRPr="006E6E35">
        <w:rPr>
          <w:w w:val="105"/>
          <w:sz w:val="21"/>
          <w:szCs w:val="21"/>
        </w:rPr>
        <w:t>建筑</w:t>
      </w:r>
      <w:r w:rsidRPr="006E6E35">
        <w:rPr>
          <w:rFonts w:hint="eastAsia"/>
          <w:w w:val="105"/>
          <w:sz w:val="21"/>
          <w:szCs w:val="21"/>
        </w:rPr>
        <w:t>火灾危险性分类及建筑分类</w:t>
      </w:r>
      <w:r w:rsidRPr="006E6E35">
        <w:rPr>
          <w:w w:val="105"/>
          <w:sz w:val="21"/>
          <w:szCs w:val="21"/>
        </w:rPr>
        <w:t>、性质及功能、</w:t>
      </w:r>
      <w:r w:rsidRPr="006E6E35">
        <w:rPr>
          <w:rFonts w:hint="eastAsia"/>
          <w:w w:val="105"/>
          <w:sz w:val="21"/>
          <w:szCs w:val="21"/>
        </w:rPr>
        <w:t>特殊场所（场所环境条件）、设计火灾延续时间等。</w:t>
      </w:r>
    </w:p>
    <w:p w14:paraId="5CF7A8DD" w14:textId="77777777" w:rsidR="009E202E" w:rsidRPr="006E6E35" w:rsidRDefault="00000000" w:rsidP="00D4129C">
      <w:pPr>
        <w:pStyle w:val="ab"/>
        <w:numPr>
          <w:ilvl w:val="2"/>
          <w:numId w:val="19"/>
        </w:numPr>
        <w:tabs>
          <w:tab w:val="left" w:pos="1023"/>
          <w:tab w:val="left" w:pos="1024"/>
        </w:tabs>
        <w:spacing w:line="360" w:lineRule="auto"/>
        <w:rPr>
          <w:rFonts w:hint="eastAsia"/>
          <w:sz w:val="21"/>
          <w:szCs w:val="21"/>
        </w:rPr>
      </w:pPr>
      <w:r w:rsidRPr="006E6E35">
        <w:rPr>
          <w:position w:val="2"/>
          <w:sz w:val="21"/>
          <w:szCs w:val="21"/>
        </w:rPr>
        <w:t>设计依据</w:t>
      </w:r>
    </w:p>
    <w:p w14:paraId="24161302" w14:textId="77777777" w:rsidR="009E202E" w:rsidRPr="006E6E35" w:rsidRDefault="00000000" w:rsidP="00D4129C">
      <w:pPr>
        <w:pStyle w:val="ab"/>
        <w:numPr>
          <w:ilvl w:val="0"/>
          <w:numId w:val="21"/>
        </w:numPr>
        <w:tabs>
          <w:tab w:val="left" w:pos="1023"/>
          <w:tab w:val="left" w:pos="1024"/>
        </w:tabs>
        <w:spacing w:line="360" w:lineRule="auto"/>
        <w:rPr>
          <w:rFonts w:hint="eastAsia"/>
          <w:sz w:val="21"/>
          <w:szCs w:val="21"/>
        </w:rPr>
      </w:pPr>
      <w:r w:rsidRPr="006E6E35">
        <w:rPr>
          <w:w w:val="105"/>
          <w:sz w:val="21"/>
          <w:szCs w:val="21"/>
        </w:rPr>
        <w:t>政府有关主管部门的批文</w:t>
      </w:r>
      <w:r w:rsidRPr="006E6E35">
        <w:rPr>
          <w:w w:val="155"/>
          <w:sz w:val="21"/>
          <w:szCs w:val="21"/>
        </w:rPr>
        <w:t>;</w:t>
      </w:r>
    </w:p>
    <w:p w14:paraId="7DE3FCB4" w14:textId="3E59AC05" w:rsidR="009E202E" w:rsidRPr="006E6E35" w:rsidRDefault="00000000" w:rsidP="00D4129C">
      <w:pPr>
        <w:pStyle w:val="ab"/>
        <w:numPr>
          <w:ilvl w:val="0"/>
          <w:numId w:val="21"/>
        </w:numPr>
        <w:tabs>
          <w:tab w:val="left" w:pos="1023"/>
          <w:tab w:val="left" w:pos="1024"/>
        </w:tabs>
        <w:spacing w:line="360" w:lineRule="auto"/>
        <w:ind w:left="181" w:right="240" w:firstLine="468"/>
        <w:rPr>
          <w:rFonts w:hint="eastAsia"/>
          <w:sz w:val="21"/>
          <w:szCs w:val="21"/>
        </w:rPr>
      </w:pPr>
      <w:r w:rsidRPr="006E6E35">
        <w:rPr>
          <w:sz w:val="21"/>
          <w:szCs w:val="21"/>
        </w:rPr>
        <w:t>建设单位提供的有关部门</w:t>
      </w:r>
      <w:r w:rsidRPr="006E6E35">
        <w:rPr>
          <w:position w:val="1"/>
          <w:sz w:val="21"/>
          <w:szCs w:val="21"/>
        </w:rPr>
        <w:t>(</w:t>
      </w:r>
      <w:r w:rsidRPr="006E6E35">
        <w:rPr>
          <w:sz w:val="21"/>
          <w:szCs w:val="21"/>
        </w:rPr>
        <w:t>如:供电部门、消防部门、通信部门、公安部门等</w:t>
      </w:r>
      <w:r w:rsidRPr="006E6E35">
        <w:rPr>
          <w:position w:val="1"/>
          <w:sz w:val="21"/>
          <w:szCs w:val="21"/>
        </w:rPr>
        <w:t>)</w:t>
      </w:r>
      <w:r w:rsidRPr="006E6E35">
        <w:rPr>
          <w:sz w:val="21"/>
          <w:szCs w:val="21"/>
        </w:rPr>
        <w:t>认定的工</w:t>
      </w:r>
      <w:r w:rsidRPr="006E6E35">
        <w:rPr>
          <w:w w:val="110"/>
          <w:sz w:val="21"/>
          <w:szCs w:val="21"/>
        </w:rPr>
        <w:t>程设计资料</w:t>
      </w:r>
      <w:r w:rsidR="00FF6469" w:rsidRPr="006E6E35">
        <w:rPr>
          <w:rFonts w:hint="eastAsia"/>
          <w:w w:val="110"/>
          <w:position w:val="2"/>
          <w:sz w:val="21"/>
          <w:szCs w:val="21"/>
        </w:rPr>
        <w:t>，</w:t>
      </w:r>
      <w:r w:rsidRPr="006E6E35">
        <w:rPr>
          <w:w w:val="110"/>
          <w:sz w:val="21"/>
          <w:szCs w:val="21"/>
        </w:rPr>
        <w:t>建设单位设计任务书及设计要求</w:t>
      </w:r>
      <w:r w:rsidRPr="006E6E35">
        <w:rPr>
          <w:w w:val="160"/>
          <w:sz w:val="21"/>
          <w:szCs w:val="21"/>
        </w:rPr>
        <w:t>;</w:t>
      </w:r>
    </w:p>
    <w:p w14:paraId="2E628273" w14:textId="77777777" w:rsidR="009E202E" w:rsidRPr="006E6E35" w:rsidRDefault="00000000" w:rsidP="00D4129C">
      <w:pPr>
        <w:pStyle w:val="ab"/>
        <w:numPr>
          <w:ilvl w:val="0"/>
          <w:numId w:val="21"/>
        </w:numPr>
        <w:tabs>
          <w:tab w:val="left" w:pos="1023"/>
          <w:tab w:val="left" w:pos="1024"/>
        </w:tabs>
        <w:spacing w:line="360" w:lineRule="auto"/>
        <w:ind w:hanging="380"/>
        <w:rPr>
          <w:rFonts w:hint="eastAsia"/>
          <w:sz w:val="21"/>
          <w:szCs w:val="21"/>
        </w:rPr>
      </w:pPr>
      <w:r w:rsidRPr="006E6E35">
        <w:rPr>
          <w:sz w:val="21"/>
          <w:szCs w:val="21"/>
        </w:rPr>
        <w:t>设计所执行的主要</w:t>
      </w:r>
      <w:r w:rsidRPr="006E6E35">
        <w:rPr>
          <w:rFonts w:hint="eastAsia"/>
          <w:sz w:val="21"/>
          <w:szCs w:val="21"/>
        </w:rPr>
        <w:t>法律、</w:t>
      </w:r>
      <w:r w:rsidRPr="006E6E35">
        <w:rPr>
          <w:sz w:val="21"/>
          <w:szCs w:val="21"/>
        </w:rPr>
        <w:t>法规和所采用的主要标准。</w:t>
      </w:r>
    </w:p>
    <w:p w14:paraId="14332F66" w14:textId="77777777" w:rsidR="009E202E" w:rsidRPr="006E6E35" w:rsidRDefault="00000000" w:rsidP="00D4129C">
      <w:pPr>
        <w:pStyle w:val="ab"/>
        <w:numPr>
          <w:ilvl w:val="2"/>
          <w:numId w:val="19"/>
        </w:numPr>
        <w:tabs>
          <w:tab w:val="left" w:pos="1023"/>
          <w:tab w:val="left" w:pos="1024"/>
        </w:tabs>
        <w:spacing w:line="360" w:lineRule="auto"/>
        <w:rPr>
          <w:rFonts w:hint="eastAsia"/>
          <w:sz w:val="21"/>
          <w:szCs w:val="21"/>
        </w:rPr>
      </w:pPr>
      <w:r w:rsidRPr="006E6E35">
        <w:rPr>
          <w:position w:val="2"/>
          <w:sz w:val="21"/>
          <w:szCs w:val="21"/>
        </w:rPr>
        <w:t>设计</w:t>
      </w:r>
      <w:r w:rsidRPr="006E6E35">
        <w:rPr>
          <w:rFonts w:hint="eastAsia"/>
          <w:position w:val="2"/>
          <w:sz w:val="21"/>
          <w:szCs w:val="21"/>
        </w:rPr>
        <w:t>说明</w:t>
      </w:r>
    </w:p>
    <w:p w14:paraId="0AAE29AF" w14:textId="77777777" w:rsidR="009E202E" w:rsidRPr="006E6E35" w:rsidRDefault="00000000" w:rsidP="00D4129C">
      <w:pPr>
        <w:pStyle w:val="ab"/>
        <w:numPr>
          <w:ilvl w:val="0"/>
          <w:numId w:val="22"/>
        </w:numPr>
        <w:tabs>
          <w:tab w:val="left" w:pos="1023"/>
          <w:tab w:val="left" w:pos="1024"/>
        </w:tabs>
        <w:spacing w:line="360" w:lineRule="auto"/>
        <w:rPr>
          <w:rFonts w:hint="eastAsia"/>
          <w:w w:val="105"/>
          <w:sz w:val="21"/>
          <w:szCs w:val="21"/>
        </w:rPr>
      </w:pPr>
      <w:r w:rsidRPr="006E6E35">
        <w:rPr>
          <w:rFonts w:hint="eastAsia"/>
          <w:w w:val="105"/>
          <w:sz w:val="21"/>
          <w:szCs w:val="21"/>
        </w:rPr>
        <w:t>消防电源及其配电</w:t>
      </w:r>
    </w:p>
    <w:p w14:paraId="5681D8F1" w14:textId="7A099EB1" w:rsidR="009E202E" w:rsidRPr="006E6E35" w:rsidRDefault="00000000" w:rsidP="00D4129C">
      <w:pPr>
        <w:pStyle w:val="ab"/>
        <w:numPr>
          <w:ilvl w:val="0"/>
          <w:numId w:val="23"/>
        </w:numPr>
        <w:tabs>
          <w:tab w:val="left" w:pos="1023"/>
          <w:tab w:val="left" w:pos="1024"/>
        </w:tabs>
        <w:spacing w:line="360" w:lineRule="auto"/>
        <w:rPr>
          <w:rFonts w:hint="eastAsia"/>
          <w:w w:val="105"/>
          <w:sz w:val="21"/>
          <w:szCs w:val="21"/>
        </w:rPr>
      </w:pPr>
      <w:r w:rsidRPr="006E6E35">
        <w:rPr>
          <w:w w:val="105"/>
          <w:sz w:val="21"/>
          <w:szCs w:val="21"/>
        </w:rPr>
        <w:t>消防用电负荷等级</w:t>
      </w:r>
      <w:r w:rsidRPr="006E6E35">
        <w:rPr>
          <w:rFonts w:hint="eastAsia"/>
          <w:w w:val="105"/>
          <w:sz w:val="21"/>
          <w:szCs w:val="21"/>
        </w:rPr>
        <w:t>和各级负荷容量</w:t>
      </w:r>
      <w:r w:rsidR="00EA370D" w:rsidRPr="006E6E35">
        <w:rPr>
          <w:rFonts w:hint="eastAsia"/>
          <w:w w:val="105"/>
          <w:sz w:val="21"/>
          <w:szCs w:val="21"/>
        </w:rPr>
        <w:t>；</w:t>
      </w:r>
    </w:p>
    <w:p w14:paraId="4E6C827F" w14:textId="2079864E" w:rsidR="009E202E" w:rsidRPr="006E6E35" w:rsidRDefault="00000000" w:rsidP="00D4129C">
      <w:pPr>
        <w:pStyle w:val="ab"/>
        <w:numPr>
          <w:ilvl w:val="0"/>
          <w:numId w:val="23"/>
        </w:numPr>
        <w:tabs>
          <w:tab w:val="left" w:pos="1023"/>
          <w:tab w:val="left" w:pos="1024"/>
        </w:tabs>
        <w:spacing w:line="360" w:lineRule="auto"/>
        <w:rPr>
          <w:rFonts w:hint="eastAsia"/>
          <w:w w:val="105"/>
          <w:sz w:val="21"/>
          <w:szCs w:val="21"/>
        </w:rPr>
      </w:pPr>
      <w:r w:rsidRPr="006E6E35">
        <w:rPr>
          <w:rFonts w:hint="eastAsia"/>
          <w:w w:val="105"/>
          <w:sz w:val="21"/>
          <w:szCs w:val="21"/>
        </w:rPr>
        <w:t>消防电源类型、</w:t>
      </w:r>
      <w:r w:rsidRPr="006E6E35">
        <w:rPr>
          <w:w w:val="105"/>
          <w:sz w:val="21"/>
          <w:szCs w:val="21"/>
        </w:rPr>
        <w:t>容量、电压等级、供电时间、设置位置、主备</w:t>
      </w:r>
      <w:r w:rsidRPr="006E6E35">
        <w:rPr>
          <w:rFonts w:hint="eastAsia"/>
          <w:w w:val="105"/>
          <w:sz w:val="21"/>
          <w:szCs w:val="21"/>
        </w:rPr>
        <w:t>（应急）</w:t>
      </w:r>
      <w:r w:rsidRPr="006E6E35">
        <w:rPr>
          <w:w w:val="105"/>
          <w:sz w:val="21"/>
          <w:szCs w:val="21"/>
        </w:rPr>
        <w:t>电源</w:t>
      </w:r>
      <w:r w:rsidRPr="006E6E35">
        <w:rPr>
          <w:rFonts w:hint="eastAsia"/>
          <w:w w:val="105"/>
          <w:sz w:val="21"/>
          <w:szCs w:val="21"/>
        </w:rPr>
        <w:t>关系</w:t>
      </w:r>
      <w:r w:rsidR="00EA370D" w:rsidRPr="006E6E35">
        <w:rPr>
          <w:rFonts w:hint="eastAsia"/>
          <w:w w:val="105"/>
          <w:sz w:val="21"/>
          <w:szCs w:val="21"/>
        </w:rPr>
        <w:t>；</w:t>
      </w:r>
    </w:p>
    <w:p w14:paraId="33D72006" w14:textId="47C6940C" w:rsidR="009E202E" w:rsidRPr="006E6E35" w:rsidRDefault="00000000" w:rsidP="00D4129C">
      <w:pPr>
        <w:pStyle w:val="ab"/>
        <w:numPr>
          <w:ilvl w:val="0"/>
          <w:numId w:val="23"/>
        </w:numPr>
        <w:tabs>
          <w:tab w:val="left" w:pos="1023"/>
          <w:tab w:val="left" w:pos="1024"/>
        </w:tabs>
        <w:spacing w:line="360" w:lineRule="auto"/>
        <w:rPr>
          <w:rFonts w:hint="eastAsia"/>
          <w:w w:val="105"/>
          <w:sz w:val="21"/>
          <w:szCs w:val="21"/>
        </w:rPr>
      </w:pPr>
      <w:r w:rsidRPr="006E6E35">
        <w:rPr>
          <w:rFonts w:hint="eastAsia"/>
          <w:w w:val="105"/>
          <w:sz w:val="21"/>
          <w:szCs w:val="21"/>
        </w:rPr>
        <w:t>消防用电设备供电回路设计、消防用电设备配电装置的设置、消防配电线路自动切换装置设置位置</w:t>
      </w:r>
      <w:r w:rsidR="00EA370D" w:rsidRPr="006E6E35">
        <w:rPr>
          <w:rFonts w:hint="eastAsia"/>
          <w:w w:val="105"/>
          <w:sz w:val="21"/>
          <w:szCs w:val="21"/>
        </w:rPr>
        <w:t>；</w:t>
      </w:r>
    </w:p>
    <w:p w14:paraId="5EF45082" w14:textId="7E1C397D" w:rsidR="009E202E" w:rsidRPr="006E6E35" w:rsidRDefault="00000000" w:rsidP="00D4129C">
      <w:pPr>
        <w:pStyle w:val="ab"/>
        <w:numPr>
          <w:ilvl w:val="0"/>
          <w:numId w:val="23"/>
        </w:numPr>
        <w:tabs>
          <w:tab w:val="left" w:pos="1023"/>
          <w:tab w:val="left" w:pos="1024"/>
        </w:tabs>
        <w:spacing w:line="360" w:lineRule="auto"/>
        <w:rPr>
          <w:rFonts w:hint="eastAsia"/>
          <w:w w:val="105"/>
          <w:sz w:val="21"/>
          <w:szCs w:val="21"/>
        </w:rPr>
      </w:pPr>
      <w:r w:rsidRPr="006E6E35">
        <w:rPr>
          <w:w w:val="105"/>
          <w:sz w:val="21"/>
          <w:szCs w:val="21"/>
        </w:rPr>
        <w:t>消防配电</w:t>
      </w:r>
      <w:r w:rsidRPr="006E6E35">
        <w:rPr>
          <w:rFonts w:hint="eastAsia"/>
          <w:w w:val="105"/>
          <w:sz w:val="21"/>
          <w:szCs w:val="21"/>
        </w:rPr>
        <w:t>线路的选型和敷设要求</w:t>
      </w:r>
      <w:r w:rsidR="00EA370D" w:rsidRPr="006E6E35">
        <w:rPr>
          <w:rFonts w:hint="eastAsia"/>
          <w:w w:val="105"/>
          <w:sz w:val="21"/>
          <w:szCs w:val="21"/>
        </w:rPr>
        <w:t>；</w:t>
      </w:r>
    </w:p>
    <w:p w14:paraId="5DC16C42" w14:textId="77777777" w:rsidR="009E202E" w:rsidRPr="006E6E35" w:rsidRDefault="00000000" w:rsidP="00D4129C">
      <w:pPr>
        <w:pStyle w:val="ab"/>
        <w:tabs>
          <w:tab w:val="left" w:pos="920"/>
        </w:tabs>
        <w:spacing w:line="360" w:lineRule="auto"/>
        <w:ind w:left="657" w:right="240" w:firstLine="0"/>
        <w:rPr>
          <w:rFonts w:hint="eastAsia"/>
          <w:w w:val="105"/>
          <w:sz w:val="21"/>
          <w:szCs w:val="21"/>
        </w:rPr>
      </w:pPr>
      <w:r w:rsidRPr="006E6E35">
        <w:rPr>
          <w:w w:val="105"/>
          <w:sz w:val="21"/>
          <w:szCs w:val="21"/>
        </w:rPr>
        <w:t>2  电力线路及电器装置</w:t>
      </w:r>
    </w:p>
    <w:p w14:paraId="6063026E" w14:textId="77777777" w:rsidR="009E202E" w:rsidRPr="006E6E35" w:rsidRDefault="00000000" w:rsidP="00D4129C">
      <w:pPr>
        <w:pStyle w:val="ab"/>
        <w:numPr>
          <w:ilvl w:val="0"/>
          <w:numId w:val="24"/>
        </w:numPr>
        <w:tabs>
          <w:tab w:val="left" w:pos="920"/>
        </w:tabs>
        <w:spacing w:line="360" w:lineRule="auto"/>
        <w:ind w:right="240"/>
        <w:rPr>
          <w:rFonts w:hint="eastAsia"/>
          <w:w w:val="105"/>
          <w:sz w:val="21"/>
          <w:szCs w:val="21"/>
        </w:rPr>
      </w:pPr>
      <w:r w:rsidRPr="006E6E35">
        <w:rPr>
          <w:w w:val="105"/>
          <w:sz w:val="21"/>
          <w:szCs w:val="21"/>
        </w:rPr>
        <w:t>在有可燃物的吊顶或难燃性、可燃性墙体内敷设的电气线路，应具有相应的防火性能或防火保护措施；</w:t>
      </w:r>
    </w:p>
    <w:p w14:paraId="516129B9" w14:textId="0D0704A6" w:rsidR="009E202E" w:rsidRPr="006E6E35" w:rsidRDefault="00000000" w:rsidP="00D4129C">
      <w:pPr>
        <w:pStyle w:val="ab"/>
        <w:numPr>
          <w:ilvl w:val="0"/>
          <w:numId w:val="24"/>
        </w:numPr>
        <w:tabs>
          <w:tab w:val="left" w:pos="920"/>
        </w:tabs>
        <w:spacing w:line="360" w:lineRule="auto"/>
        <w:ind w:right="240"/>
        <w:rPr>
          <w:rFonts w:hint="eastAsia"/>
          <w:w w:val="105"/>
          <w:sz w:val="21"/>
          <w:szCs w:val="21"/>
        </w:rPr>
      </w:pPr>
      <w:r w:rsidRPr="006E6E35">
        <w:rPr>
          <w:w w:val="105"/>
          <w:sz w:val="21"/>
          <w:szCs w:val="21"/>
        </w:rPr>
        <w:t>开关、插座和照明灯具靠近可燃物时防火措施</w:t>
      </w:r>
      <w:r w:rsidR="00EA370D" w:rsidRPr="006E6E35">
        <w:rPr>
          <w:rFonts w:hint="eastAsia"/>
          <w:w w:val="105"/>
          <w:sz w:val="21"/>
          <w:szCs w:val="21"/>
        </w:rPr>
        <w:t>；</w:t>
      </w:r>
    </w:p>
    <w:p w14:paraId="178A9067" w14:textId="77777777" w:rsidR="009E202E" w:rsidRPr="006E6E35" w:rsidRDefault="00000000" w:rsidP="00D4129C">
      <w:pPr>
        <w:pStyle w:val="ab"/>
        <w:numPr>
          <w:ilvl w:val="0"/>
          <w:numId w:val="24"/>
        </w:numPr>
        <w:tabs>
          <w:tab w:val="left" w:pos="920"/>
        </w:tabs>
        <w:spacing w:line="360" w:lineRule="auto"/>
        <w:ind w:right="240"/>
        <w:rPr>
          <w:rFonts w:hint="eastAsia"/>
          <w:w w:val="105"/>
          <w:sz w:val="21"/>
          <w:szCs w:val="21"/>
        </w:rPr>
      </w:pPr>
      <w:r w:rsidRPr="006E6E35">
        <w:rPr>
          <w:rFonts w:hint="eastAsia"/>
          <w:w w:val="105"/>
          <w:sz w:val="21"/>
          <w:szCs w:val="21"/>
        </w:rPr>
        <w:t>防火封堵措施；</w:t>
      </w:r>
    </w:p>
    <w:p w14:paraId="39D26C00" w14:textId="36BE19B9" w:rsidR="009E202E" w:rsidRPr="006E6E35" w:rsidRDefault="00000000" w:rsidP="00D4129C">
      <w:pPr>
        <w:pStyle w:val="ab"/>
        <w:numPr>
          <w:ilvl w:val="0"/>
          <w:numId w:val="24"/>
        </w:numPr>
        <w:tabs>
          <w:tab w:val="left" w:pos="920"/>
        </w:tabs>
        <w:spacing w:line="360" w:lineRule="auto"/>
        <w:ind w:right="240"/>
        <w:rPr>
          <w:rFonts w:hint="eastAsia"/>
          <w:w w:val="105"/>
          <w:sz w:val="21"/>
          <w:szCs w:val="21"/>
        </w:rPr>
      </w:pPr>
      <w:r w:rsidRPr="006E6E35">
        <w:rPr>
          <w:w w:val="105"/>
          <w:sz w:val="21"/>
          <w:szCs w:val="21"/>
        </w:rPr>
        <w:t>爆炸危险环境电力装置的设计应符合现行国家标准《爆炸危险环境电力装置设计规范》GB50058的规定。</w:t>
      </w:r>
    </w:p>
    <w:p w14:paraId="588618C3" w14:textId="77777777" w:rsidR="009E202E" w:rsidRPr="006E6E35" w:rsidRDefault="00000000" w:rsidP="00D4129C">
      <w:pPr>
        <w:pStyle w:val="ab"/>
        <w:tabs>
          <w:tab w:val="left" w:pos="920"/>
        </w:tabs>
        <w:spacing w:line="360" w:lineRule="auto"/>
        <w:ind w:left="657" w:right="240" w:firstLine="0"/>
        <w:rPr>
          <w:rFonts w:hint="eastAsia"/>
          <w:sz w:val="21"/>
          <w:szCs w:val="21"/>
        </w:rPr>
      </w:pPr>
      <w:r w:rsidRPr="006E6E35">
        <w:rPr>
          <w:rFonts w:hint="eastAsia"/>
          <w:sz w:val="21"/>
          <w:szCs w:val="21"/>
        </w:rPr>
        <w:t xml:space="preserve">3 </w:t>
      </w:r>
      <w:r w:rsidRPr="006E6E35">
        <w:rPr>
          <w:sz w:val="21"/>
          <w:szCs w:val="21"/>
        </w:rPr>
        <w:t>消防应急照明和疏散指示系统</w:t>
      </w:r>
    </w:p>
    <w:p w14:paraId="2B70C5BC" w14:textId="77777777" w:rsidR="009E202E" w:rsidRPr="006E6E35" w:rsidRDefault="00000000" w:rsidP="00D4129C">
      <w:pPr>
        <w:pStyle w:val="ab"/>
        <w:numPr>
          <w:ilvl w:val="0"/>
          <w:numId w:val="25"/>
        </w:numPr>
        <w:tabs>
          <w:tab w:val="left" w:pos="920"/>
        </w:tabs>
        <w:spacing w:line="360" w:lineRule="auto"/>
        <w:rPr>
          <w:rFonts w:hint="eastAsia"/>
          <w:sz w:val="21"/>
          <w:szCs w:val="21"/>
        </w:rPr>
      </w:pPr>
      <w:r w:rsidRPr="006E6E35">
        <w:rPr>
          <w:w w:val="105"/>
          <w:sz w:val="21"/>
          <w:szCs w:val="21"/>
        </w:rPr>
        <w:t>系统类型及系统组成</w:t>
      </w:r>
      <w:r w:rsidRPr="006E6E35">
        <w:rPr>
          <w:w w:val="155"/>
          <w:sz w:val="21"/>
          <w:szCs w:val="21"/>
        </w:rPr>
        <w:t>;</w:t>
      </w:r>
    </w:p>
    <w:p w14:paraId="205E8F6C" w14:textId="77777777" w:rsidR="009E202E" w:rsidRPr="006E6E35" w:rsidRDefault="00000000" w:rsidP="00D4129C">
      <w:pPr>
        <w:pStyle w:val="ab"/>
        <w:numPr>
          <w:ilvl w:val="0"/>
          <w:numId w:val="25"/>
        </w:numPr>
        <w:tabs>
          <w:tab w:val="left" w:pos="920"/>
        </w:tabs>
        <w:spacing w:line="360" w:lineRule="auto"/>
        <w:rPr>
          <w:rFonts w:hint="eastAsia"/>
          <w:sz w:val="21"/>
          <w:szCs w:val="21"/>
        </w:rPr>
      </w:pPr>
      <w:r w:rsidRPr="006E6E35">
        <w:rPr>
          <w:rFonts w:hint="eastAsia"/>
          <w:w w:val="105"/>
          <w:sz w:val="21"/>
          <w:szCs w:val="21"/>
        </w:rPr>
        <w:t>灯具应急启动后，</w:t>
      </w:r>
      <w:r w:rsidRPr="006E6E35">
        <w:rPr>
          <w:w w:val="105"/>
          <w:sz w:val="21"/>
          <w:szCs w:val="21"/>
        </w:rPr>
        <w:t>蓄电池电源</w:t>
      </w:r>
      <w:r w:rsidRPr="006E6E35">
        <w:rPr>
          <w:rFonts w:hint="eastAsia"/>
          <w:w w:val="105"/>
          <w:sz w:val="21"/>
          <w:szCs w:val="21"/>
        </w:rPr>
        <w:t>供电时的</w:t>
      </w:r>
      <w:r w:rsidRPr="006E6E35">
        <w:rPr>
          <w:w w:val="105"/>
          <w:sz w:val="21"/>
          <w:szCs w:val="21"/>
        </w:rPr>
        <w:t>持续工作时间</w:t>
      </w:r>
      <w:r w:rsidRPr="006E6E35">
        <w:rPr>
          <w:w w:val="155"/>
          <w:sz w:val="21"/>
          <w:szCs w:val="21"/>
        </w:rPr>
        <w:t>;</w:t>
      </w:r>
    </w:p>
    <w:p w14:paraId="66B0D8B5" w14:textId="77777777" w:rsidR="009E202E" w:rsidRPr="006E6E35" w:rsidRDefault="00000000" w:rsidP="00D4129C">
      <w:pPr>
        <w:pStyle w:val="ab"/>
        <w:numPr>
          <w:ilvl w:val="0"/>
          <w:numId w:val="25"/>
        </w:numPr>
        <w:tabs>
          <w:tab w:val="left" w:pos="920"/>
        </w:tabs>
        <w:spacing w:line="360" w:lineRule="auto"/>
        <w:rPr>
          <w:rFonts w:hint="eastAsia"/>
          <w:sz w:val="21"/>
          <w:szCs w:val="21"/>
        </w:rPr>
      </w:pPr>
      <w:r w:rsidRPr="006E6E35">
        <w:rPr>
          <w:rFonts w:hint="eastAsia"/>
          <w:sz w:val="21"/>
          <w:szCs w:val="21"/>
        </w:rPr>
        <w:t>疏散照明灯和标志灯的设置部位、疏散指示方案、不同部位或场所地面最低水平照度；</w:t>
      </w:r>
    </w:p>
    <w:p w14:paraId="2976739E" w14:textId="77777777" w:rsidR="009E202E" w:rsidRPr="006E6E35" w:rsidRDefault="00000000" w:rsidP="00D4129C">
      <w:pPr>
        <w:pStyle w:val="ab"/>
        <w:numPr>
          <w:ilvl w:val="0"/>
          <w:numId w:val="25"/>
        </w:numPr>
        <w:tabs>
          <w:tab w:val="left" w:pos="920"/>
        </w:tabs>
        <w:spacing w:line="360" w:lineRule="auto"/>
        <w:rPr>
          <w:rFonts w:hint="eastAsia"/>
          <w:sz w:val="21"/>
          <w:szCs w:val="21"/>
        </w:rPr>
      </w:pPr>
      <w:r w:rsidRPr="006E6E35">
        <w:rPr>
          <w:w w:val="105"/>
          <w:sz w:val="21"/>
          <w:szCs w:val="21"/>
        </w:rPr>
        <w:lastRenderedPageBreak/>
        <w:t>特殊</w:t>
      </w:r>
      <w:r w:rsidRPr="006E6E35">
        <w:rPr>
          <w:rFonts w:hint="eastAsia"/>
          <w:w w:val="105"/>
          <w:sz w:val="21"/>
          <w:szCs w:val="21"/>
        </w:rPr>
        <w:t>建筑或</w:t>
      </w:r>
      <w:r w:rsidRPr="006E6E35">
        <w:rPr>
          <w:w w:val="105"/>
          <w:sz w:val="21"/>
          <w:szCs w:val="21"/>
        </w:rPr>
        <w:t>场所设置能保持视觉连续的灯光疏散指示标志</w:t>
      </w:r>
      <w:r w:rsidRPr="006E6E35">
        <w:rPr>
          <w:w w:val="155"/>
          <w:sz w:val="21"/>
          <w:szCs w:val="21"/>
        </w:rPr>
        <w:t>;</w:t>
      </w:r>
    </w:p>
    <w:p w14:paraId="403E4266" w14:textId="77777777" w:rsidR="009E202E" w:rsidRPr="006E6E35" w:rsidRDefault="00000000" w:rsidP="00D4129C">
      <w:pPr>
        <w:pStyle w:val="ab"/>
        <w:numPr>
          <w:ilvl w:val="0"/>
          <w:numId w:val="25"/>
        </w:numPr>
        <w:tabs>
          <w:tab w:val="left" w:pos="920"/>
        </w:tabs>
        <w:spacing w:line="360" w:lineRule="auto"/>
        <w:ind w:hanging="262"/>
        <w:rPr>
          <w:rFonts w:hint="eastAsia"/>
          <w:sz w:val="21"/>
          <w:szCs w:val="21"/>
        </w:rPr>
      </w:pPr>
      <w:r w:rsidRPr="006E6E35">
        <w:rPr>
          <w:sz w:val="21"/>
          <w:szCs w:val="21"/>
        </w:rPr>
        <w:t>消防备用照明</w:t>
      </w:r>
      <w:r w:rsidRPr="006E6E35">
        <w:rPr>
          <w:rFonts w:hint="eastAsia"/>
          <w:sz w:val="21"/>
          <w:szCs w:val="21"/>
        </w:rPr>
        <w:t>其作业面的最低</w:t>
      </w:r>
      <w:r w:rsidRPr="006E6E35">
        <w:rPr>
          <w:sz w:val="21"/>
          <w:szCs w:val="21"/>
        </w:rPr>
        <w:t>照度</w:t>
      </w:r>
      <w:r w:rsidRPr="006E6E35">
        <w:rPr>
          <w:rFonts w:hint="eastAsia"/>
          <w:sz w:val="21"/>
          <w:szCs w:val="21"/>
        </w:rPr>
        <w:t>及连续供电时间；</w:t>
      </w:r>
    </w:p>
    <w:p w14:paraId="2F862044" w14:textId="77777777" w:rsidR="009E202E" w:rsidRPr="006E6E35" w:rsidRDefault="00000000" w:rsidP="00D4129C">
      <w:pPr>
        <w:pStyle w:val="ab"/>
        <w:numPr>
          <w:ilvl w:val="0"/>
          <w:numId w:val="21"/>
        </w:numPr>
        <w:tabs>
          <w:tab w:val="left" w:pos="1023"/>
          <w:tab w:val="left" w:pos="1024"/>
        </w:tabs>
        <w:spacing w:line="360" w:lineRule="auto"/>
        <w:rPr>
          <w:rFonts w:hint="eastAsia"/>
          <w:sz w:val="21"/>
          <w:szCs w:val="21"/>
        </w:rPr>
      </w:pPr>
      <w:r w:rsidRPr="006E6E35">
        <w:rPr>
          <w:sz w:val="21"/>
          <w:szCs w:val="21"/>
        </w:rPr>
        <w:t>火灾自动报警系统</w:t>
      </w:r>
    </w:p>
    <w:p w14:paraId="4790A90B" w14:textId="77777777" w:rsidR="009E202E" w:rsidRPr="006E6E35" w:rsidRDefault="00000000" w:rsidP="00D4129C">
      <w:pPr>
        <w:pStyle w:val="ab"/>
        <w:numPr>
          <w:ilvl w:val="0"/>
          <w:numId w:val="26"/>
        </w:numPr>
        <w:tabs>
          <w:tab w:val="left" w:pos="920"/>
        </w:tabs>
        <w:spacing w:line="360" w:lineRule="auto"/>
        <w:rPr>
          <w:rFonts w:hint="eastAsia"/>
          <w:sz w:val="21"/>
          <w:szCs w:val="21"/>
        </w:rPr>
      </w:pPr>
      <w:r w:rsidRPr="006E6E35">
        <w:rPr>
          <w:w w:val="105"/>
          <w:sz w:val="21"/>
          <w:szCs w:val="21"/>
        </w:rPr>
        <w:t>系统形式及系统组成</w:t>
      </w:r>
      <w:r w:rsidRPr="006E6E35">
        <w:rPr>
          <w:w w:val="155"/>
          <w:sz w:val="21"/>
          <w:szCs w:val="21"/>
        </w:rPr>
        <w:t>;</w:t>
      </w:r>
    </w:p>
    <w:p w14:paraId="13B1EAC2" w14:textId="77777777" w:rsidR="009E202E" w:rsidRPr="006E6E35" w:rsidRDefault="00000000" w:rsidP="00D4129C">
      <w:pPr>
        <w:pStyle w:val="ab"/>
        <w:numPr>
          <w:ilvl w:val="0"/>
          <w:numId w:val="26"/>
        </w:numPr>
        <w:tabs>
          <w:tab w:val="left" w:pos="920"/>
        </w:tabs>
        <w:spacing w:line="360" w:lineRule="auto"/>
        <w:rPr>
          <w:rFonts w:hint="eastAsia"/>
          <w:sz w:val="21"/>
          <w:szCs w:val="21"/>
        </w:rPr>
      </w:pPr>
      <w:r w:rsidRPr="006E6E35">
        <w:rPr>
          <w:w w:val="105"/>
          <w:sz w:val="21"/>
          <w:szCs w:val="21"/>
        </w:rPr>
        <w:t>消防控制室的设置</w:t>
      </w:r>
      <w:r w:rsidRPr="006E6E35">
        <w:rPr>
          <w:rFonts w:hint="eastAsia"/>
          <w:w w:val="105"/>
          <w:sz w:val="21"/>
          <w:szCs w:val="21"/>
        </w:rPr>
        <w:t>场所；</w:t>
      </w:r>
    </w:p>
    <w:p w14:paraId="2B87CD33" w14:textId="77777777" w:rsidR="009E202E" w:rsidRPr="006E6E35" w:rsidRDefault="00000000" w:rsidP="00D4129C">
      <w:pPr>
        <w:pStyle w:val="ab"/>
        <w:numPr>
          <w:ilvl w:val="0"/>
          <w:numId w:val="26"/>
        </w:numPr>
        <w:tabs>
          <w:tab w:val="left" w:pos="920"/>
        </w:tabs>
        <w:spacing w:line="360" w:lineRule="auto"/>
        <w:ind w:left="181" w:right="118" w:firstLine="478"/>
        <w:rPr>
          <w:rFonts w:hint="eastAsia"/>
          <w:sz w:val="21"/>
          <w:szCs w:val="21"/>
        </w:rPr>
      </w:pPr>
      <w:r w:rsidRPr="006E6E35">
        <w:rPr>
          <w:rFonts w:hint="eastAsia"/>
          <w:sz w:val="21"/>
          <w:szCs w:val="21"/>
        </w:rPr>
        <w:t>手动火灾报警按钮、火灾警报器、火灾应急广播、消防专用电话等消防系统设备的设置原则；</w:t>
      </w:r>
    </w:p>
    <w:p w14:paraId="13D7E443" w14:textId="77777777" w:rsidR="009E202E" w:rsidRPr="006E6E35" w:rsidRDefault="00000000" w:rsidP="00D4129C">
      <w:pPr>
        <w:pStyle w:val="ab"/>
        <w:numPr>
          <w:ilvl w:val="0"/>
          <w:numId w:val="26"/>
        </w:numPr>
        <w:tabs>
          <w:tab w:val="left" w:pos="920"/>
        </w:tabs>
        <w:spacing w:line="360" w:lineRule="auto"/>
        <w:ind w:hanging="257"/>
        <w:rPr>
          <w:rFonts w:hint="eastAsia"/>
          <w:sz w:val="21"/>
          <w:szCs w:val="21"/>
        </w:rPr>
      </w:pPr>
      <w:r w:rsidRPr="006E6E35">
        <w:rPr>
          <w:rFonts w:hint="eastAsia"/>
          <w:sz w:val="21"/>
          <w:szCs w:val="21"/>
        </w:rPr>
        <w:t>火灾报警与消防联动控制要求、控制逻辑关系及控制显示要求；</w:t>
      </w:r>
    </w:p>
    <w:p w14:paraId="5C5CA3CC" w14:textId="77777777" w:rsidR="009E202E" w:rsidRPr="006E6E35" w:rsidRDefault="00000000" w:rsidP="00D4129C">
      <w:pPr>
        <w:pStyle w:val="ab"/>
        <w:numPr>
          <w:ilvl w:val="0"/>
          <w:numId w:val="26"/>
        </w:numPr>
        <w:tabs>
          <w:tab w:val="left" w:pos="920"/>
        </w:tabs>
        <w:spacing w:line="360" w:lineRule="auto"/>
        <w:rPr>
          <w:rFonts w:hint="eastAsia"/>
          <w:sz w:val="21"/>
          <w:szCs w:val="21"/>
        </w:rPr>
      </w:pPr>
      <w:r w:rsidRPr="006E6E35">
        <w:rPr>
          <w:rFonts w:hint="eastAsia"/>
          <w:sz w:val="21"/>
          <w:szCs w:val="21"/>
        </w:rPr>
        <w:t>火灾自动报警系统交流电源及蓄电池备用电源设计要求、系统接地及阻值要求；</w:t>
      </w:r>
    </w:p>
    <w:p w14:paraId="6904B18F" w14:textId="6FDCD5D9" w:rsidR="009E202E" w:rsidRPr="006E6E35" w:rsidRDefault="00000000" w:rsidP="00D4129C">
      <w:pPr>
        <w:pStyle w:val="ab"/>
        <w:numPr>
          <w:ilvl w:val="0"/>
          <w:numId w:val="26"/>
        </w:numPr>
        <w:tabs>
          <w:tab w:val="left" w:pos="920"/>
        </w:tabs>
        <w:spacing w:line="360" w:lineRule="auto"/>
        <w:ind w:hanging="262"/>
        <w:rPr>
          <w:rFonts w:hint="eastAsia"/>
          <w:sz w:val="21"/>
          <w:szCs w:val="21"/>
        </w:rPr>
      </w:pPr>
      <w:r w:rsidRPr="006E6E35">
        <w:rPr>
          <w:sz w:val="21"/>
          <w:szCs w:val="21"/>
        </w:rPr>
        <w:t>系统布线设计</w:t>
      </w:r>
      <w:r w:rsidR="006E6E35">
        <w:rPr>
          <w:rFonts w:hint="eastAsia"/>
          <w:position w:val="1"/>
          <w:sz w:val="21"/>
          <w:szCs w:val="21"/>
        </w:rPr>
        <w:t>，</w:t>
      </w:r>
      <w:r w:rsidRPr="006E6E35">
        <w:rPr>
          <w:sz w:val="21"/>
          <w:szCs w:val="21"/>
        </w:rPr>
        <w:t>包括系统传输、控制线缆的选择及敷设要求</w:t>
      </w:r>
      <w:r w:rsidRPr="006E6E35">
        <w:rPr>
          <w:rFonts w:hint="eastAsia"/>
          <w:sz w:val="21"/>
          <w:szCs w:val="21"/>
        </w:rPr>
        <w:t>；</w:t>
      </w:r>
    </w:p>
    <w:p w14:paraId="741C9CBA" w14:textId="77777777" w:rsidR="009E202E" w:rsidRPr="006E6E35" w:rsidRDefault="00000000" w:rsidP="00D4129C">
      <w:pPr>
        <w:pStyle w:val="ab"/>
        <w:numPr>
          <w:ilvl w:val="0"/>
          <w:numId w:val="21"/>
        </w:numPr>
        <w:tabs>
          <w:tab w:val="left" w:pos="1023"/>
          <w:tab w:val="left" w:pos="1024"/>
        </w:tabs>
        <w:spacing w:line="360" w:lineRule="auto"/>
        <w:rPr>
          <w:rFonts w:hint="eastAsia"/>
          <w:sz w:val="21"/>
          <w:szCs w:val="21"/>
        </w:rPr>
      </w:pPr>
      <w:r w:rsidRPr="006E6E35">
        <w:rPr>
          <w:sz w:val="21"/>
          <w:szCs w:val="21"/>
        </w:rPr>
        <w:t>电气火灾监控系统</w:t>
      </w:r>
    </w:p>
    <w:p w14:paraId="08B58D5A" w14:textId="77777777" w:rsidR="009E202E" w:rsidRPr="006E6E35" w:rsidRDefault="00000000" w:rsidP="00D4129C">
      <w:pPr>
        <w:pStyle w:val="ab"/>
        <w:numPr>
          <w:ilvl w:val="0"/>
          <w:numId w:val="27"/>
        </w:numPr>
        <w:tabs>
          <w:tab w:val="left" w:pos="920"/>
        </w:tabs>
        <w:spacing w:line="360" w:lineRule="auto"/>
        <w:rPr>
          <w:rFonts w:hint="eastAsia"/>
          <w:sz w:val="21"/>
          <w:szCs w:val="21"/>
        </w:rPr>
      </w:pPr>
      <w:r w:rsidRPr="006E6E35">
        <w:rPr>
          <w:w w:val="105"/>
          <w:sz w:val="21"/>
          <w:szCs w:val="21"/>
        </w:rPr>
        <w:t>系统的形式、设置部位和系统组成</w:t>
      </w:r>
      <w:r w:rsidRPr="006E6E35">
        <w:rPr>
          <w:w w:val="155"/>
          <w:sz w:val="21"/>
          <w:szCs w:val="21"/>
        </w:rPr>
        <w:t>;</w:t>
      </w:r>
    </w:p>
    <w:p w14:paraId="37FC59E3" w14:textId="77777777" w:rsidR="009E202E" w:rsidRPr="006E6E35" w:rsidRDefault="00000000" w:rsidP="00D4129C">
      <w:pPr>
        <w:pStyle w:val="ab"/>
        <w:numPr>
          <w:ilvl w:val="0"/>
          <w:numId w:val="27"/>
        </w:numPr>
        <w:tabs>
          <w:tab w:val="left" w:pos="920"/>
        </w:tabs>
        <w:spacing w:line="360" w:lineRule="auto"/>
        <w:ind w:hanging="262"/>
        <w:rPr>
          <w:rFonts w:hint="eastAsia"/>
          <w:sz w:val="21"/>
          <w:szCs w:val="21"/>
        </w:rPr>
      </w:pPr>
      <w:r w:rsidRPr="006E6E35">
        <w:rPr>
          <w:sz w:val="21"/>
          <w:szCs w:val="21"/>
        </w:rPr>
        <w:t>系统传输、控制线缆的选择及敷设要求。</w:t>
      </w:r>
    </w:p>
    <w:p w14:paraId="67112909" w14:textId="77777777" w:rsidR="009E202E" w:rsidRPr="006E6E35" w:rsidRDefault="00000000" w:rsidP="00D4129C">
      <w:pPr>
        <w:pStyle w:val="ab"/>
        <w:numPr>
          <w:ilvl w:val="0"/>
          <w:numId w:val="21"/>
        </w:numPr>
        <w:tabs>
          <w:tab w:val="left" w:pos="1023"/>
          <w:tab w:val="left" w:pos="1024"/>
        </w:tabs>
        <w:spacing w:line="360" w:lineRule="auto"/>
        <w:ind w:hanging="378"/>
        <w:rPr>
          <w:rFonts w:hint="eastAsia"/>
          <w:sz w:val="21"/>
          <w:szCs w:val="21"/>
        </w:rPr>
      </w:pPr>
      <w:r w:rsidRPr="006E6E35">
        <w:rPr>
          <w:sz w:val="21"/>
          <w:szCs w:val="21"/>
        </w:rPr>
        <w:t>消防设备电源监控系统</w:t>
      </w:r>
    </w:p>
    <w:p w14:paraId="18603ABA" w14:textId="77777777" w:rsidR="009E202E" w:rsidRPr="006E6E35" w:rsidRDefault="00000000" w:rsidP="00D4129C">
      <w:pPr>
        <w:pStyle w:val="ab"/>
        <w:numPr>
          <w:ilvl w:val="0"/>
          <w:numId w:val="28"/>
        </w:numPr>
        <w:tabs>
          <w:tab w:val="left" w:pos="920"/>
        </w:tabs>
        <w:spacing w:line="360" w:lineRule="auto"/>
        <w:rPr>
          <w:rFonts w:hint="eastAsia"/>
          <w:sz w:val="21"/>
          <w:szCs w:val="21"/>
        </w:rPr>
      </w:pPr>
      <w:r w:rsidRPr="006E6E35">
        <w:rPr>
          <w:w w:val="110"/>
          <w:sz w:val="21"/>
          <w:szCs w:val="21"/>
        </w:rPr>
        <w:t>系统组成</w:t>
      </w:r>
      <w:r w:rsidRPr="006E6E35">
        <w:rPr>
          <w:w w:val="155"/>
          <w:sz w:val="21"/>
          <w:szCs w:val="21"/>
        </w:rPr>
        <w:t>;</w:t>
      </w:r>
    </w:p>
    <w:p w14:paraId="3EB9C018" w14:textId="77777777" w:rsidR="009E202E" w:rsidRPr="006E6E35" w:rsidRDefault="00000000" w:rsidP="00D4129C">
      <w:pPr>
        <w:pStyle w:val="ab"/>
        <w:numPr>
          <w:ilvl w:val="0"/>
          <w:numId w:val="28"/>
        </w:numPr>
        <w:tabs>
          <w:tab w:val="left" w:pos="920"/>
        </w:tabs>
        <w:spacing w:line="360" w:lineRule="auto"/>
        <w:ind w:hanging="262"/>
        <w:rPr>
          <w:rFonts w:hint="eastAsia"/>
          <w:sz w:val="21"/>
          <w:szCs w:val="21"/>
        </w:rPr>
      </w:pPr>
      <w:r w:rsidRPr="006E6E35">
        <w:rPr>
          <w:sz w:val="21"/>
          <w:szCs w:val="21"/>
        </w:rPr>
        <w:t>系统传输、控制线缆的选择及敷设要求。</w:t>
      </w:r>
    </w:p>
    <w:p w14:paraId="770B4057" w14:textId="77777777" w:rsidR="009E202E" w:rsidRPr="006E6E35" w:rsidRDefault="00000000" w:rsidP="00D4129C">
      <w:pPr>
        <w:pStyle w:val="ab"/>
        <w:numPr>
          <w:ilvl w:val="0"/>
          <w:numId w:val="21"/>
        </w:numPr>
        <w:tabs>
          <w:tab w:val="left" w:pos="1023"/>
          <w:tab w:val="left" w:pos="1024"/>
        </w:tabs>
        <w:spacing w:line="360" w:lineRule="auto"/>
        <w:ind w:hanging="373"/>
        <w:rPr>
          <w:rFonts w:hint="eastAsia"/>
          <w:sz w:val="21"/>
          <w:szCs w:val="21"/>
        </w:rPr>
      </w:pPr>
      <w:r w:rsidRPr="006E6E35">
        <w:rPr>
          <w:sz w:val="21"/>
          <w:szCs w:val="21"/>
        </w:rPr>
        <w:t>防火门监控系统</w:t>
      </w:r>
    </w:p>
    <w:p w14:paraId="05B051D4" w14:textId="77777777" w:rsidR="009E202E" w:rsidRPr="006E6E35" w:rsidRDefault="00000000" w:rsidP="00D4129C">
      <w:pPr>
        <w:pStyle w:val="ab"/>
        <w:numPr>
          <w:ilvl w:val="0"/>
          <w:numId w:val="29"/>
        </w:numPr>
        <w:tabs>
          <w:tab w:val="left" w:pos="920"/>
        </w:tabs>
        <w:spacing w:line="360" w:lineRule="auto"/>
        <w:rPr>
          <w:rFonts w:hint="eastAsia"/>
          <w:sz w:val="21"/>
          <w:szCs w:val="21"/>
        </w:rPr>
      </w:pPr>
      <w:r w:rsidRPr="006E6E35">
        <w:rPr>
          <w:w w:val="105"/>
          <w:sz w:val="21"/>
          <w:szCs w:val="21"/>
        </w:rPr>
        <w:t>系统的配置型式、设置部位和控制方式</w:t>
      </w:r>
      <w:r w:rsidRPr="006E6E35">
        <w:rPr>
          <w:w w:val="155"/>
          <w:sz w:val="21"/>
          <w:szCs w:val="21"/>
        </w:rPr>
        <w:t>;</w:t>
      </w:r>
    </w:p>
    <w:p w14:paraId="583FEE2F" w14:textId="77777777" w:rsidR="009E202E" w:rsidRPr="006E6E35" w:rsidRDefault="00000000" w:rsidP="00D4129C">
      <w:pPr>
        <w:pStyle w:val="ab"/>
        <w:numPr>
          <w:ilvl w:val="0"/>
          <w:numId w:val="29"/>
        </w:numPr>
        <w:tabs>
          <w:tab w:val="left" w:pos="920"/>
        </w:tabs>
        <w:spacing w:line="360" w:lineRule="auto"/>
        <w:ind w:hanging="262"/>
        <w:rPr>
          <w:rFonts w:hint="eastAsia"/>
          <w:sz w:val="21"/>
          <w:szCs w:val="21"/>
        </w:rPr>
      </w:pPr>
      <w:r w:rsidRPr="006E6E35">
        <w:rPr>
          <w:sz w:val="21"/>
          <w:szCs w:val="21"/>
        </w:rPr>
        <w:t>系统传输、控制线缆的选择及敷设要求。</w:t>
      </w:r>
    </w:p>
    <w:p w14:paraId="27A15572" w14:textId="77777777" w:rsidR="009E202E" w:rsidRPr="006E6E35" w:rsidRDefault="00000000" w:rsidP="00D4129C">
      <w:pPr>
        <w:pStyle w:val="ab"/>
        <w:numPr>
          <w:ilvl w:val="0"/>
          <w:numId w:val="21"/>
        </w:numPr>
        <w:tabs>
          <w:tab w:val="left" w:pos="1023"/>
          <w:tab w:val="left" w:pos="1024"/>
        </w:tabs>
        <w:spacing w:line="360" w:lineRule="auto"/>
        <w:ind w:hanging="381"/>
        <w:rPr>
          <w:rFonts w:hint="eastAsia"/>
          <w:sz w:val="21"/>
          <w:szCs w:val="21"/>
        </w:rPr>
      </w:pPr>
      <w:r w:rsidRPr="006E6E35">
        <w:rPr>
          <w:sz w:val="21"/>
          <w:szCs w:val="21"/>
        </w:rPr>
        <w:t>可燃气体报警系统</w:t>
      </w:r>
    </w:p>
    <w:p w14:paraId="7357BE1E" w14:textId="77777777" w:rsidR="009E202E" w:rsidRPr="006E6E35" w:rsidRDefault="00000000" w:rsidP="00D4129C">
      <w:pPr>
        <w:pStyle w:val="ab"/>
        <w:numPr>
          <w:ilvl w:val="0"/>
          <w:numId w:val="30"/>
        </w:numPr>
        <w:tabs>
          <w:tab w:val="left" w:pos="920"/>
        </w:tabs>
        <w:spacing w:line="360" w:lineRule="auto"/>
        <w:rPr>
          <w:rFonts w:hint="eastAsia"/>
          <w:sz w:val="21"/>
          <w:szCs w:val="21"/>
        </w:rPr>
      </w:pPr>
      <w:r w:rsidRPr="006E6E35">
        <w:rPr>
          <w:w w:val="105"/>
          <w:sz w:val="21"/>
          <w:szCs w:val="21"/>
        </w:rPr>
        <w:t>系统的形式、设置部位和系统组成</w:t>
      </w:r>
      <w:r w:rsidRPr="006E6E35">
        <w:rPr>
          <w:w w:val="155"/>
          <w:sz w:val="21"/>
          <w:szCs w:val="21"/>
        </w:rPr>
        <w:t>;</w:t>
      </w:r>
    </w:p>
    <w:p w14:paraId="08257E96" w14:textId="5475A42C" w:rsidR="009E202E" w:rsidRPr="006E6E35" w:rsidRDefault="00000000" w:rsidP="00D4129C">
      <w:pPr>
        <w:pStyle w:val="ab"/>
        <w:numPr>
          <w:ilvl w:val="0"/>
          <w:numId w:val="57"/>
        </w:numPr>
        <w:tabs>
          <w:tab w:val="left" w:pos="920"/>
        </w:tabs>
        <w:spacing w:line="360" w:lineRule="auto"/>
        <w:rPr>
          <w:rFonts w:hint="eastAsia"/>
          <w:sz w:val="21"/>
          <w:szCs w:val="21"/>
        </w:rPr>
      </w:pPr>
      <w:r w:rsidRPr="006E6E35">
        <w:rPr>
          <w:sz w:val="21"/>
          <w:szCs w:val="21"/>
        </w:rPr>
        <w:t>系统联动控制要求</w:t>
      </w:r>
      <w:r w:rsidR="002243BF" w:rsidRPr="006E6E35">
        <w:rPr>
          <w:rFonts w:hint="eastAsia"/>
          <w:sz w:val="21"/>
          <w:szCs w:val="21"/>
        </w:rPr>
        <w:t>；</w:t>
      </w:r>
    </w:p>
    <w:p w14:paraId="2175F35F" w14:textId="77777777" w:rsidR="009E202E" w:rsidRPr="006E6E35" w:rsidRDefault="00000000" w:rsidP="00D4129C">
      <w:pPr>
        <w:pStyle w:val="ab"/>
        <w:numPr>
          <w:ilvl w:val="0"/>
          <w:numId w:val="58"/>
        </w:numPr>
        <w:tabs>
          <w:tab w:val="left" w:pos="920"/>
        </w:tabs>
        <w:spacing w:line="360" w:lineRule="auto"/>
        <w:rPr>
          <w:rFonts w:hint="eastAsia"/>
          <w:sz w:val="21"/>
          <w:szCs w:val="21"/>
        </w:rPr>
      </w:pPr>
      <w:r w:rsidRPr="006E6E35">
        <w:rPr>
          <w:sz w:val="21"/>
          <w:szCs w:val="21"/>
        </w:rPr>
        <w:t>系统传输、控制线缆的选择及敷设要求。</w:t>
      </w:r>
    </w:p>
    <w:p w14:paraId="6FF1628C" w14:textId="77777777" w:rsidR="00FF6469" w:rsidRPr="006E6E35" w:rsidRDefault="00FF6469" w:rsidP="00D4129C">
      <w:pPr>
        <w:pStyle w:val="ab"/>
        <w:tabs>
          <w:tab w:val="left" w:pos="920"/>
        </w:tabs>
        <w:spacing w:line="360" w:lineRule="auto"/>
        <w:ind w:left="919" w:firstLine="0"/>
        <w:rPr>
          <w:rFonts w:hint="eastAsia"/>
          <w:sz w:val="21"/>
          <w:szCs w:val="21"/>
        </w:rPr>
      </w:pPr>
    </w:p>
    <w:p w14:paraId="450643CD" w14:textId="77777777" w:rsidR="009E202E" w:rsidRPr="006E6E35" w:rsidRDefault="00000000" w:rsidP="00D4129C">
      <w:pPr>
        <w:pStyle w:val="ab"/>
        <w:numPr>
          <w:ilvl w:val="1"/>
          <w:numId w:val="56"/>
        </w:numPr>
        <w:tabs>
          <w:tab w:val="left" w:pos="4790"/>
          <w:tab w:val="left" w:pos="4791"/>
        </w:tabs>
        <w:spacing w:line="360" w:lineRule="auto"/>
        <w:ind w:left="4790" w:hanging="718"/>
        <w:rPr>
          <w:rFonts w:hint="eastAsia"/>
          <w:sz w:val="21"/>
          <w:szCs w:val="21"/>
        </w:rPr>
      </w:pPr>
      <w:r w:rsidRPr="006E6E35">
        <w:rPr>
          <w:sz w:val="21"/>
          <w:szCs w:val="21"/>
        </w:rPr>
        <w:t>图纸</w:t>
      </w:r>
    </w:p>
    <w:p w14:paraId="3F1A3DD2" w14:textId="77777777" w:rsidR="009E202E" w:rsidRPr="006E6E35" w:rsidRDefault="00000000" w:rsidP="00D4129C">
      <w:pPr>
        <w:pStyle w:val="ab"/>
        <w:numPr>
          <w:ilvl w:val="2"/>
          <w:numId w:val="0"/>
        </w:numPr>
        <w:tabs>
          <w:tab w:val="left" w:pos="1023"/>
          <w:tab w:val="left" w:pos="1024"/>
        </w:tabs>
        <w:spacing w:line="360" w:lineRule="auto"/>
        <w:ind w:left="1023" w:hanging="859"/>
        <w:rPr>
          <w:rFonts w:hint="eastAsia"/>
          <w:sz w:val="21"/>
          <w:szCs w:val="21"/>
        </w:rPr>
      </w:pPr>
      <w:r w:rsidRPr="006E6E35">
        <w:rPr>
          <w:w w:val="116"/>
          <w:position w:val="-1"/>
          <w:sz w:val="21"/>
          <w:szCs w:val="21"/>
        </w:rPr>
        <w:t>5.2.1</w:t>
      </w:r>
      <w:r w:rsidRPr="006E6E35">
        <w:rPr>
          <w:sz w:val="21"/>
          <w:szCs w:val="21"/>
        </w:rPr>
        <w:t>消防电气总平面图</w:t>
      </w:r>
    </w:p>
    <w:p w14:paraId="6CC28936" w14:textId="1F339DFE" w:rsidR="009E202E" w:rsidRPr="006E6E35" w:rsidRDefault="00000000" w:rsidP="00D4129C">
      <w:pPr>
        <w:pStyle w:val="ab"/>
        <w:numPr>
          <w:ilvl w:val="0"/>
          <w:numId w:val="31"/>
        </w:numPr>
        <w:tabs>
          <w:tab w:val="left" w:pos="1023"/>
          <w:tab w:val="left" w:pos="1024"/>
        </w:tabs>
        <w:spacing w:line="360" w:lineRule="auto"/>
        <w:rPr>
          <w:rFonts w:hint="eastAsia"/>
          <w:sz w:val="21"/>
          <w:szCs w:val="21"/>
        </w:rPr>
      </w:pPr>
      <w:r w:rsidRPr="006E6E35">
        <w:rPr>
          <w:sz w:val="21"/>
          <w:szCs w:val="21"/>
        </w:rPr>
        <w:t>变、配</w:t>
      </w:r>
      <w:r w:rsidRPr="006E6E35">
        <w:rPr>
          <w:rFonts w:hint="eastAsia"/>
          <w:sz w:val="21"/>
          <w:szCs w:val="21"/>
        </w:rPr>
        <w:t>、发电站</w:t>
      </w:r>
      <w:r w:rsidRPr="006E6E35">
        <w:rPr>
          <w:sz w:val="21"/>
          <w:szCs w:val="21"/>
        </w:rPr>
        <w:t>位置</w:t>
      </w:r>
      <w:r w:rsidRPr="006E6E35">
        <w:rPr>
          <w:rFonts w:hint="eastAsia"/>
          <w:sz w:val="21"/>
          <w:szCs w:val="21"/>
        </w:rPr>
        <w:t>；</w:t>
      </w:r>
      <w:r w:rsidRPr="006E6E35">
        <w:rPr>
          <w:sz w:val="21"/>
          <w:szCs w:val="21"/>
        </w:rPr>
        <w:t>变压器台数、容量</w:t>
      </w:r>
      <w:r w:rsidR="006E6E35">
        <w:rPr>
          <w:rFonts w:hint="eastAsia"/>
          <w:sz w:val="21"/>
          <w:szCs w:val="21"/>
        </w:rPr>
        <w:t>；</w:t>
      </w:r>
      <w:r w:rsidRPr="006E6E35">
        <w:rPr>
          <w:sz w:val="21"/>
          <w:szCs w:val="21"/>
        </w:rPr>
        <w:t>发电机台数、容量</w:t>
      </w:r>
      <w:r w:rsidR="006E6E35">
        <w:rPr>
          <w:rFonts w:hint="eastAsia"/>
          <w:sz w:val="21"/>
          <w:szCs w:val="21"/>
        </w:rPr>
        <w:t>；</w:t>
      </w:r>
    </w:p>
    <w:p w14:paraId="4DC35A61" w14:textId="474E78A2" w:rsidR="009E202E" w:rsidRPr="006E6E35" w:rsidRDefault="00000000" w:rsidP="00D4129C">
      <w:pPr>
        <w:pStyle w:val="ab"/>
        <w:numPr>
          <w:ilvl w:val="0"/>
          <w:numId w:val="31"/>
        </w:numPr>
        <w:tabs>
          <w:tab w:val="left" w:pos="1023"/>
          <w:tab w:val="left" w:pos="1024"/>
        </w:tabs>
        <w:spacing w:line="360" w:lineRule="auto"/>
        <w:ind w:hanging="375"/>
        <w:rPr>
          <w:rFonts w:hint="eastAsia"/>
          <w:sz w:val="21"/>
          <w:szCs w:val="21"/>
        </w:rPr>
      </w:pPr>
      <w:r w:rsidRPr="006E6E35">
        <w:rPr>
          <w:sz w:val="21"/>
          <w:szCs w:val="21"/>
        </w:rPr>
        <w:t>消防控制室及消防水泵房设置位置</w:t>
      </w:r>
      <w:r w:rsidR="00E114D9" w:rsidRPr="006E6E35">
        <w:rPr>
          <w:rFonts w:hint="eastAsia"/>
          <w:position w:val="1"/>
          <w:sz w:val="21"/>
          <w:szCs w:val="21"/>
        </w:rPr>
        <w:t>，</w:t>
      </w:r>
      <w:r w:rsidRPr="006E6E35">
        <w:rPr>
          <w:sz w:val="21"/>
          <w:szCs w:val="21"/>
        </w:rPr>
        <w:t>其距离需保证消防报警后</w:t>
      </w:r>
      <w:r w:rsidR="006E6E35">
        <w:rPr>
          <w:rFonts w:hint="eastAsia"/>
          <w:position w:val="1"/>
          <w:sz w:val="21"/>
          <w:szCs w:val="21"/>
        </w:rPr>
        <w:t>，</w:t>
      </w:r>
      <w:r w:rsidRPr="006E6E35">
        <w:rPr>
          <w:sz w:val="21"/>
          <w:szCs w:val="21"/>
        </w:rPr>
        <w:t>消防水泵机械应急启</w:t>
      </w:r>
      <w:r w:rsidRPr="006E6E35">
        <w:rPr>
          <w:w w:val="101"/>
          <w:sz w:val="21"/>
          <w:szCs w:val="21"/>
        </w:rPr>
        <w:t>动能在</w:t>
      </w:r>
      <w:r w:rsidRPr="006E6E35">
        <w:rPr>
          <w:w w:val="96"/>
          <w:position w:val="-1"/>
          <w:sz w:val="21"/>
          <w:szCs w:val="21"/>
        </w:rPr>
        <w:t>5</w:t>
      </w:r>
      <w:r w:rsidRPr="006E6E35">
        <w:rPr>
          <w:w w:val="152"/>
          <w:position w:val="-1"/>
          <w:sz w:val="21"/>
          <w:szCs w:val="21"/>
        </w:rPr>
        <w:t>m</w:t>
      </w:r>
      <w:r w:rsidRPr="006E6E35">
        <w:rPr>
          <w:w w:val="68"/>
          <w:position w:val="-1"/>
          <w:sz w:val="21"/>
          <w:szCs w:val="21"/>
        </w:rPr>
        <w:t>i</w:t>
      </w:r>
      <w:r w:rsidRPr="006E6E35">
        <w:rPr>
          <w:w w:val="115"/>
          <w:position w:val="-1"/>
          <w:sz w:val="21"/>
          <w:szCs w:val="21"/>
        </w:rPr>
        <w:t>n</w:t>
      </w:r>
      <w:r w:rsidRPr="006E6E35">
        <w:rPr>
          <w:w w:val="101"/>
          <w:sz w:val="21"/>
          <w:szCs w:val="21"/>
        </w:rPr>
        <w:t>内正常工作</w:t>
      </w:r>
      <w:r w:rsidRPr="006E6E35">
        <w:rPr>
          <w:w w:val="99"/>
          <w:sz w:val="21"/>
          <w:szCs w:val="21"/>
        </w:rPr>
        <w:t>。</w:t>
      </w:r>
    </w:p>
    <w:p w14:paraId="5A6F112E" w14:textId="77777777" w:rsidR="009E202E" w:rsidRPr="006E6E35" w:rsidRDefault="00000000" w:rsidP="00D4129C">
      <w:pPr>
        <w:pStyle w:val="ab"/>
        <w:numPr>
          <w:ilvl w:val="2"/>
          <w:numId w:val="0"/>
        </w:numPr>
        <w:tabs>
          <w:tab w:val="left" w:pos="1023"/>
          <w:tab w:val="left" w:pos="1024"/>
        </w:tabs>
        <w:spacing w:line="360" w:lineRule="auto"/>
        <w:ind w:left="1023" w:hanging="859"/>
        <w:rPr>
          <w:rFonts w:hint="eastAsia"/>
          <w:sz w:val="21"/>
          <w:szCs w:val="21"/>
        </w:rPr>
      </w:pPr>
      <w:r w:rsidRPr="006E6E35">
        <w:rPr>
          <w:w w:val="116"/>
          <w:position w:val="-1"/>
          <w:sz w:val="21"/>
          <w:szCs w:val="21"/>
        </w:rPr>
        <w:t>5.2.2</w:t>
      </w:r>
      <w:r w:rsidRPr="006E6E35">
        <w:rPr>
          <w:sz w:val="21"/>
          <w:szCs w:val="21"/>
        </w:rPr>
        <w:t>消防设备配电系统</w:t>
      </w:r>
      <w:r w:rsidRPr="006E6E35">
        <w:rPr>
          <w:rFonts w:hint="eastAsia"/>
          <w:sz w:val="21"/>
          <w:szCs w:val="21"/>
        </w:rPr>
        <w:t>设计</w:t>
      </w:r>
      <w:r w:rsidRPr="006E6E35">
        <w:rPr>
          <w:sz w:val="21"/>
          <w:szCs w:val="21"/>
        </w:rPr>
        <w:t>图</w:t>
      </w:r>
    </w:p>
    <w:p w14:paraId="71F2F8A9" w14:textId="77777777" w:rsidR="009E202E" w:rsidRPr="006E6E35" w:rsidRDefault="00000000" w:rsidP="00D4129C">
      <w:pPr>
        <w:pStyle w:val="ab"/>
        <w:numPr>
          <w:ilvl w:val="0"/>
          <w:numId w:val="32"/>
        </w:numPr>
        <w:tabs>
          <w:tab w:val="left" w:pos="1023"/>
          <w:tab w:val="left" w:pos="1024"/>
        </w:tabs>
        <w:spacing w:line="360" w:lineRule="auto"/>
        <w:rPr>
          <w:rFonts w:hint="eastAsia"/>
          <w:sz w:val="21"/>
          <w:szCs w:val="21"/>
        </w:rPr>
      </w:pPr>
      <w:r w:rsidRPr="006E6E35">
        <w:rPr>
          <w:sz w:val="21"/>
          <w:szCs w:val="21"/>
        </w:rPr>
        <w:t>对于</w:t>
      </w:r>
      <w:r w:rsidRPr="006E6E35">
        <w:rPr>
          <w:rFonts w:hint="eastAsia"/>
          <w:sz w:val="21"/>
          <w:szCs w:val="21"/>
        </w:rPr>
        <w:t>因过负荷引起断电而造成更大</w:t>
      </w:r>
      <w:r w:rsidRPr="006E6E35">
        <w:rPr>
          <w:sz w:val="21"/>
          <w:szCs w:val="21"/>
        </w:rPr>
        <w:t>损失</w:t>
      </w:r>
      <w:r w:rsidRPr="006E6E35">
        <w:rPr>
          <w:rFonts w:hint="eastAsia"/>
          <w:sz w:val="21"/>
          <w:szCs w:val="21"/>
        </w:rPr>
        <w:t>的供电回路，过负荷保护应作用于信号报警，不应切断电源；</w:t>
      </w:r>
    </w:p>
    <w:p w14:paraId="113A5B44" w14:textId="77777777" w:rsidR="009E202E" w:rsidRPr="006E6E35" w:rsidRDefault="00000000" w:rsidP="00D4129C">
      <w:pPr>
        <w:pStyle w:val="ab"/>
        <w:numPr>
          <w:ilvl w:val="0"/>
          <w:numId w:val="32"/>
        </w:numPr>
        <w:tabs>
          <w:tab w:val="left" w:pos="1023"/>
          <w:tab w:val="left" w:pos="1024"/>
        </w:tabs>
        <w:spacing w:line="360" w:lineRule="auto"/>
        <w:rPr>
          <w:rFonts w:hint="eastAsia"/>
          <w:sz w:val="21"/>
          <w:szCs w:val="21"/>
        </w:rPr>
      </w:pPr>
      <w:r w:rsidRPr="006E6E35">
        <w:rPr>
          <w:rFonts w:hint="eastAsia"/>
          <w:sz w:val="21"/>
          <w:szCs w:val="21"/>
        </w:rPr>
        <w:t>建筑内的消防用电设备应采用专用的供电回路，当其中的生产、生活用电被切断时，</w:t>
      </w:r>
      <w:r w:rsidRPr="006E6E35">
        <w:rPr>
          <w:rFonts w:hint="eastAsia"/>
          <w:sz w:val="21"/>
          <w:szCs w:val="21"/>
        </w:rPr>
        <w:lastRenderedPageBreak/>
        <w:t>应仍能保证消防用电设备的用电需要；</w:t>
      </w:r>
    </w:p>
    <w:p w14:paraId="06CBFA87" w14:textId="70659CE0" w:rsidR="009E202E" w:rsidRPr="006E6E35" w:rsidRDefault="00000000" w:rsidP="00D4129C">
      <w:pPr>
        <w:pStyle w:val="ab"/>
        <w:numPr>
          <w:ilvl w:val="0"/>
          <w:numId w:val="32"/>
        </w:numPr>
        <w:tabs>
          <w:tab w:val="left" w:pos="1023"/>
          <w:tab w:val="left" w:pos="1024"/>
        </w:tabs>
        <w:spacing w:line="360" w:lineRule="auto"/>
        <w:rPr>
          <w:rFonts w:hint="eastAsia"/>
          <w:sz w:val="21"/>
          <w:szCs w:val="21"/>
        </w:rPr>
      </w:pPr>
      <w:r w:rsidRPr="006E6E35">
        <w:rPr>
          <w:rFonts w:hint="eastAsia"/>
          <w:sz w:val="21"/>
          <w:szCs w:val="21"/>
        </w:rPr>
        <w:t>消防配电线路的设计和敷设，应满足在建筑的设计火灾延续时间内为消防用电设备连续供电的需要</w:t>
      </w:r>
      <w:r w:rsidR="002243BF" w:rsidRPr="006E6E35">
        <w:rPr>
          <w:rFonts w:hint="eastAsia"/>
          <w:sz w:val="21"/>
          <w:szCs w:val="21"/>
        </w:rPr>
        <w:t>；</w:t>
      </w:r>
    </w:p>
    <w:p w14:paraId="5A56B0B5" w14:textId="77777777" w:rsidR="009E202E" w:rsidRPr="006E6E35" w:rsidRDefault="00000000" w:rsidP="00D4129C">
      <w:pPr>
        <w:pStyle w:val="ab"/>
        <w:numPr>
          <w:ilvl w:val="0"/>
          <w:numId w:val="32"/>
        </w:numPr>
        <w:tabs>
          <w:tab w:val="left" w:pos="1023"/>
          <w:tab w:val="left" w:pos="1024"/>
        </w:tabs>
        <w:spacing w:line="360" w:lineRule="auto"/>
        <w:rPr>
          <w:rFonts w:hint="eastAsia"/>
          <w:sz w:val="21"/>
          <w:szCs w:val="21"/>
        </w:rPr>
      </w:pPr>
      <w:r w:rsidRPr="006E6E35">
        <w:rPr>
          <w:rFonts w:hint="eastAsia"/>
          <w:sz w:val="21"/>
          <w:szCs w:val="21"/>
        </w:rPr>
        <w:t>除按照三级负荷供电的消防用电设备外，消防控制室、消防水泵房的消防用电设备及消防电梯等的供电，应在其配电线路的最末一级配电箱内设置自动切换装置。</w:t>
      </w:r>
    </w:p>
    <w:p w14:paraId="4AC5FB47" w14:textId="77777777" w:rsidR="009E202E" w:rsidRPr="006E6E35" w:rsidRDefault="00000000" w:rsidP="00D4129C">
      <w:pPr>
        <w:pStyle w:val="ab"/>
        <w:numPr>
          <w:ilvl w:val="2"/>
          <w:numId w:val="0"/>
        </w:numPr>
        <w:tabs>
          <w:tab w:val="left" w:pos="1023"/>
          <w:tab w:val="left" w:pos="1024"/>
        </w:tabs>
        <w:spacing w:line="360" w:lineRule="auto"/>
        <w:ind w:left="1023" w:hanging="859"/>
        <w:rPr>
          <w:rFonts w:hint="eastAsia"/>
          <w:w w:val="116"/>
          <w:position w:val="-1"/>
          <w:sz w:val="21"/>
          <w:szCs w:val="21"/>
        </w:rPr>
      </w:pPr>
      <w:r w:rsidRPr="006E6E35">
        <w:rPr>
          <w:rFonts w:hint="eastAsia"/>
          <w:w w:val="116"/>
          <w:position w:val="-1"/>
          <w:sz w:val="21"/>
          <w:szCs w:val="21"/>
        </w:rPr>
        <w:t xml:space="preserve">5.2.3  </w:t>
      </w:r>
      <w:r w:rsidRPr="006E6E35">
        <w:rPr>
          <w:sz w:val="21"/>
          <w:szCs w:val="21"/>
        </w:rPr>
        <w:t>消防应急照明和疏散指示系统设计图</w:t>
      </w:r>
    </w:p>
    <w:p w14:paraId="28459F5F" w14:textId="0C450B6A" w:rsidR="009E202E" w:rsidRPr="006E6E35" w:rsidRDefault="00000000" w:rsidP="00D4129C">
      <w:pPr>
        <w:pStyle w:val="ab"/>
        <w:tabs>
          <w:tab w:val="left" w:pos="1023"/>
          <w:tab w:val="left" w:pos="1024"/>
        </w:tabs>
        <w:spacing w:line="360" w:lineRule="auto"/>
        <w:ind w:left="645" w:firstLine="0"/>
        <w:rPr>
          <w:rFonts w:hint="eastAsia"/>
          <w:w w:val="105"/>
          <w:sz w:val="21"/>
          <w:szCs w:val="21"/>
        </w:rPr>
      </w:pPr>
      <w:r w:rsidRPr="006E6E35">
        <w:rPr>
          <w:rFonts w:hint="eastAsia"/>
          <w:w w:val="105"/>
          <w:sz w:val="21"/>
          <w:szCs w:val="21"/>
        </w:rPr>
        <w:t>1 应急照明和疏散指示标志的设置部位，</w:t>
      </w:r>
      <w:r w:rsidRPr="006E6E35">
        <w:rPr>
          <w:w w:val="105"/>
          <w:sz w:val="21"/>
          <w:szCs w:val="21"/>
        </w:rPr>
        <w:t>疏散指示方案应满足建筑疏散要求</w:t>
      </w:r>
      <w:r w:rsidR="002243BF" w:rsidRPr="006E6E35">
        <w:rPr>
          <w:rFonts w:hint="eastAsia"/>
          <w:w w:val="105"/>
          <w:sz w:val="21"/>
          <w:szCs w:val="21"/>
        </w:rPr>
        <w:t>；</w:t>
      </w:r>
    </w:p>
    <w:p w14:paraId="11FFCB6B" w14:textId="77777777" w:rsidR="009E202E" w:rsidRPr="006E6E35" w:rsidRDefault="00000000" w:rsidP="00D4129C">
      <w:pPr>
        <w:pStyle w:val="ab"/>
        <w:tabs>
          <w:tab w:val="left" w:pos="1023"/>
          <w:tab w:val="left" w:pos="1024"/>
        </w:tabs>
        <w:spacing w:line="360" w:lineRule="auto"/>
        <w:ind w:left="645" w:firstLine="0"/>
        <w:rPr>
          <w:rFonts w:hint="eastAsia"/>
          <w:w w:val="105"/>
          <w:sz w:val="21"/>
          <w:szCs w:val="21"/>
        </w:rPr>
      </w:pPr>
      <w:r w:rsidRPr="006E6E35">
        <w:rPr>
          <w:rFonts w:hint="eastAsia"/>
          <w:w w:val="105"/>
          <w:sz w:val="21"/>
          <w:szCs w:val="21"/>
        </w:rPr>
        <w:t>2 不同部位或场所地面最低水平疏散照度；</w:t>
      </w:r>
    </w:p>
    <w:p w14:paraId="1D2B7B6D" w14:textId="05AADAD5" w:rsidR="009E202E" w:rsidRPr="006E6E35" w:rsidRDefault="00000000" w:rsidP="00D4129C">
      <w:pPr>
        <w:pStyle w:val="ab"/>
        <w:tabs>
          <w:tab w:val="left" w:pos="1023"/>
          <w:tab w:val="left" w:pos="1024"/>
        </w:tabs>
        <w:spacing w:line="360" w:lineRule="auto"/>
        <w:ind w:left="645" w:firstLine="0"/>
        <w:rPr>
          <w:rFonts w:hint="eastAsia"/>
          <w:w w:val="105"/>
          <w:sz w:val="21"/>
          <w:szCs w:val="21"/>
        </w:rPr>
      </w:pPr>
      <w:r w:rsidRPr="006E6E35">
        <w:rPr>
          <w:rFonts w:hint="eastAsia"/>
          <w:w w:val="105"/>
          <w:sz w:val="21"/>
          <w:szCs w:val="21"/>
        </w:rPr>
        <w:t>2 消防设备用房备用照明设计</w:t>
      </w:r>
      <w:r w:rsidR="002243BF" w:rsidRPr="006E6E35">
        <w:rPr>
          <w:rFonts w:hint="eastAsia"/>
          <w:w w:val="105"/>
          <w:sz w:val="21"/>
          <w:szCs w:val="21"/>
        </w:rPr>
        <w:t>；</w:t>
      </w:r>
    </w:p>
    <w:p w14:paraId="282AB6E0" w14:textId="77777777" w:rsidR="009E202E" w:rsidRPr="006E6E35" w:rsidRDefault="00000000" w:rsidP="00D4129C">
      <w:pPr>
        <w:pStyle w:val="ab"/>
        <w:tabs>
          <w:tab w:val="left" w:pos="1023"/>
          <w:tab w:val="left" w:pos="1024"/>
        </w:tabs>
        <w:spacing w:line="360" w:lineRule="auto"/>
        <w:ind w:left="645" w:firstLine="0"/>
        <w:rPr>
          <w:rFonts w:hint="eastAsia"/>
          <w:w w:val="105"/>
          <w:sz w:val="21"/>
          <w:szCs w:val="21"/>
        </w:rPr>
      </w:pPr>
      <w:r w:rsidRPr="006E6E35">
        <w:rPr>
          <w:rFonts w:hint="eastAsia"/>
          <w:w w:val="105"/>
          <w:sz w:val="21"/>
          <w:szCs w:val="21"/>
        </w:rPr>
        <w:t>3 系统传输、控制线缆的选择及敷设要求。</w:t>
      </w:r>
    </w:p>
    <w:p w14:paraId="09B684A6" w14:textId="77777777" w:rsidR="009E202E" w:rsidRPr="006E6E35" w:rsidRDefault="00000000" w:rsidP="00D4129C">
      <w:pPr>
        <w:pStyle w:val="ab"/>
        <w:numPr>
          <w:ilvl w:val="2"/>
          <w:numId w:val="0"/>
        </w:numPr>
        <w:tabs>
          <w:tab w:val="left" w:pos="1023"/>
          <w:tab w:val="left" w:pos="1024"/>
        </w:tabs>
        <w:spacing w:line="360" w:lineRule="auto"/>
        <w:ind w:left="1023" w:hanging="859"/>
        <w:rPr>
          <w:rFonts w:hint="eastAsia"/>
          <w:sz w:val="21"/>
          <w:szCs w:val="21"/>
        </w:rPr>
      </w:pPr>
      <w:r w:rsidRPr="006E6E35">
        <w:rPr>
          <w:w w:val="116"/>
          <w:position w:val="-1"/>
          <w:sz w:val="21"/>
          <w:szCs w:val="21"/>
        </w:rPr>
        <w:t>5.2.</w:t>
      </w:r>
      <w:r w:rsidRPr="006E6E35">
        <w:rPr>
          <w:rFonts w:hint="eastAsia"/>
          <w:w w:val="116"/>
          <w:position w:val="-1"/>
          <w:sz w:val="21"/>
          <w:szCs w:val="21"/>
        </w:rPr>
        <w:t>4</w:t>
      </w:r>
      <w:r w:rsidRPr="006E6E35">
        <w:rPr>
          <w:sz w:val="21"/>
          <w:szCs w:val="21"/>
        </w:rPr>
        <w:t>火灾自动报警系统设计图</w:t>
      </w:r>
    </w:p>
    <w:p w14:paraId="3A0B7C8B" w14:textId="77777777" w:rsidR="009E202E" w:rsidRPr="006E6E35" w:rsidRDefault="00000000" w:rsidP="00D4129C">
      <w:pPr>
        <w:pStyle w:val="ab"/>
        <w:numPr>
          <w:ilvl w:val="0"/>
          <w:numId w:val="33"/>
        </w:numPr>
        <w:tabs>
          <w:tab w:val="left" w:pos="1024"/>
        </w:tabs>
        <w:spacing w:line="360" w:lineRule="auto"/>
        <w:jc w:val="both"/>
        <w:rPr>
          <w:rFonts w:hint="eastAsia"/>
          <w:sz w:val="21"/>
          <w:szCs w:val="21"/>
        </w:rPr>
      </w:pPr>
      <w:r w:rsidRPr="006E6E35">
        <w:rPr>
          <w:w w:val="105"/>
          <w:sz w:val="21"/>
          <w:szCs w:val="21"/>
        </w:rPr>
        <w:t>系统类型及设备组成</w:t>
      </w:r>
      <w:r w:rsidRPr="006E6E35">
        <w:rPr>
          <w:w w:val="155"/>
          <w:sz w:val="21"/>
          <w:szCs w:val="21"/>
        </w:rPr>
        <w:t>;</w:t>
      </w:r>
    </w:p>
    <w:p w14:paraId="65B5A8BA" w14:textId="77777777" w:rsidR="009E202E" w:rsidRPr="006E6E35" w:rsidRDefault="00000000" w:rsidP="00D4129C">
      <w:pPr>
        <w:pStyle w:val="ab"/>
        <w:numPr>
          <w:ilvl w:val="0"/>
          <w:numId w:val="33"/>
        </w:numPr>
        <w:tabs>
          <w:tab w:val="left" w:pos="1024"/>
        </w:tabs>
        <w:spacing w:line="360" w:lineRule="auto"/>
        <w:ind w:left="181" w:right="240" w:firstLine="468"/>
        <w:jc w:val="both"/>
        <w:rPr>
          <w:rFonts w:hint="eastAsia"/>
          <w:sz w:val="21"/>
          <w:szCs w:val="21"/>
        </w:rPr>
      </w:pPr>
      <w:r w:rsidRPr="006E6E35">
        <w:rPr>
          <w:sz w:val="21"/>
          <w:szCs w:val="21"/>
        </w:rPr>
        <w:t xml:space="preserve">系统总线上应设置总线短路隔离器 </w:t>
      </w:r>
      <w:r w:rsidRPr="006E6E35">
        <w:rPr>
          <w:position w:val="1"/>
          <w:sz w:val="21"/>
          <w:szCs w:val="21"/>
        </w:rPr>
        <w:t>,</w:t>
      </w:r>
      <w:r w:rsidRPr="006E6E35">
        <w:rPr>
          <w:sz w:val="21"/>
          <w:szCs w:val="21"/>
        </w:rPr>
        <w:t xml:space="preserve">每只总线短路隔离器保护的火灾探测器、手动火灾报警按钮和模块等消防设备的总数不应超过 </w:t>
      </w:r>
      <w:r w:rsidRPr="006E6E35">
        <w:rPr>
          <w:position w:val="-1"/>
          <w:sz w:val="21"/>
          <w:szCs w:val="21"/>
        </w:rPr>
        <w:t>32</w:t>
      </w:r>
      <w:r w:rsidRPr="006E6E35">
        <w:rPr>
          <w:sz w:val="21"/>
          <w:szCs w:val="21"/>
        </w:rPr>
        <w:t>点</w:t>
      </w:r>
      <w:r w:rsidRPr="006E6E35">
        <w:rPr>
          <w:w w:val="155"/>
          <w:sz w:val="21"/>
          <w:szCs w:val="21"/>
        </w:rPr>
        <w:t>;</w:t>
      </w:r>
      <w:r w:rsidRPr="006E6E35">
        <w:rPr>
          <w:sz w:val="21"/>
          <w:szCs w:val="21"/>
        </w:rPr>
        <w:t xml:space="preserve">总线穿越防火分区时 </w:t>
      </w:r>
      <w:r w:rsidRPr="006E6E35">
        <w:rPr>
          <w:position w:val="1"/>
          <w:sz w:val="21"/>
          <w:szCs w:val="21"/>
        </w:rPr>
        <w:t>,</w:t>
      </w:r>
      <w:r w:rsidRPr="006E6E35">
        <w:rPr>
          <w:sz w:val="21"/>
          <w:szCs w:val="21"/>
        </w:rPr>
        <w:t>应在穿越处设置总线短路隔离器</w:t>
      </w:r>
      <w:r w:rsidRPr="006E6E35">
        <w:rPr>
          <w:w w:val="155"/>
          <w:sz w:val="21"/>
          <w:szCs w:val="21"/>
        </w:rPr>
        <w:t>;</w:t>
      </w:r>
    </w:p>
    <w:p w14:paraId="0516C54F" w14:textId="77777777" w:rsidR="009E202E" w:rsidRPr="006E6E35" w:rsidRDefault="00000000" w:rsidP="00D4129C">
      <w:pPr>
        <w:pStyle w:val="ab"/>
        <w:numPr>
          <w:ilvl w:val="0"/>
          <w:numId w:val="33"/>
        </w:numPr>
        <w:tabs>
          <w:tab w:val="left" w:pos="1024"/>
        </w:tabs>
        <w:spacing w:line="360" w:lineRule="auto"/>
        <w:ind w:hanging="370"/>
        <w:jc w:val="both"/>
        <w:rPr>
          <w:rFonts w:hint="eastAsia"/>
          <w:sz w:val="21"/>
          <w:szCs w:val="21"/>
        </w:rPr>
      </w:pPr>
      <w:r w:rsidRPr="006E6E35">
        <w:rPr>
          <w:w w:val="105"/>
          <w:sz w:val="21"/>
          <w:szCs w:val="21"/>
        </w:rPr>
        <w:t>消防控制室内严禁穿过与消防设施无关的电气线路及管路</w:t>
      </w:r>
      <w:r w:rsidRPr="006E6E35">
        <w:rPr>
          <w:w w:val="155"/>
          <w:sz w:val="21"/>
          <w:szCs w:val="21"/>
        </w:rPr>
        <w:t>;</w:t>
      </w:r>
    </w:p>
    <w:p w14:paraId="559C2417" w14:textId="77777777" w:rsidR="009E202E" w:rsidRPr="006E6E35" w:rsidRDefault="00000000" w:rsidP="00D4129C">
      <w:pPr>
        <w:pStyle w:val="ab"/>
        <w:numPr>
          <w:ilvl w:val="0"/>
          <w:numId w:val="33"/>
        </w:numPr>
        <w:tabs>
          <w:tab w:val="left" w:pos="1024"/>
        </w:tabs>
        <w:spacing w:line="360" w:lineRule="auto"/>
        <w:ind w:hanging="378"/>
        <w:jc w:val="both"/>
        <w:rPr>
          <w:rFonts w:hint="eastAsia"/>
          <w:sz w:val="21"/>
          <w:szCs w:val="21"/>
        </w:rPr>
      </w:pPr>
      <w:r w:rsidRPr="006E6E35">
        <w:rPr>
          <w:w w:val="105"/>
          <w:sz w:val="21"/>
          <w:szCs w:val="21"/>
        </w:rPr>
        <w:t>消防控制室的</w:t>
      </w:r>
      <w:r w:rsidRPr="006E6E35">
        <w:rPr>
          <w:rFonts w:hint="eastAsia"/>
          <w:w w:val="105"/>
          <w:sz w:val="21"/>
          <w:szCs w:val="21"/>
        </w:rPr>
        <w:t>设备</w:t>
      </w:r>
      <w:r w:rsidRPr="006E6E35">
        <w:rPr>
          <w:w w:val="105"/>
          <w:sz w:val="21"/>
          <w:szCs w:val="21"/>
        </w:rPr>
        <w:t>布置合理;</w:t>
      </w:r>
    </w:p>
    <w:p w14:paraId="62216FA1" w14:textId="77777777" w:rsidR="009E202E" w:rsidRPr="006E6E35" w:rsidRDefault="00000000" w:rsidP="00D4129C">
      <w:pPr>
        <w:pStyle w:val="ab"/>
        <w:numPr>
          <w:ilvl w:val="0"/>
          <w:numId w:val="33"/>
        </w:numPr>
        <w:tabs>
          <w:tab w:val="left" w:pos="920"/>
        </w:tabs>
        <w:spacing w:line="360" w:lineRule="auto"/>
        <w:rPr>
          <w:rFonts w:hint="eastAsia"/>
          <w:sz w:val="21"/>
          <w:szCs w:val="21"/>
        </w:rPr>
      </w:pPr>
      <w:r w:rsidRPr="006E6E35">
        <w:rPr>
          <w:sz w:val="21"/>
          <w:szCs w:val="21"/>
        </w:rPr>
        <w:t>火灾探测器的选择应满足设置场所火灾初期特征参数的探测报警要求</w:t>
      </w:r>
      <w:r w:rsidRPr="006E6E35">
        <w:rPr>
          <w:rFonts w:hint="eastAsia"/>
          <w:sz w:val="21"/>
          <w:szCs w:val="21"/>
        </w:rPr>
        <w:t>；</w:t>
      </w:r>
    </w:p>
    <w:p w14:paraId="37C45532" w14:textId="77777777" w:rsidR="009E202E" w:rsidRPr="006E6E35" w:rsidRDefault="00000000" w:rsidP="00D4129C">
      <w:pPr>
        <w:pStyle w:val="ab"/>
        <w:numPr>
          <w:ilvl w:val="0"/>
          <w:numId w:val="33"/>
        </w:numPr>
        <w:tabs>
          <w:tab w:val="left" w:pos="1024"/>
        </w:tabs>
        <w:spacing w:line="360" w:lineRule="auto"/>
        <w:ind w:left="181" w:right="240" w:firstLine="470"/>
        <w:jc w:val="both"/>
        <w:rPr>
          <w:rFonts w:hint="eastAsia"/>
          <w:sz w:val="21"/>
          <w:szCs w:val="21"/>
        </w:rPr>
      </w:pPr>
      <w:r w:rsidRPr="006E6E35">
        <w:rPr>
          <w:sz w:val="21"/>
          <w:szCs w:val="21"/>
        </w:rPr>
        <w:t xml:space="preserve">消防水池应设置就地水位显示装置 </w:t>
      </w:r>
      <w:r w:rsidRPr="006E6E35">
        <w:rPr>
          <w:position w:val="1"/>
          <w:sz w:val="21"/>
          <w:szCs w:val="21"/>
        </w:rPr>
        <w:t>,</w:t>
      </w:r>
      <w:r w:rsidRPr="006E6E35">
        <w:rPr>
          <w:sz w:val="21"/>
          <w:szCs w:val="21"/>
        </w:rPr>
        <w:t>并应在消防控制中心或值班室等地点设置显示消</w:t>
      </w:r>
      <w:r w:rsidRPr="006E6E35">
        <w:rPr>
          <w:w w:val="105"/>
          <w:sz w:val="21"/>
          <w:szCs w:val="21"/>
        </w:rPr>
        <w:t xml:space="preserve">防水池水位的装置 </w:t>
      </w:r>
      <w:r w:rsidRPr="006E6E35">
        <w:rPr>
          <w:w w:val="105"/>
          <w:position w:val="2"/>
          <w:sz w:val="21"/>
          <w:szCs w:val="21"/>
        </w:rPr>
        <w:t>,</w:t>
      </w:r>
      <w:r w:rsidRPr="006E6E35">
        <w:rPr>
          <w:w w:val="105"/>
          <w:sz w:val="21"/>
          <w:szCs w:val="21"/>
        </w:rPr>
        <w:t>同时应有最高和最低报警水位</w:t>
      </w:r>
      <w:r w:rsidRPr="006E6E35">
        <w:rPr>
          <w:w w:val="155"/>
          <w:sz w:val="21"/>
          <w:szCs w:val="21"/>
        </w:rPr>
        <w:t>;</w:t>
      </w:r>
    </w:p>
    <w:p w14:paraId="0205339D" w14:textId="77777777" w:rsidR="009E202E" w:rsidRPr="006E6E35" w:rsidRDefault="00000000" w:rsidP="00D4129C">
      <w:pPr>
        <w:pStyle w:val="ab"/>
        <w:numPr>
          <w:ilvl w:val="0"/>
          <w:numId w:val="33"/>
        </w:numPr>
        <w:tabs>
          <w:tab w:val="left" w:pos="1024"/>
        </w:tabs>
        <w:spacing w:line="360" w:lineRule="auto"/>
        <w:ind w:left="181" w:right="240" w:firstLine="462"/>
        <w:jc w:val="both"/>
        <w:rPr>
          <w:rFonts w:hint="eastAsia"/>
          <w:sz w:val="21"/>
          <w:szCs w:val="21"/>
        </w:rPr>
      </w:pPr>
      <w:r w:rsidRPr="006E6E35">
        <w:rPr>
          <w:sz w:val="21"/>
          <w:szCs w:val="21"/>
        </w:rPr>
        <w:t>火灾探测器、总线短路隔离器、火灾手动报警按钮、火灾应急广播、火灾警报装置、消防</w:t>
      </w:r>
      <w:r w:rsidRPr="006E6E35">
        <w:rPr>
          <w:position w:val="1"/>
          <w:sz w:val="21"/>
          <w:szCs w:val="21"/>
        </w:rPr>
        <w:t>专用电话的设置形式</w:t>
      </w:r>
      <w:r w:rsidRPr="006E6E35">
        <w:rPr>
          <w:sz w:val="21"/>
          <w:szCs w:val="21"/>
        </w:rPr>
        <w:t>、</w:t>
      </w:r>
      <w:r w:rsidRPr="006E6E35">
        <w:rPr>
          <w:position w:val="1"/>
          <w:sz w:val="21"/>
          <w:szCs w:val="21"/>
        </w:rPr>
        <w:t>数量</w:t>
      </w:r>
      <w:r w:rsidRPr="006E6E35">
        <w:rPr>
          <w:sz w:val="21"/>
          <w:szCs w:val="21"/>
        </w:rPr>
        <w:t>、</w:t>
      </w:r>
      <w:r w:rsidRPr="006E6E35">
        <w:rPr>
          <w:position w:val="1"/>
          <w:sz w:val="21"/>
          <w:szCs w:val="21"/>
        </w:rPr>
        <w:t>保护范围</w:t>
      </w:r>
      <w:r w:rsidRPr="006E6E35">
        <w:rPr>
          <w:sz w:val="21"/>
          <w:szCs w:val="21"/>
        </w:rPr>
        <w:t>、</w:t>
      </w:r>
      <w:r w:rsidRPr="006E6E35">
        <w:rPr>
          <w:position w:val="1"/>
          <w:sz w:val="21"/>
          <w:szCs w:val="21"/>
        </w:rPr>
        <w:t>距离</w:t>
      </w:r>
      <w:r w:rsidRPr="006E6E35">
        <w:rPr>
          <w:w w:val="155"/>
          <w:sz w:val="21"/>
          <w:szCs w:val="21"/>
        </w:rPr>
        <w:t>;</w:t>
      </w:r>
    </w:p>
    <w:p w14:paraId="1C99B659" w14:textId="77777777" w:rsidR="009E202E" w:rsidRPr="006E6E35" w:rsidRDefault="00000000" w:rsidP="00D4129C">
      <w:pPr>
        <w:pStyle w:val="ab"/>
        <w:numPr>
          <w:ilvl w:val="0"/>
          <w:numId w:val="33"/>
        </w:numPr>
        <w:tabs>
          <w:tab w:val="left" w:pos="1024"/>
        </w:tabs>
        <w:spacing w:line="360" w:lineRule="auto"/>
        <w:ind w:hanging="374"/>
        <w:jc w:val="both"/>
        <w:rPr>
          <w:rFonts w:hint="eastAsia"/>
          <w:sz w:val="21"/>
          <w:szCs w:val="21"/>
        </w:rPr>
      </w:pPr>
      <w:r w:rsidRPr="006E6E35">
        <w:rPr>
          <w:sz w:val="21"/>
          <w:szCs w:val="21"/>
        </w:rPr>
        <w:t>火灾自动报警系统布线及敷设方式。</w:t>
      </w:r>
    </w:p>
    <w:p w14:paraId="4FF54388" w14:textId="77777777" w:rsidR="009E202E" w:rsidRPr="006E6E35" w:rsidRDefault="00000000" w:rsidP="00D4129C">
      <w:pPr>
        <w:pStyle w:val="ab"/>
        <w:numPr>
          <w:ilvl w:val="2"/>
          <w:numId w:val="0"/>
        </w:numPr>
        <w:tabs>
          <w:tab w:val="left" w:pos="1024"/>
        </w:tabs>
        <w:spacing w:line="360" w:lineRule="auto"/>
        <w:ind w:left="1023" w:hanging="859"/>
        <w:jc w:val="both"/>
        <w:rPr>
          <w:rFonts w:hint="eastAsia"/>
          <w:sz w:val="21"/>
          <w:szCs w:val="21"/>
        </w:rPr>
      </w:pPr>
      <w:r w:rsidRPr="006E6E35">
        <w:rPr>
          <w:w w:val="116"/>
          <w:position w:val="-1"/>
          <w:sz w:val="21"/>
          <w:szCs w:val="21"/>
        </w:rPr>
        <w:t>5.2.</w:t>
      </w:r>
      <w:r w:rsidRPr="006E6E35">
        <w:rPr>
          <w:rFonts w:hint="eastAsia"/>
          <w:w w:val="116"/>
          <w:position w:val="-1"/>
          <w:sz w:val="21"/>
          <w:szCs w:val="21"/>
        </w:rPr>
        <w:t xml:space="preserve">5 </w:t>
      </w:r>
      <w:r w:rsidRPr="006E6E35">
        <w:rPr>
          <w:sz w:val="21"/>
          <w:szCs w:val="21"/>
        </w:rPr>
        <w:t>电气火灾监控系统设计图</w:t>
      </w:r>
    </w:p>
    <w:p w14:paraId="0F2CA907" w14:textId="77777777" w:rsidR="009E202E" w:rsidRPr="006E6E35" w:rsidRDefault="00000000" w:rsidP="00D4129C">
      <w:pPr>
        <w:pStyle w:val="ab"/>
        <w:numPr>
          <w:ilvl w:val="0"/>
          <w:numId w:val="34"/>
        </w:numPr>
        <w:tabs>
          <w:tab w:val="left" w:pos="1023"/>
          <w:tab w:val="left" w:pos="1024"/>
        </w:tabs>
        <w:spacing w:line="360" w:lineRule="auto"/>
        <w:rPr>
          <w:rFonts w:hint="eastAsia"/>
          <w:sz w:val="21"/>
          <w:szCs w:val="21"/>
        </w:rPr>
      </w:pPr>
      <w:r w:rsidRPr="006E6E35">
        <w:rPr>
          <w:w w:val="105"/>
          <w:sz w:val="21"/>
          <w:szCs w:val="21"/>
        </w:rPr>
        <w:t>系统设置部位及系统组成</w:t>
      </w:r>
      <w:r w:rsidRPr="006E6E35">
        <w:rPr>
          <w:w w:val="155"/>
          <w:sz w:val="21"/>
          <w:szCs w:val="21"/>
        </w:rPr>
        <w:t>;</w:t>
      </w:r>
    </w:p>
    <w:p w14:paraId="3F5D253E" w14:textId="77777777" w:rsidR="009E202E" w:rsidRPr="006E6E35" w:rsidRDefault="00000000" w:rsidP="00D4129C">
      <w:pPr>
        <w:pStyle w:val="ab"/>
        <w:numPr>
          <w:ilvl w:val="0"/>
          <w:numId w:val="34"/>
        </w:numPr>
        <w:tabs>
          <w:tab w:val="left" w:pos="1023"/>
          <w:tab w:val="left" w:pos="1024"/>
        </w:tabs>
        <w:spacing w:line="360" w:lineRule="auto"/>
        <w:ind w:hanging="375"/>
        <w:rPr>
          <w:rFonts w:hint="eastAsia"/>
          <w:sz w:val="21"/>
          <w:szCs w:val="21"/>
        </w:rPr>
      </w:pPr>
      <w:r w:rsidRPr="006E6E35">
        <w:rPr>
          <w:w w:val="105"/>
          <w:sz w:val="21"/>
          <w:szCs w:val="21"/>
        </w:rPr>
        <w:t>监控点的设置、探测器的形式及安装位置、设备参数和配置要求</w:t>
      </w:r>
      <w:r w:rsidRPr="006E6E35">
        <w:rPr>
          <w:w w:val="155"/>
          <w:sz w:val="21"/>
          <w:szCs w:val="21"/>
        </w:rPr>
        <w:t>;</w:t>
      </w:r>
    </w:p>
    <w:p w14:paraId="736AA219" w14:textId="77777777" w:rsidR="009E202E" w:rsidRPr="006E6E35" w:rsidRDefault="00000000" w:rsidP="00D4129C">
      <w:pPr>
        <w:pStyle w:val="ab"/>
        <w:numPr>
          <w:ilvl w:val="0"/>
          <w:numId w:val="34"/>
        </w:numPr>
        <w:tabs>
          <w:tab w:val="left" w:pos="1023"/>
          <w:tab w:val="left" w:pos="1024"/>
        </w:tabs>
        <w:spacing w:line="360" w:lineRule="auto"/>
        <w:ind w:hanging="380"/>
        <w:rPr>
          <w:rFonts w:hint="eastAsia"/>
          <w:sz w:val="21"/>
          <w:szCs w:val="21"/>
        </w:rPr>
      </w:pPr>
      <w:r w:rsidRPr="006E6E35">
        <w:rPr>
          <w:sz w:val="21"/>
          <w:szCs w:val="21"/>
        </w:rPr>
        <w:t>系统布线设计</w:t>
      </w:r>
      <w:r w:rsidRPr="006E6E35">
        <w:rPr>
          <w:rFonts w:hint="eastAsia"/>
          <w:sz w:val="21"/>
          <w:szCs w:val="21"/>
        </w:rPr>
        <w:t>。</w:t>
      </w:r>
    </w:p>
    <w:p w14:paraId="5CD98C78" w14:textId="77777777" w:rsidR="009E202E" w:rsidRPr="006E6E35" w:rsidRDefault="00000000" w:rsidP="00D4129C">
      <w:pPr>
        <w:pStyle w:val="ab"/>
        <w:numPr>
          <w:ilvl w:val="2"/>
          <w:numId w:val="0"/>
        </w:numPr>
        <w:tabs>
          <w:tab w:val="left" w:pos="1023"/>
          <w:tab w:val="left" w:pos="1024"/>
        </w:tabs>
        <w:spacing w:line="360" w:lineRule="auto"/>
        <w:ind w:firstLineChars="100" w:firstLine="243"/>
        <w:rPr>
          <w:rFonts w:hint="eastAsia"/>
          <w:sz w:val="21"/>
          <w:szCs w:val="21"/>
        </w:rPr>
      </w:pPr>
      <w:r w:rsidRPr="006E6E35">
        <w:rPr>
          <w:w w:val="116"/>
          <w:position w:val="-1"/>
          <w:sz w:val="21"/>
          <w:szCs w:val="21"/>
        </w:rPr>
        <w:t>5.2.</w:t>
      </w:r>
      <w:r w:rsidRPr="006E6E35">
        <w:rPr>
          <w:rFonts w:hint="eastAsia"/>
          <w:w w:val="116"/>
          <w:position w:val="-1"/>
          <w:sz w:val="21"/>
          <w:szCs w:val="21"/>
        </w:rPr>
        <w:t xml:space="preserve">6 </w:t>
      </w:r>
      <w:r w:rsidRPr="006E6E35">
        <w:rPr>
          <w:sz w:val="21"/>
          <w:szCs w:val="21"/>
        </w:rPr>
        <w:t>消防设备电源监控系统设计图</w:t>
      </w:r>
    </w:p>
    <w:p w14:paraId="20EECD4F" w14:textId="77777777" w:rsidR="009E202E" w:rsidRPr="006E6E35" w:rsidRDefault="00000000" w:rsidP="00D4129C">
      <w:pPr>
        <w:pStyle w:val="ab"/>
        <w:numPr>
          <w:ilvl w:val="0"/>
          <w:numId w:val="35"/>
        </w:numPr>
        <w:tabs>
          <w:tab w:val="left" w:pos="1023"/>
          <w:tab w:val="left" w:pos="1024"/>
        </w:tabs>
        <w:spacing w:line="360" w:lineRule="auto"/>
        <w:rPr>
          <w:rFonts w:hint="eastAsia"/>
          <w:sz w:val="21"/>
          <w:szCs w:val="21"/>
        </w:rPr>
      </w:pPr>
      <w:r w:rsidRPr="006E6E35">
        <w:rPr>
          <w:w w:val="110"/>
          <w:sz w:val="21"/>
          <w:szCs w:val="21"/>
        </w:rPr>
        <w:t>系统组成</w:t>
      </w:r>
      <w:r w:rsidRPr="006E6E35">
        <w:rPr>
          <w:w w:val="155"/>
          <w:sz w:val="21"/>
          <w:szCs w:val="21"/>
        </w:rPr>
        <w:t>;</w:t>
      </w:r>
    </w:p>
    <w:p w14:paraId="044710E4" w14:textId="77777777" w:rsidR="009E202E" w:rsidRPr="006E6E35" w:rsidRDefault="00000000" w:rsidP="00D4129C">
      <w:pPr>
        <w:pStyle w:val="ab"/>
        <w:numPr>
          <w:ilvl w:val="0"/>
          <w:numId w:val="35"/>
        </w:numPr>
        <w:tabs>
          <w:tab w:val="left" w:pos="1023"/>
          <w:tab w:val="left" w:pos="1024"/>
        </w:tabs>
        <w:spacing w:line="360" w:lineRule="auto"/>
        <w:ind w:hanging="375"/>
        <w:rPr>
          <w:rFonts w:hint="eastAsia"/>
          <w:sz w:val="21"/>
          <w:szCs w:val="21"/>
        </w:rPr>
      </w:pPr>
      <w:r w:rsidRPr="006E6E35">
        <w:rPr>
          <w:w w:val="105"/>
          <w:sz w:val="21"/>
          <w:szCs w:val="21"/>
        </w:rPr>
        <w:t>监控点设置、设备参数配置</w:t>
      </w:r>
      <w:r w:rsidRPr="006E6E35">
        <w:rPr>
          <w:w w:val="155"/>
          <w:sz w:val="21"/>
          <w:szCs w:val="21"/>
        </w:rPr>
        <w:t>;</w:t>
      </w:r>
    </w:p>
    <w:p w14:paraId="355FAF5B" w14:textId="77777777" w:rsidR="009E202E" w:rsidRPr="006E6E35" w:rsidRDefault="00000000" w:rsidP="00D4129C">
      <w:pPr>
        <w:pStyle w:val="ab"/>
        <w:numPr>
          <w:ilvl w:val="0"/>
          <w:numId w:val="35"/>
        </w:numPr>
        <w:tabs>
          <w:tab w:val="left" w:pos="1023"/>
          <w:tab w:val="left" w:pos="1024"/>
        </w:tabs>
        <w:spacing w:line="360" w:lineRule="auto"/>
        <w:ind w:hanging="380"/>
        <w:rPr>
          <w:rFonts w:hint="eastAsia"/>
          <w:sz w:val="21"/>
          <w:szCs w:val="21"/>
        </w:rPr>
      </w:pPr>
      <w:r w:rsidRPr="006E6E35">
        <w:rPr>
          <w:sz w:val="21"/>
          <w:szCs w:val="21"/>
        </w:rPr>
        <w:t>系统布线设计。</w:t>
      </w:r>
    </w:p>
    <w:p w14:paraId="32D6F633" w14:textId="77777777" w:rsidR="009E202E" w:rsidRPr="006E6E35" w:rsidRDefault="00000000" w:rsidP="00D4129C">
      <w:pPr>
        <w:pStyle w:val="ab"/>
        <w:numPr>
          <w:ilvl w:val="2"/>
          <w:numId w:val="0"/>
        </w:numPr>
        <w:tabs>
          <w:tab w:val="left" w:pos="1023"/>
          <w:tab w:val="left" w:pos="1024"/>
        </w:tabs>
        <w:spacing w:line="360" w:lineRule="auto"/>
        <w:ind w:left="1023" w:hanging="859"/>
        <w:rPr>
          <w:rFonts w:hint="eastAsia"/>
          <w:sz w:val="21"/>
          <w:szCs w:val="21"/>
        </w:rPr>
      </w:pPr>
      <w:r w:rsidRPr="006E6E35">
        <w:rPr>
          <w:w w:val="116"/>
          <w:position w:val="-1"/>
          <w:sz w:val="21"/>
          <w:szCs w:val="21"/>
        </w:rPr>
        <w:t>5.2.</w:t>
      </w:r>
      <w:r w:rsidRPr="006E6E35">
        <w:rPr>
          <w:rFonts w:hint="eastAsia"/>
          <w:w w:val="116"/>
          <w:position w:val="-1"/>
          <w:sz w:val="21"/>
          <w:szCs w:val="21"/>
        </w:rPr>
        <w:t xml:space="preserve">7 </w:t>
      </w:r>
      <w:r w:rsidRPr="006E6E35">
        <w:rPr>
          <w:sz w:val="21"/>
          <w:szCs w:val="21"/>
        </w:rPr>
        <w:t>防火门监控系统设计图</w:t>
      </w:r>
    </w:p>
    <w:p w14:paraId="7BAFC895" w14:textId="77777777" w:rsidR="009E202E" w:rsidRPr="006E6E35" w:rsidRDefault="00000000" w:rsidP="00D4129C">
      <w:pPr>
        <w:pStyle w:val="ab"/>
        <w:numPr>
          <w:ilvl w:val="0"/>
          <w:numId w:val="36"/>
        </w:numPr>
        <w:tabs>
          <w:tab w:val="left" w:pos="1023"/>
          <w:tab w:val="left" w:pos="1024"/>
        </w:tabs>
        <w:spacing w:line="360" w:lineRule="auto"/>
        <w:rPr>
          <w:rFonts w:hint="eastAsia"/>
          <w:sz w:val="21"/>
          <w:szCs w:val="21"/>
        </w:rPr>
      </w:pPr>
      <w:r w:rsidRPr="006E6E35">
        <w:rPr>
          <w:w w:val="105"/>
          <w:sz w:val="21"/>
          <w:szCs w:val="21"/>
        </w:rPr>
        <w:t>系统的配置型式、设置部位和控制方式</w:t>
      </w:r>
      <w:r w:rsidRPr="006E6E35">
        <w:rPr>
          <w:w w:val="155"/>
          <w:sz w:val="21"/>
          <w:szCs w:val="21"/>
        </w:rPr>
        <w:t>;</w:t>
      </w:r>
    </w:p>
    <w:p w14:paraId="21AEF5F7" w14:textId="77777777" w:rsidR="009E202E" w:rsidRPr="006E6E35" w:rsidRDefault="00000000" w:rsidP="00D4129C">
      <w:pPr>
        <w:pStyle w:val="ab"/>
        <w:numPr>
          <w:ilvl w:val="0"/>
          <w:numId w:val="36"/>
        </w:numPr>
        <w:tabs>
          <w:tab w:val="left" w:pos="1023"/>
          <w:tab w:val="left" w:pos="1024"/>
        </w:tabs>
        <w:spacing w:line="360" w:lineRule="auto"/>
        <w:ind w:hanging="375"/>
        <w:rPr>
          <w:rFonts w:hint="eastAsia"/>
          <w:sz w:val="21"/>
          <w:szCs w:val="21"/>
        </w:rPr>
      </w:pPr>
      <w:r w:rsidRPr="006E6E35">
        <w:rPr>
          <w:w w:val="105"/>
          <w:sz w:val="21"/>
          <w:szCs w:val="21"/>
        </w:rPr>
        <w:lastRenderedPageBreak/>
        <w:t>监控点设置、设备参数配置</w:t>
      </w:r>
      <w:r w:rsidRPr="006E6E35">
        <w:rPr>
          <w:w w:val="155"/>
          <w:sz w:val="21"/>
          <w:szCs w:val="21"/>
        </w:rPr>
        <w:t>;</w:t>
      </w:r>
    </w:p>
    <w:p w14:paraId="501EC5B1" w14:textId="77777777" w:rsidR="009E202E" w:rsidRPr="006E6E35" w:rsidRDefault="00000000" w:rsidP="00D4129C">
      <w:pPr>
        <w:pStyle w:val="ab"/>
        <w:numPr>
          <w:ilvl w:val="0"/>
          <w:numId w:val="36"/>
        </w:numPr>
        <w:tabs>
          <w:tab w:val="left" w:pos="1023"/>
          <w:tab w:val="left" w:pos="1024"/>
        </w:tabs>
        <w:spacing w:line="360" w:lineRule="auto"/>
        <w:ind w:hanging="380"/>
        <w:rPr>
          <w:rFonts w:hint="eastAsia"/>
          <w:sz w:val="21"/>
          <w:szCs w:val="21"/>
        </w:rPr>
      </w:pPr>
      <w:r w:rsidRPr="006E6E35">
        <w:rPr>
          <w:sz w:val="21"/>
          <w:szCs w:val="21"/>
        </w:rPr>
        <w:t>系统布线设计。</w:t>
      </w:r>
    </w:p>
    <w:p w14:paraId="479303A6" w14:textId="77777777" w:rsidR="009E202E" w:rsidRPr="006E6E35" w:rsidRDefault="00000000" w:rsidP="00D4129C">
      <w:pPr>
        <w:pStyle w:val="ab"/>
        <w:numPr>
          <w:ilvl w:val="2"/>
          <w:numId w:val="0"/>
        </w:numPr>
        <w:tabs>
          <w:tab w:val="left" w:pos="1023"/>
          <w:tab w:val="left" w:pos="1024"/>
        </w:tabs>
        <w:spacing w:line="360" w:lineRule="auto"/>
        <w:ind w:left="1023" w:hanging="859"/>
        <w:rPr>
          <w:rFonts w:hint="eastAsia"/>
          <w:sz w:val="21"/>
          <w:szCs w:val="21"/>
        </w:rPr>
      </w:pPr>
      <w:r w:rsidRPr="006E6E35">
        <w:rPr>
          <w:w w:val="116"/>
          <w:position w:val="-1"/>
          <w:sz w:val="21"/>
          <w:szCs w:val="21"/>
        </w:rPr>
        <w:t>5.2.</w:t>
      </w:r>
      <w:r w:rsidRPr="006E6E35">
        <w:rPr>
          <w:rFonts w:hint="eastAsia"/>
          <w:w w:val="116"/>
          <w:position w:val="-1"/>
          <w:sz w:val="21"/>
          <w:szCs w:val="21"/>
        </w:rPr>
        <w:t xml:space="preserve">8 </w:t>
      </w:r>
      <w:r w:rsidRPr="006E6E35">
        <w:rPr>
          <w:sz w:val="21"/>
          <w:szCs w:val="21"/>
        </w:rPr>
        <w:t>可燃气体报警系统设计图</w:t>
      </w:r>
    </w:p>
    <w:p w14:paraId="6DFFC3CE" w14:textId="77777777" w:rsidR="009E202E" w:rsidRPr="006E6E35" w:rsidRDefault="00000000" w:rsidP="00D4129C">
      <w:pPr>
        <w:pStyle w:val="ab"/>
        <w:numPr>
          <w:ilvl w:val="0"/>
          <w:numId w:val="37"/>
        </w:numPr>
        <w:tabs>
          <w:tab w:val="left" w:pos="1023"/>
          <w:tab w:val="left" w:pos="1024"/>
        </w:tabs>
        <w:spacing w:line="360" w:lineRule="auto"/>
        <w:rPr>
          <w:rFonts w:hint="eastAsia"/>
          <w:sz w:val="21"/>
          <w:szCs w:val="21"/>
        </w:rPr>
      </w:pPr>
      <w:r w:rsidRPr="006E6E35">
        <w:rPr>
          <w:w w:val="105"/>
          <w:sz w:val="21"/>
          <w:szCs w:val="21"/>
        </w:rPr>
        <w:t>系统的形式、设置部位和系统组成</w:t>
      </w:r>
      <w:r w:rsidRPr="006E6E35">
        <w:rPr>
          <w:w w:val="155"/>
          <w:sz w:val="21"/>
          <w:szCs w:val="21"/>
        </w:rPr>
        <w:t>;</w:t>
      </w:r>
    </w:p>
    <w:p w14:paraId="0807A123" w14:textId="77777777" w:rsidR="009E202E" w:rsidRPr="006E6E35" w:rsidRDefault="00000000" w:rsidP="00D4129C">
      <w:pPr>
        <w:pStyle w:val="ab"/>
        <w:numPr>
          <w:ilvl w:val="0"/>
          <w:numId w:val="37"/>
        </w:numPr>
        <w:tabs>
          <w:tab w:val="left" w:pos="1023"/>
          <w:tab w:val="left" w:pos="1024"/>
        </w:tabs>
        <w:spacing w:line="360" w:lineRule="auto"/>
        <w:ind w:hanging="375"/>
        <w:rPr>
          <w:rFonts w:hint="eastAsia"/>
          <w:sz w:val="21"/>
          <w:szCs w:val="21"/>
        </w:rPr>
      </w:pPr>
      <w:r w:rsidRPr="006E6E35">
        <w:rPr>
          <w:w w:val="105"/>
          <w:sz w:val="21"/>
          <w:szCs w:val="21"/>
        </w:rPr>
        <w:t>监控点设置、设备参数配置</w:t>
      </w:r>
      <w:r w:rsidRPr="006E6E35">
        <w:rPr>
          <w:w w:val="155"/>
          <w:sz w:val="21"/>
          <w:szCs w:val="21"/>
        </w:rPr>
        <w:t>;</w:t>
      </w:r>
    </w:p>
    <w:p w14:paraId="27BD7363" w14:textId="77777777" w:rsidR="009E202E" w:rsidRPr="006E6E35" w:rsidRDefault="00000000" w:rsidP="00D4129C">
      <w:pPr>
        <w:pStyle w:val="ab"/>
        <w:numPr>
          <w:ilvl w:val="0"/>
          <w:numId w:val="37"/>
        </w:numPr>
        <w:tabs>
          <w:tab w:val="left" w:pos="1023"/>
          <w:tab w:val="left" w:pos="1024"/>
        </w:tabs>
        <w:spacing w:line="360" w:lineRule="auto"/>
        <w:ind w:hanging="380"/>
        <w:rPr>
          <w:rFonts w:hint="eastAsia"/>
          <w:sz w:val="21"/>
          <w:szCs w:val="21"/>
        </w:rPr>
      </w:pPr>
      <w:r w:rsidRPr="006E6E35">
        <w:rPr>
          <w:sz w:val="21"/>
          <w:szCs w:val="21"/>
        </w:rPr>
        <w:t>系统布线设计。</w:t>
      </w:r>
    </w:p>
    <w:p w14:paraId="45D33AE9" w14:textId="77777777" w:rsidR="009E202E" w:rsidRPr="006E6E35" w:rsidRDefault="009E202E" w:rsidP="00D4129C">
      <w:pPr>
        <w:pStyle w:val="a3"/>
        <w:spacing w:line="360" w:lineRule="auto"/>
        <w:ind w:left="0"/>
        <w:rPr>
          <w:rFonts w:hint="eastAsia"/>
          <w:sz w:val="21"/>
          <w:szCs w:val="21"/>
        </w:rPr>
      </w:pPr>
    </w:p>
    <w:p w14:paraId="5387E95D" w14:textId="77777777" w:rsidR="009E202E" w:rsidRPr="006E6E35" w:rsidRDefault="00000000" w:rsidP="00D4129C">
      <w:pPr>
        <w:pStyle w:val="ab"/>
        <w:numPr>
          <w:ilvl w:val="1"/>
          <w:numId w:val="38"/>
        </w:numPr>
        <w:tabs>
          <w:tab w:val="left" w:pos="4549"/>
          <w:tab w:val="left" w:pos="4550"/>
        </w:tabs>
        <w:spacing w:line="360" w:lineRule="auto"/>
        <w:rPr>
          <w:rFonts w:hint="eastAsia"/>
          <w:sz w:val="21"/>
          <w:szCs w:val="21"/>
        </w:rPr>
      </w:pPr>
      <w:r w:rsidRPr="006E6E35">
        <w:rPr>
          <w:sz w:val="21"/>
          <w:szCs w:val="21"/>
        </w:rPr>
        <w:t>给水排水</w:t>
      </w:r>
    </w:p>
    <w:p w14:paraId="20108422" w14:textId="77777777" w:rsidR="009E202E" w:rsidRPr="006E6E35" w:rsidRDefault="009E202E" w:rsidP="00D4129C">
      <w:pPr>
        <w:pStyle w:val="a3"/>
        <w:spacing w:line="360" w:lineRule="auto"/>
        <w:ind w:left="0"/>
        <w:rPr>
          <w:rFonts w:hint="eastAsia"/>
          <w:sz w:val="21"/>
          <w:szCs w:val="21"/>
        </w:rPr>
      </w:pPr>
    </w:p>
    <w:p w14:paraId="34A9BCAE" w14:textId="77777777" w:rsidR="009E202E" w:rsidRPr="006E6E35" w:rsidRDefault="00000000" w:rsidP="00D4129C">
      <w:pPr>
        <w:pStyle w:val="ab"/>
        <w:numPr>
          <w:ilvl w:val="2"/>
          <w:numId w:val="38"/>
        </w:numPr>
        <w:tabs>
          <w:tab w:val="left" w:pos="4650"/>
          <w:tab w:val="left" w:pos="4651"/>
        </w:tabs>
        <w:spacing w:line="360" w:lineRule="auto"/>
        <w:jc w:val="left"/>
        <w:rPr>
          <w:rFonts w:hint="eastAsia"/>
          <w:sz w:val="21"/>
          <w:szCs w:val="21"/>
        </w:rPr>
      </w:pPr>
      <w:r w:rsidRPr="006E6E35">
        <w:rPr>
          <w:sz w:val="21"/>
          <w:szCs w:val="21"/>
        </w:rPr>
        <w:t>设计说明</w:t>
      </w:r>
    </w:p>
    <w:p w14:paraId="2D5A4EEC" w14:textId="77777777" w:rsidR="009E202E" w:rsidRPr="006E6E35" w:rsidRDefault="00000000" w:rsidP="00D4129C">
      <w:pPr>
        <w:pStyle w:val="ab"/>
        <w:numPr>
          <w:ilvl w:val="2"/>
          <w:numId w:val="39"/>
        </w:numPr>
        <w:tabs>
          <w:tab w:val="left" w:pos="1024"/>
        </w:tabs>
        <w:spacing w:line="360" w:lineRule="auto"/>
        <w:ind w:hanging="855"/>
        <w:jc w:val="both"/>
        <w:rPr>
          <w:rFonts w:hint="eastAsia"/>
          <w:sz w:val="21"/>
          <w:szCs w:val="21"/>
        </w:rPr>
      </w:pPr>
      <w:r w:rsidRPr="006E6E35">
        <w:rPr>
          <w:position w:val="2"/>
          <w:sz w:val="21"/>
          <w:szCs w:val="21"/>
        </w:rPr>
        <w:t>工程概况</w:t>
      </w:r>
    </w:p>
    <w:p w14:paraId="7C92724C" w14:textId="77777777" w:rsidR="009E202E" w:rsidRPr="006E6E35" w:rsidRDefault="00000000" w:rsidP="00D4129C">
      <w:pPr>
        <w:pStyle w:val="a3"/>
        <w:spacing w:line="360" w:lineRule="auto"/>
        <w:ind w:left="181" w:right="240" w:firstLine="481"/>
        <w:jc w:val="both"/>
        <w:rPr>
          <w:rFonts w:hint="eastAsia"/>
          <w:position w:val="1"/>
          <w:sz w:val="21"/>
          <w:szCs w:val="21"/>
        </w:rPr>
      </w:pPr>
      <w:r w:rsidRPr="006E6E35">
        <w:rPr>
          <w:position w:val="1"/>
          <w:sz w:val="21"/>
          <w:szCs w:val="21"/>
        </w:rPr>
        <w:t>1   项目工程名称、地点、规模、项目组成等基本信息;</w:t>
      </w:r>
    </w:p>
    <w:p w14:paraId="1937C127" w14:textId="77777777" w:rsidR="009E202E" w:rsidRPr="006E6E35" w:rsidRDefault="00000000" w:rsidP="00D4129C">
      <w:pPr>
        <w:pStyle w:val="a3"/>
        <w:spacing w:line="360" w:lineRule="auto"/>
        <w:ind w:left="181" w:right="240" w:firstLine="481"/>
        <w:jc w:val="both"/>
        <w:rPr>
          <w:rFonts w:hint="eastAsia"/>
          <w:sz w:val="21"/>
          <w:szCs w:val="21"/>
        </w:rPr>
      </w:pPr>
      <w:r w:rsidRPr="006E6E35">
        <w:rPr>
          <w:position w:val="1"/>
          <w:sz w:val="21"/>
          <w:szCs w:val="21"/>
        </w:rPr>
        <w:t xml:space="preserve">2   </w:t>
      </w:r>
      <w:bookmarkStart w:id="3" w:name="_Hlk188435335"/>
      <w:r w:rsidRPr="006E6E35">
        <w:rPr>
          <w:position w:val="1"/>
          <w:sz w:val="21"/>
          <w:szCs w:val="21"/>
        </w:rPr>
        <w:t>建筑物消防计算高度、层数、建筑规模、使用功能、建筑物防火分类、生产或储物火灾危险性分类、耐火等级。</w:t>
      </w:r>
    </w:p>
    <w:bookmarkEnd w:id="3"/>
    <w:p w14:paraId="0AF9AC3E" w14:textId="77777777" w:rsidR="009E202E" w:rsidRPr="006E6E35" w:rsidRDefault="00000000" w:rsidP="00D4129C">
      <w:pPr>
        <w:pStyle w:val="ab"/>
        <w:numPr>
          <w:ilvl w:val="2"/>
          <w:numId w:val="39"/>
        </w:numPr>
        <w:tabs>
          <w:tab w:val="left" w:pos="1024"/>
        </w:tabs>
        <w:spacing w:line="360" w:lineRule="auto"/>
        <w:ind w:hanging="855"/>
        <w:jc w:val="both"/>
        <w:rPr>
          <w:rFonts w:hint="eastAsia"/>
          <w:sz w:val="21"/>
          <w:szCs w:val="21"/>
        </w:rPr>
      </w:pPr>
      <w:r w:rsidRPr="006E6E35">
        <w:rPr>
          <w:position w:val="2"/>
          <w:sz w:val="21"/>
          <w:szCs w:val="21"/>
        </w:rPr>
        <w:t>设计依据</w:t>
      </w:r>
    </w:p>
    <w:p w14:paraId="27518D68" w14:textId="77777777" w:rsidR="009E202E" w:rsidRPr="006E6E35" w:rsidRDefault="00000000" w:rsidP="00D4129C">
      <w:pPr>
        <w:pStyle w:val="ab"/>
        <w:numPr>
          <w:ilvl w:val="0"/>
          <w:numId w:val="40"/>
        </w:numPr>
        <w:tabs>
          <w:tab w:val="left" w:pos="1024"/>
        </w:tabs>
        <w:spacing w:line="360" w:lineRule="auto"/>
        <w:jc w:val="both"/>
        <w:rPr>
          <w:rFonts w:hint="eastAsia"/>
          <w:sz w:val="21"/>
          <w:szCs w:val="21"/>
        </w:rPr>
      </w:pPr>
      <w:r w:rsidRPr="006E6E35">
        <w:rPr>
          <w:w w:val="105"/>
          <w:sz w:val="21"/>
          <w:szCs w:val="21"/>
        </w:rPr>
        <w:t>有关主管部门对上阶段设计的批复文件</w:t>
      </w:r>
      <w:r w:rsidRPr="006E6E35">
        <w:rPr>
          <w:w w:val="155"/>
          <w:sz w:val="21"/>
          <w:szCs w:val="21"/>
        </w:rPr>
        <w:t>;</w:t>
      </w:r>
    </w:p>
    <w:p w14:paraId="7EAAA22C" w14:textId="77777777" w:rsidR="009E202E" w:rsidRPr="006E6E35" w:rsidRDefault="00000000" w:rsidP="00D4129C">
      <w:pPr>
        <w:pStyle w:val="ab"/>
        <w:numPr>
          <w:ilvl w:val="0"/>
          <w:numId w:val="40"/>
        </w:numPr>
        <w:tabs>
          <w:tab w:val="left" w:pos="1024"/>
        </w:tabs>
        <w:spacing w:line="360" w:lineRule="auto"/>
        <w:ind w:hanging="375"/>
        <w:jc w:val="both"/>
        <w:rPr>
          <w:rFonts w:hint="eastAsia"/>
          <w:sz w:val="21"/>
          <w:szCs w:val="21"/>
        </w:rPr>
      </w:pPr>
      <w:r w:rsidRPr="006E6E35">
        <w:rPr>
          <w:sz w:val="21"/>
          <w:szCs w:val="21"/>
        </w:rPr>
        <w:t>本专业设计所采用的主要规范、标准。</w:t>
      </w:r>
    </w:p>
    <w:p w14:paraId="731C788E" w14:textId="77777777" w:rsidR="009E202E" w:rsidRPr="006E6E35" w:rsidRDefault="00000000" w:rsidP="00D4129C">
      <w:pPr>
        <w:pStyle w:val="ab"/>
        <w:numPr>
          <w:ilvl w:val="2"/>
          <w:numId w:val="39"/>
        </w:numPr>
        <w:tabs>
          <w:tab w:val="left" w:pos="1024"/>
        </w:tabs>
        <w:spacing w:line="360" w:lineRule="auto"/>
        <w:ind w:hanging="855"/>
        <w:jc w:val="both"/>
        <w:rPr>
          <w:rFonts w:hint="eastAsia"/>
          <w:sz w:val="21"/>
          <w:szCs w:val="21"/>
        </w:rPr>
      </w:pPr>
      <w:r w:rsidRPr="006E6E35">
        <w:rPr>
          <w:rFonts w:hint="eastAsia"/>
          <w:sz w:val="21"/>
          <w:szCs w:val="21"/>
        </w:rPr>
        <w:t>设计说明</w:t>
      </w:r>
    </w:p>
    <w:p w14:paraId="2649C21E" w14:textId="77777777" w:rsidR="009E202E" w:rsidRPr="006E6E35" w:rsidRDefault="00000000" w:rsidP="00D4129C">
      <w:pPr>
        <w:pStyle w:val="ab"/>
        <w:numPr>
          <w:ilvl w:val="0"/>
          <w:numId w:val="41"/>
        </w:numPr>
        <w:tabs>
          <w:tab w:val="left" w:pos="1023"/>
          <w:tab w:val="left" w:pos="1024"/>
        </w:tabs>
        <w:spacing w:line="360" w:lineRule="auto"/>
        <w:rPr>
          <w:rFonts w:hint="eastAsia"/>
          <w:sz w:val="21"/>
          <w:szCs w:val="21"/>
        </w:rPr>
      </w:pPr>
      <w:r w:rsidRPr="006E6E35">
        <w:rPr>
          <w:w w:val="105"/>
          <w:sz w:val="21"/>
          <w:szCs w:val="21"/>
        </w:rPr>
        <w:t>设备及主要材料的名称、性能参数、控制要求</w:t>
      </w:r>
      <w:r w:rsidRPr="006E6E35">
        <w:rPr>
          <w:w w:val="155"/>
          <w:sz w:val="21"/>
          <w:szCs w:val="21"/>
        </w:rPr>
        <w:t>;</w:t>
      </w:r>
    </w:p>
    <w:p w14:paraId="76A8CD57" w14:textId="77777777" w:rsidR="009E202E" w:rsidRPr="006E6E35" w:rsidRDefault="00000000" w:rsidP="00D4129C">
      <w:pPr>
        <w:pStyle w:val="ab"/>
        <w:numPr>
          <w:ilvl w:val="0"/>
          <w:numId w:val="41"/>
        </w:numPr>
        <w:tabs>
          <w:tab w:val="left" w:pos="1023"/>
          <w:tab w:val="left" w:pos="1024"/>
        </w:tabs>
        <w:spacing w:line="360" w:lineRule="auto"/>
        <w:ind w:hanging="375"/>
        <w:rPr>
          <w:rFonts w:hint="eastAsia"/>
          <w:sz w:val="21"/>
          <w:szCs w:val="21"/>
        </w:rPr>
      </w:pPr>
      <w:r w:rsidRPr="006E6E35">
        <w:rPr>
          <w:w w:val="105"/>
          <w:sz w:val="21"/>
          <w:szCs w:val="21"/>
        </w:rPr>
        <w:t>设计图中采用的图例</w:t>
      </w:r>
      <w:r w:rsidRPr="006E6E35">
        <w:rPr>
          <w:w w:val="155"/>
          <w:sz w:val="21"/>
          <w:szCs w:val="21"/>
        </w:rPr>
        <w:t>;</w:t>
      </w:r>
    </w:p>
    <w:p w14:paraId="44DA77A5" w14:textId="77777777" w:rsidR="009E202E" w:rsidRPr="006E6E35" w:rsidRDefault="00000000" w:rsidP="00D4129C">
      <w:pPr>
        <w:pStyle w:val="ab"/>
        <w:numPr>
          <w:ilvl w:val="0"/>
          <w:numId w:val="41"/>
        </w:numPr>
        <w:tabs>
          <w:tab w:val="left" w:pos="1023"/>
          <w:tab w:val="left" w:pos="1024"/>
        </w:tabs>
        <w:spacing w:line="360" w:lineRule="auto"/>
        <w:ind w:hanging="380"/>
        <w:rPr>
          <w:rFonts w:hint="eastAsia"/>
          <w:sz w:val="21"/>
          <w:szCs w:val="21"/>
        </w:rPr>
      </w:pPr>
      <w:r w:rsidRPr="006E6E35">
        <w:rPr>
          <w:w w:val="105"/>
          <w:sz w:val="21"/>
          <w:szCs w:val="21"/>
        </w:rPr>
        <w:t>设计范围以及与需要专项</w:t>
      </w:r>
      <w:r w:rsidRPr="006E6E35">
        <w:rPr>
          <w:w w:val="125"/>
          <w:position w:val="1"/>
          <w:sz w:val="21"/>
          <w:szCs w:val="21"/>
        </w:rPr>
        <w:t>(</w:t>
      </w:r>
      <w:r w:rsidRPr="006E6E35">
        <w:rPr>
          <w:w w:val="105"/>
          <w:sz w:val="21"/>
          <w:szCs w:val="21"/>
        </w:rPr>
        <w:t>二次</w:t>
      </w:r>
      <w:r w:rsidRPr="006E6E35">
        <w:rPr>
          <w:w w:val="125"/>
          <w:position w:val="1"/>
          <w:sz w:val="21"/>
          <w:szCs w:val="21"/>
        </w:rPr>
        <w:t>)</w:t>
      </w:r>
      <w:r w:rsidRPr="006E6E35">
        <w:rPr>
          <w:w w:val="105"/>
          <w:sz w:val="21"/>
          <w:szCs w:val="21"/>
        </w:rPr>
        <w:t>设计的分工界面和相关联的设计内容。</w:t>
      </w:r>
    </w:p>
    <w:p w14:paraId="0C2CC44B" w14:textId="77777777" w:rsidR="009E202E" w:rsidRPr="006E6E35" w:rsidRDefault="00000000" w:rsidP="00D4129C">
      <w:pPr>
        <w:pStyle w:val="ab"/>
        <w:numPr>
          <w:ilvl w:val="2"/>
          <w:numId w:val="39"/>
        </w:numPr>
        <w:tabs>
          <w:tab w:val="left" w:pos="1023"/>
          <w:tab w:val="left" w:pos="1024"/>
        </w:tabs>
        <w:spacing w:line="360" w:lineRule="auto"/>
        <w:ind w:hanging="855"/>
        <w:rPr>
          <w:rFonts w:hint="eastAsia"/>
          <w:sz w:val="21"/>
          <w:szCs w:val="21"/>
        </w:rPr>
      </w:pPr>
      <w:r w:rsidRPr="006E6E35">
        <w:rPr>
          <w:sz w:val="21"/>
          <w:szCs w:val="21"/>
        </w:rPr>
        <w:t>给水排水系统</w:t>
      </w:r>
    </w:p>
    <w:p w14:paraId="2C73326F" w14:textId="77777777" w:rsidR="009E202E" w:rsidRPr="006E6E35" w:rsidRDefault="00000000" w:rsidP="00D4129C">
      <w:pPr>
        <w:pStyle w:val="ab"/>
        <w:numPr>
          <w:ilvl w:val="0"/>
          <w:numId w:val="42"/>
        </w:numPr>
        <w:tabs>
          <w:tab w:val="left" w:pos="1023"/>
          <w:tab w:val="left" w:pos="1024"/>
        </w:tabs>
        <w:spacing w:line="360" w:lineRule="auto"/>
        <w:rPr>
          <w:rFonts w:hint="eastAsia"/>
          <w:sz w:val="21"/>
          <w:szCs w:val="21"/>
        </w:rPr>
      </w:pPr>
      <w:r w:rsidRPr="006E6E35">
        <w:rPr>
          <w:w w:val="105"/>
          <w:sz w:val="21"/>
          <w:szCs w:val="21"/>
        </w:rPr>
        <w:t>市政给水管网供水管数量、供水管径及供水能力</w:t>
      </w:r>
      <w:r w:rsidRPr="006E6E35">
        <w:rPr>
          <w:w w:val="155"/>
          <w:sz w:val="21"/>
          <w:szCs w:val="21"/>
        </w:rPr>
        <w:t>;</w:t>
      </w:r>
    </w:p>
    <w:p w14:paraId="5A62A736" w14:textId="77777777" w:rsidR="009E202E" w:rsidRPr="006E6E35" w:rsidRDefault="00000000" w:rsidP="00D4129C">
      <w:pPr>
        <w:pStyle w:val="ab"/>
        <w:numPr>
          <w:ilvl w:val="0"/>
          <w:numId w:val="42"/>
        </w:numPr>
        <w:tabs>
          <w:tab w:val="left" w:pos="1023"/>
          <w:tab w:val="left" w:pos="1024"/>
        </w:tabs>
        <w:spacing w:line="360" w:lineRule="auto"/>
        <w:ind w:hanging="375"/>
        <w:rPr>
          <w:rFonts w:hint="eastAsia"/>
          <w:sz w:val="21"/>
          <w:szCs w:val="21"/>
        </w:rPr>
      </w:pPr>
      <w:r w:rsidRPr="006E6E35">
        <w:rPr>
          <w:sz w:val="21"/>
          <w:szCs w:val="21"/>
        </w:rPr>
        <w:t>室内外消火栓系统用水量、火灾延续时间及消防水池、消防水箱的有效容积</w:t>
      </w:r>
      <w:r w:rsidRPr="006E6E35">
        <w:rPr>
          <w:w w:val="155"/>
          <w:sz w:val="21"/>
          <w:szCs w:val="21"/>
        </w:rPr>
        <w:t>;</w:t>
      </w:r>
    </w:p>
    <w:p w14:paraId="15B5A91F" w14:textId="77777777" w:rsidR="009E202E" w:rsidRPr="006E6E35" w:rsidRDefault="00000000" w:rsidP="00D4129C">
      <w:pPr>
        <w:pStyle w:val="ab"/>
        <w:numPr>
          <w:ilvl w:val="0"/>
          <w:numId w:val="42"/>
        </w:numPr>
        <w:tabs>
          <w:tab w:val="left" w:pos="1023"/>
          <w:tab w:val="left" w:pos="1024"/>
        </w:tabs>
        <w:spacing w:line="360" w:lineRule="auto"/>
        <w:ind w:left="181" w:right="240" w:firstLine="462"/>
        <w:rPr>
          <w:rFonts w:hint="eastAsia"/>
          <w:sz w:val="21"/>
          <w:szCs w:val="21"/>
        </w:rPr>
      </w:pPr>
      <w:r w:rsidRPr="006E6E35">
        <w:rPr>
          <w:rFonts w:hint="eastAsia"/>
          <w:sz w:val="21"/>
          <w:szCs w:val="21"/>
        </w:rPr>
        <w:t>自喷系统</w:t>
      </w:r>
      <w:r w:rsidRPr="006E6E35">
        <w:rPr>
          <w:sz w:val="21"/>
          <w:szCs w:val="21"/>
        </w:rPr>
        <w:t>计算标准的火灾危险等级、非仓库类高大净空场所和仓库的最大净空高度、仓库</w:t>
      </w:r>
      <w:r w:rsidRPr="006E6E35">
        <w:rPr>
          <w:w w:val="105"/>
          <w:position w:val="1"/>
          <w:sz w:val="21"/>
          <w:szCs w:val="21"/>
        </w:rPr>
        <w:t>储物类别</w:t>
      </w:r>
      <w:r w:rsidRPr="006E6E35">
        <w:rPr>
          <w:w w:val="105"/>
          <w:sz w:val="21"/>
          <w:szCs w:val="21"/>
        </w:rPr>
        <w:t>、</w:t>
      </w:r>
      <w:r w:rsidRPr="006E6E35">
        <w:rPr>
          <w:w w:val="105"/>
          <w:position w:val="1"/>
          <w:sz w:val="21"/>
          <w:szCs w:val="21"/>
        </w:rPr>
        <w:t>货架类型</w:t>
      </w:r>
      <w:r w:rsidRPr="006E6E35">
        <w:rPr>
          <w:w w:val="105"/>
          <w:sz w:val="21"/>
          <w:szCs w:val="21"/>
        </w:rPr>
        <w:t>、</w:t>
      </w:r>
      <w:r w:rsidRPr="006E6E35">
        <w:rPr>
          <w:w w:val="105"/>
          <w:position w:val="1"/>
          <w:sz w:val="21"/>
          <w:szCs w:val="21"/>
        </w:rPr>
        <w:t>储物高度</w:t>
      </w:r>
      <w:r w:rsidRPr="006E6E35">
        <w:rPr>
          <w:w w:val="105"/>
          <w:position w:val="2"/>
          <w:sz w:val="21"/>
          <w:szCs w:val="21"/>
        </w:rPr>
        <w:t>,</w:t>
      </w:r>
      <w:r w:rsidRPr="006E6E35">
        <w:rPr>
          <w:w w:val="105"/>
          <w:position w:val="1"/>
          <w:sz w:val="21"/>
          <w:szCs w:val="21"/>
        </w:rPr>
        <w:t>喷水强度</w:t>
      </w:r>
      <w:r w:rsidRPr="006E6E35">
        <w:rPr>
          <w:w w:val="105"/>
          <w:sz w:val="21"/>
          <w:szCs w:val="21"/>
        </w:rPr>
        <w:t>、</w:t>
      </w:r>
      <w:r w:rsidRPr="006E6E35">
        <w:rPr>
          <w:w w:val="105"/>
          <w:position w:val="1"/>
          <w:sz w:val="21"/>
          <w:szCs w:val="21"/>
        </w:rPr>
        <w:t>作用面积和火灾延续时间等</w:t>
      </w:r>
      <w:r w:rsidRPr="006E6E35">
        <w:rPr>
          <w:w w:val="155"/>
          <w:sz w:val="21"/>
          <w:szCs w:val="21"/>
        </w:rPr>
        <w:t>;</w:t>
      </w:r>
    </w:p>
    <w:p w14:paraId="7525D051" w14:textId="77777777" w:rsidR="009E202E" w:rsidRPr="006E6E35" w:rsidRDefault="00000000" w:rsidP="00D4129C">
      <w:pPr>
        <w:pStyle w:val="ab"/>
        <w:numPr>
          <w:ilvl w:val="0"/>
          <w:numId w:val="42"/>
        </w:numPr>
        <w:tabs>
          <w:tab w:val="left" w:pos="1023"/>
          <w:tab w:val="left" w:pos="1024"/>
        </w:tabs>
        <w:spacing w:line="360" w:lineRule="auto"/>
        <w:ind w:hanging="370"/>
        <w:rPr>
          <w:rFonts w:hint="eastAsia"/>
          <w:sz w:val="21"/>
          <w:szCs w:val="21"/>
        </w:rPr>
      </w:pPr>
      <w:r w:rsidRPr="006E6E35">
        <w:rPr>
          <w:rFonts w:hint="eastAsia"/>
          <w:w w:val="105"/>
          <w:sz w:val="21"/>
          <w:szCs w:val="21"/>
        </w:rPr>
        <w:t>自动跟踪定位射流</w:t>
      </w:r>
      <w:r w:rsidRPr="006E6E35">
        <w:rPr>
          <w:w w:val="105"/>
          <w:sz w:val="21"/>
          <w:szCs w:val="21"/>
        </w:rPr>
        <w:t>灭火等其他自动水灭火系统</w:t>
      </w:r>
      <w:r w:rsidRPr="006E6E35">
        <w:rPr>
          <w:w w:val="240"/>
          <w:sz w:val="21"/>
          <w:szCs w:val="21"/>
          <w:vertAlign w:val="subscript"/>
        </w:rPr>
        <w:t>:</w:t>
      </w:r>
      <w:r w:rsidRPr="006E6E35">
        <w:rPr>
          <w:w w:val="105"/>
          <w:sz w:val="21"/>
          <w:szCs w:val="21"/>
        </w:rPr>
        <w:t>设置场所及选型</w:t>
      </w:r>
      <w:r w:rsidRPr="006E6E35">
        <w:rPr>
          <w:w w:val="160"/>
          <w:sz w:val="21"/>
          <w:szCs w:val="21"/>
        </w:rPr>
        <w:t>;</w:t>
      </w:r>
    </w:p>
    <w:p w14:paraId="46B5AD42" w14:textId="77777777" w:rsidR="009E202E" w:rsidRPr="006E6E35" w:rsidRDefault="00000000" w:rsidP="00D4129C">
      <w:pPr>
        <w:pStyle w:val="ab"/>
        <w:numPr>
          <w:ilvl w:val="0"/>
          <w:numId w:val="42"/>
        </w:numPr>
        <w:tabs>
          <w:tab w:val="left" w:pos="1023"/>
          <w:tab w:val="left" w:pos="1024"/>
        </w:tabs>
        <w:spacing w:line="360" w:lineRule="auto"/>
        <w:ind w:hanging="378"/>
        <w:rPr>
          <w:rFonts w:hint="eastAsia"/>
          <w:sz w:val="21"/>
          <w:szCs w:val="21"/>
        </w:rPr>
      </w:pPr>
      <w:r w:rsidRPr="006E6E35">
        <w:rPr>
          <w:w w:val="105"/>
          <w:sz w:val="21"/>
          <w:szCs w:val="21"/>
        </w:rPr>
        <w:t>气体灭火系统设计</w:t>
      </w:r>
      <w:r w:rsidRPr="006E6E35">
        <w:rPr>
          <w:w w:val="240"/>
          <w:sz w:val="21"/>
          <w:szCs w:val="21"/>
          <w:vertAlign w:val="subscript"/>
        </w:rPr>
        <w:t>:</w:t>
      </w:r>
      <w:r w:rsidRPr="006E6E35">
        <w:rPr>
          <w:w w:val="105"/>
          <w:sz w:val="21"/>
          <w:szCs w:val="21"/>
        </w:rPr>
        <w:t>设置场所、采用的类型、灭火</w:t>
      </w:r>
      <w:r w:rsidRPr="006E6E35">
        <w:rPr>
          <w:rFonts w:hint="eastAsia"/>
          <w:w w:val="105"/>
          <w:sz w:val="21"/>
          <w:szCs w:val="21"/>
        </w:rPr>
        <w:t>型</w:t>
      </w:r>
      <w:r w:rsidRPr="006E6E35">
        <w:rPr>
          <w:w w:val="105"/>
          <w:sz w:val="21"/>
          <w:szCs w:val="21"/>
        </w:rPr>
        <w:t>式及设计参数</w:t>
      </w:r>
      <w:r w:rsidRPr="006E6E35">
        <w:rPr>
          <w:w w:val="160"/>
          <w:sz w:val="21"/>
          <w:szCs w:val="21"/>
        </w:rPr>
        <w:t>;</w:t>
      </w:r>
    </w:p>
    <w:p w14:paraId="42C4A44E" w14:textId="77777777" w:rsidR="009E202E" w:rsidRPr="006E6E35" w:rsidRDefault="00000000" w:rsidP="00D4129C">
      <w:pPr>
        <w:pStyle w:val="ab"/>
        <w:numPr>
          <w:ilvl w:val="0"/>
          <w:numId w:val="42"/>
        </w:numPr>
        <w:tabs>
          <w:tab w:val="left" w:pos="1023"/>
          <w:tab w:val="left" w:pos="1024"/>
        </w:tabs>
        <w:spacing w:line="360" w:lineRule="auto"/>
        <w:ind w:hanging="373"/>
        <w:rPr>
          <w:rFonts w:hint="eastAsia"/>
          <w:sz w:val="21"/>
          <w:szCs w:val="21"/>
        </w:rPr>
      </w:pPr>
      <w:r w:rsidRPr="006E6E35">
        <w:rPr>
          <w:sz w:val="21"/>
          <w:szCs w:val="21"/>
        </w:rPr>
        <w:t>消防供水设备及增压稳压设备选型。</w:t>
      </w:r>
    </w:p>
    <w:p w14:paraId="0CE00A53" w14:textId="77777777" w:rsidR="009E202E" w:rsidRPr="006E6E35" w:rsidRDefault="00000000" w:rsidP="00D4129C">
      <w:pPr>
        <w:pStyle w:val="ab"/>
        <w:numPr>
          <w:ilvl w:val="2"/>
          <w:numId w:val="39"/>
        </w:numPr>
        <w:tabs>
          <w:tab w:val="left" w:pos="1023"/>
          <w:tab w:val="left" w:pos="1024"/>
        </w:tabs>
        <w:spacing w:line="360" w:lineRule="auto"/>
        <w:ind w:hanging="855"/>
        <w:rPr>
          <w:rFonts w:hint="eastAsia"/>
          <w:sz w:val="21"/>
          <w:szCs w:val="21"/>
        </w:rPr>
      </w:pPr>
      <w:r w:rsidRPr="006E6E35">
        <w:rPr>
          <w:position w:val="2"/>
          <w:sz w:val="21"/>
          <w:szCs w:val="21"/>
        </w:rPr>
        <w:t>施工说明</w:t>
      </w:r>
    </w:p>
    <w:p w14:paraId="09F8B84B" w14:textId="77777777" w:rsidR="009E202E" w:rsidRPr="006E6E35" w:rsidRDefault="00000000" w:rsidP="00D4129C">
      <w:pPr>
        <w:pStyle w:val="ab"/>
        <w:numPr>
          <w:ilvl w:val="0"/>
          <w:numId w:val="43"/>
        </w:numPr>
        <w:tabs>
          <w:tab w:val="left" w:pos="1023"/>
          <w:tab w:val="left" w:pos="1024"/>
        </w:tabs>
        <w:spacing w:line="360" w:lineRule="auto"/>
        <w:rPr>
          <w:rFonts w:hint="eastAsia"/>
          <w:sz w:val="21"/>
          <w:szCs w:val="21"/>
        </w:rPr>
      </w:pPr>
      <w:r w:rsidRPr="006E6E35">
        <w:rPr>
          <w:w w:val="105"/>
          <w:sz w:val="21"/>
          <w:szCs w:val="21"/>
        </w:rPr>
        <w:t>消防管等各系统管道材质、连接方式</w:t>
      </w:r>
      <w:r w:rsidRPr="006E6E35">
        <w:rPr>
          <w:w w:val="155"/>
          <w:sz w:val="21"/>
          <w:szCs w:val="21"/>
        </w:rPr>
        <w:t>;</w:t>
      </w:r>
    </w:p>
    <w:p w14:paraId="25C2DA2F" w14:textId="409BA6E7" w:rsidR="009E202E" w:rsidRPr="006E6E35" w:rsidRDefault="00000000" w:rsidP="00D4129C">
      <w:pPr>
        <w:pStyle w:val="ab"/>
        <w:numPr>
          <w:ilvl w:val="0"/>
          <w:numId w:val="43"/>
        </w:numPr>
        <w:tabs>
          <w:tab w:val="left" w:pos="1023"/>
          <w:tab w:val="left" w:pos="1024"/>
        </w:tabs>
        <w:spacing w:line="360" w:lineRule="auto"/>
        <w:ind w:hanging="375"/>
        <w:rPr>
          <w:rFonts w:hint="eastAsia"/>
          <w:sz w:val="21"/>
          <w:szCs w:val="21"/>
        </w:rPr>
      </w:pPr>
      <w:r w:rsidRPr="006E6E35">
        <w:rPr>
          <w:w w:val="110"/>
          <w:sz w:val="21"/>
          <w:szCs w:val="21"/>
        </w:rPr>
        <w:t>塑料管阻火圈</w:t>
      </w:r>
      <w:r w:rsidRPr="006E6E35">
        <w:rPr>
          <w:w w:val="125"/>
          <w:position w:val="1"/>
          <w:sz w:val="21"/>
          <w:szCs w:val="21"/>
        </w:rPr>
        <w:t>(</w:t>
      </w:r>
      <w:r w:rsidRPr="006E6E35">
        <w:rPr>
          <w:w w:val="110"/>
          <w:sz w:val="21"/>
          <w:szCs w:val="21"/>
        </w:rPr>
        <w:t>套管</w:t>
      </w:r>
      <w:r w:rsidRPr="006E6E35">
        <w:rPr>
          <w:w w:val="125"/>
          <w:position w:val="1"/>
          <w:sz w:val="21"/>
          <w:szCs w:val="21"/>
        </w:rPr>
        <w:t>)</w:t>
      </w:r>
      <w:r w:rsidRPr="006E6E35">
        <w:rPr>
          <w:w w:val="110"/>
          <w:sz w:val="21"/>
          <w:szCs w:val="21"/>
        </w:rPr>
        <w:t>设置要求</w:t>
      </w:r>
      <w:r w:rsidRPr="006E6E35">
        <w:rPr>
          <w:w w:val="155"/>
          <w:sz w:val="21"/>
          <w:szCs w:val="21"/>
        </w:rPr>
        <w:t>;</w:t>
      </w:r>
    </w:p>
    <w:p w14:paraId="3F38F4BF" w14:textId="71395C6D" w:rsidR="009E202E" w:rsidRPr="006E6E35" w:rsidRDefault="00000000" w:rsidP="00D4129C">
      <w:pPr>
        <w:pStyle w:val="ab"/>
        <w:numPr>
          <w:ilvl w:val="0"/>
          <w:numId w:val="43"/>
        </w:numPr>
        <w:tabs>
          <w:tab w:val="left" w:pos="1023"/>
          <w:tab w:val="left" w:pos="1024"/>
        </w:tabs>
        <w:spacing w:line="360" w:lineRule="auto"/>
        <w:ind w:hanging="380"/>
        <w:rPr>
          <w:rFonts w:hint="eastAsia"/>
          <w:sz w:val="21"/>
          <w:szCs w:val="21"/>
        </w:rPr>
      </w:pPr>
      <w:r w:rsidRPr="006E6E35">
        <w:rPr>
          <w:w w:val="105"/>
          <w:sz w:val="21"/>
          <w:szCs w:val="21"/>
        </w:rPr>
        <w:t>管道支架及吊架</w:t>
      </w:r>
      <w:r w:rsidRPr="006E6E35">
        <w:rPr>
          <w:w w:val="125"/>
          <w:position w:val="1"/>
          <w:sz w:val="21"/>
          <w:szCs w:val="21"/>
        </w:rPr>
        <w:t>(</w:t>
      </w:r>
      <w:r w:rsidRPr="006E6E35">
        <w:rPr>
          <w:w w:val="105"/>
          <w:sz w:val="21"/>
          <w:szCs w:val="21"/>
        </w:rPr>
        <w:t>含抗震支吊架</w:t>
      </w:r>
      <w:r w:rsidRPr="006E6E35">
        <w:rPr>
          <w:w w:val="125"/>
          <w:position w:val="1"/>
          <w:sz w:val="21"/>
          <w:szCs w:val="21"/>
        </w:rPr>
        <w:t>)</w:t>
      </w:r>
      <w:r w:rsidRPr="006E6E35">
        <w:rPr>
          <w:w w:val="105"/>
          <w:sz w:val="21"/>
          <w:szCs w:val="21"/>
        </w:rPr>
        <w:t>安装要求。</w:t>
      </w:r>
    </w:p>
    <w:p w14:paraId="5CBBAE75" w14:textId="77777777" w:rsidR="009E202E" w:rsidRPr="006E6E35" w:rsidRDefault="00000000" w:rsidP="00D4129C">
      <w:pPr>
        <w:pStyle w:val="ab"/>
        <w:numPr>
          <w:ilvl w:val="2"/>
          <w:numId w:val="38"/>
        </w:numPr>
        <w:tabs>
          <w:tab w:val="left" w:pos="4790"/>
          <w:tab w:val="left" w:pos="4791"/>
        </w:tabs>
        <w:spacing w:line="360" w:lineRule="auto"/>
        <w:ind w:left="4790"/>
        <w:jc w:val="left"/>
        <w:rPr>
          <w:rFonts w:hint="eastAsia"/>
          <w:sz w:val="21"/>
          <w:szCs w:val="21"/>
        </w:rPr>
      </w:pPr>
      <w:r w:rsidRPr="006E6E35">
        <w:rPr>
          <w:sz w:val="21"/>
          <w:szCs w:val="21"/>
        </w:rPr>
        <w:lastRenderedPageBreak/>
        <w:t>图纸</w:t>
      </w:r>
    </w:p>
    <w:p w14:paraId="29E8897A"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sz w:val="21"/>
          <w:szCs w:val="21"/>
        </w:rPr>
        <w:t>消防给水总平面图</w:t>
      </w:r>
    </w:p>
    <w:p w14:paraId="58EED64D" w14:textId="77777777" w:rsidR="009E202E" w:rsidRPr="006E6E35" w:rsidRDefault="00000000" w:rsidP="00D4129C">
      <w:pPr>
        <w:pStyle w:val="ab"/>
        <w:numPr>
          <w:ilvl w:val="0"/>
          <w:numId w:val="45"/>
        </w:numPr>
        <w:tabs>
          <w:tab w:val="left" w:pos="1023"/>
          <w:tab w:val="left" w:pos="1024"/>
        </w:tabs>
        <w:spacing w:line="360" w:lineRule="auto"/>
        <w:rPr>
          <w:rFonts w:hint="eastAsia"/>
          <w:sz w:val="21"/>
          <w:szCs w:val="21"/>
        </w:rPr>
      </w:pPr>
      <w:r w:rsidRPr="006E6E35">
        <w:rPr>
          <w:w w:val="105"/>
          <w:sz w:val="21"/>
          <w:szCs w:val="21"/>
        </w:rPr>
        <w:t>消防给水系统采用市政给水管网直接供水时应满足的条件</w:t>
      </w:r>
      <w:r w:rsidRPr="006E6E35">
        <w:rPr>
          <w:w w:val="155"/>
          <w:sz w:val="21"/>
          <w:szCs w:val="21"/>
        </w:rPr>
        <w:t>;</w:t>
      </w:r>
    </w:p>
    <w:p w14:paraId="71963CAE" w14:textId="77777777" w:rsidR="006E6E35" w:rsidRPr="006E6E35" w:rsidRDefault="00000000" w:rsidP="00D4129C">
      <w:pPr>
        <w:pStyle w:val="ab"/>
        <w:numPr>
          <w:ilvl w:val="0"/>
          <w:numId w:val="45"/>
        </w:numPr>
        <w:tabs>
          <w:tab w:val="left" w:pos="1023"/>
          <w:tab w:val="left" w:pos="1024"/>
        </w:tabs>
        <w:spacing w:line="360" w:lineRule="auto"/>
        <w:ind w:hanging="380"/>
        <w:rPr>
          <w:sz w:val="21"/>
          <w:szCs w:val="21"/>
        </w:rPr>
      </w:pPr>
      <w:r w:rsidRPr="006E6E35">
        <w:rPr>
          <w:w w:val="105"/>
          <w:sz w:val="21"/>
          <w:szCs w:val="21"/>
        </w:rPr>
        <w:t>室外消火栓、室外消防取水口</w:t>
      </w:r>
      <w:r w:rsidRPr="006E6E35">
        <w:rPr>
          <w:rFonts w:hint="eastAsia"/>
          <w:w w:val="105"/>
          <w:sz w:val="21"/>
          <w:szCs w:val="21"/>
        </w:rPr>
        <w:t>（井）</w:t>
      </w:r>
      <w:r w:rsidRPr="006E6E35">
        <w:rPr>
          <w:w w:val="105"/>
          <w:sz w:val="21"/>
          <w:szCs w:val="21"/>
        </w:rPr>
        <w:t>、水泵接合器等的布置</w:t>
      </w:r>
      <w:r w:rsidRPr="006E6E35">
        <w:rPr>
          <w:w w:val="155"/>
          <w:sz w:val="21"/>
          <w:szCs w:val="21"/>
        </w:rPr>
        <w:t>;</w:t>
      </w:r>
    </w:p>
    <w:p w14:paraId="58A33C25" w14:textId="04BD69F3" w:rsidR="009E202E" w:rsidRPr="006E6E35" w:rsidRDefault="00000000" w:rsidP="00D4129C">
      <w:pPr>
        <w:pStyle w:val="ab"/>
        <w:numPr>
          <w:ilvl w:val="0"/>
          <w:numId w:val="45"/>
        </w:numPr>
        <w:tabs>
          <w:tab w:val="left" w:pos="1023"/>
          <w:tab w:val="left" w:pos="1024"/>
        </w:tabs>
        <w:spacing w:line="360" w:lineRule="auto"/>
        <w:ind w:hanging="380"/>
        <w:rPr>
          <w:rFonts w:hint="eastAsia"/>
          <w:sz w:val="21"/>
          <w:szCs w:val="21"/>
        </w:rPr>
      </w:pPr>
      <w:r w:rsidRPr="006E6E35">
        <w:rPr>
          <w:sz w:val="21"/>
          <w:szCs w:val="21"/>
        </w:rPr>
        <w:t>消防进水管上倒流防止器安装大样</w:t>
      </w:r>
      <w:r w:rsidRPr="006E6E35">
        <w:rPr>
          <w:rFonts w:hint="eastAsia"/>
          <w:sz w:val="21"/>
          <w:szCs w:val="21"/>
        </w:rPr>
        <w:t>。</w:t>
      </w:r>
    </w:p>
    <w:p w14:paraId="09474404"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sz w:val="21"/>
          <w:szCs w:val="21"/>
        </w:rPr>
        <w:t>室内消火栓系统平面图</w:t>
      </w:r>
    </w:p>
    <w:p w14:paraId="0E090880" w14:textId="77777777" w:rsidR="009E202E" w:rsidRPr="006E6E35" w:rsidRDefault="00000000" w:rsidP="00D4129C">
      <w:pPr>
        <w:pStyle w:val="ab"/>
        <w:numPr>
          <w:ilvl w:val="0"/>
          <w:numId w:val="46"/>
        </w:numPr>
        <w:tabs>
          <w:tab w:val="left" w:pos="1023"/>
          <w:tab w:val="left" w:pos="1024"/>
        </w:tabs>
        <w:spacing w:line="360" w:lineRule="auto"/>
        <w:rPr>
          <w:rFonts w:hint="eastAsia"/>
          <w:sz w:val="21"/>
          <w:szCs w:val="21"/>
        </w:rPr>
      </w:pPr>
      <w:r w:rsidRPr="006E6E35">
        <w:rPr>
          <w:w w:val="105"/>
          <w:sz w:val="21"/>
          <w:szCs w:val="21"/>
        </w:rPr>
        <w:t>室内消火栓系统设置场所及平面布置</w:t>
      </w:r>
      <w:r w:rsidRPr="006E6E35">
        <w:rPr>
          <w:w w:val="155"/>
          <w:sz w:val="21"/>
          <w:szCs w:val="21"/>
        </w:rPr>
        <w:t>;</w:t>
      </w:r>
    </w:p>
    <w:p w14:paraId="0B97CF13" w14:textId="77777777" w:rsidR="009E202E" w:rsidRPr="006E6E35" w:rsidRDefault="00000000" w:rsidP="00D4129C">
      <w:pPr>
        <w:pStyle w:val="ab"/>
        <w:numPr>
          <w:ilvl w:val="0"/>
          <w:numId w:val="46"/>
        </w:numPr>
        <w:tabs>
          <w:tab w:val="left" w:pos="1023"/>
          <w:tab w:val="left" w:pos="1024"/>
        </w:tabs>
        <w:spacing w:line="360" w:lineRule="auto"/>
        <w:ind w:left="181" w:right="240" w:firstLine="468"/>
        <w:rPr>
          <w:rFonts w:hint="eastAsia"/>
          <w:sz w:val="21"/>
          <w:szCs w:val="21"/>
        </w:rPr>
      </w:pPr>
      <w:r w:rsidRPr="006E6E35">
        <w:rPr>
          <w:sz w:val="21"/>
          <w:szCs w:val="21"/>
        </w:rPr>
        <w:t>附设在建筑物内的消防水泵房的设置位置。</w:t>
      </w:r>
    </w:p>
    <w:p w14:paraId="59EFC4B2"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sz w:val="21"/>
          <w:szCs w:val="21"/>
        </w:rPr>
        <w:t>自动喷水灭火系统平面图</w:t>
      </w:r>
    </w:p>
    <w:p w14:paraId="5E59D4BA" w14:textId="77777777" w:rsidR="009E202E" w:rsidRPr="006E6E35" w:rsidRDefault="00000000" w:rsidP="00D4129C">
      <w:pPr>
        <w:pStyle w:val="a3"/>
        <w:spacing w:line="360" w:lineRule="auto"/>
        <w:ind w:left="662"/>
        <w:rPr>
          <w:rFonts w:hint="eastAsia"/>
          <w:sz w:val="21"/>
          <w:szCs w:val="21"/>
        </w:rPr>
      </w:pPr>
      <w:r w:rsidRPr="006E6E35">
        <w:rPr>
          <w:position w:val="1"/>
          <w:sz w:val="21"/>
          <w:szCs w:val="21"/>
        </w:rPr>
        <w:t>自动喷水灭火系统设置场所及平面布置</w:t>
      </w:r>
      <w:r w:rsidRPr="006E6E35">
        <w:rPr>
          <w:sz w:val="21"/>
          <w:szCs w:val="21"/>
        </w:rPr>
        <w:t>。</w:t>
      </w:r>
    </w:p>
    <w:p w14:paraId="3742CB46"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rFonts w:hint="eastAsia"/>
          <w:sz w:val="21"/>
          <w:szCs w:val="21"/>
        </w:rPr>
        <w:t>自动跟踪定位射流灭火</w:t>
      </w:r>
      <w:r w:rsidRPr="006E6E35">
        <w:rPr>
          <w:sz w:val="21"/>
          <w:szCs w:val="21"/>
        </w:rPr>
        <w:t>等其他水灭火系统平面图</w:t>
      </w:r>
    </w:p>
    <w:p w14:paraId="187CFEE5" w14:textId="77777777" w:rsidR="009E202E" w:rsidRPr="006E6E35" w:rsidRDefault="00000000" w:rsidP="00D4129C">
      <w:pPr>
        <w:pStyle w:val="ab"/>
        <w:numPr>
          <w:ilvl w:val="0"/>
          <w:numId w:val="47"/>
        </w:numPr>
        <w:tabs>
          <w:tab w:val="left" w:pos="1023"/>
          <w:tab w:val="left" w:pos="1024"/>
        </w:tabs>
        <w:spacing w:line="360" w:lineRule="auto"/>
        <w:rPr>
          <w:rFonts w:hint="eastAsia"/>
          <w:sz w:val="21"/>
          <w:szCs w:val="21"/>
        </w:rPr>
      </w:pPr>
      <w:r w:rsidRPr="006E6E35">
        <w:rPr>
          <w:w w:val="105"/>
          <w:sz w:val="21"/>
          <w:szCs w:val="21"/>
        </w:rPr>
        <w:t>自动跟踪定位射流灭火系统喷头、水炮设置的场所及平面布置</w:t>
      </w:r>
      <w:r w:rsidRPr="006E6E35">
        <w:rPr>
          <w:w w:val="155"/>
          <w:sz w:val="21"/>
          <w:szCs w:val="21"/>
        </w:rPr>
        <w:t>;</w:t>
      </w:r>
    </w:p>
    <w:p w14:paraId="0E4B4F17" w14:textId="77777777" w:rsidR="009E202E" w:rsidRPr="006E6E35" w:rsidRDefault="00000000" w:rsidP="00D4129C">
      <w:pPr>
        <w:pStyle w:val="ab"/>
        <w:numPr>
          <w:ilvl w:val="0"/>
          <w:numId w:val="47"/>
        </w:numPr>
        <w:tabs>
          <w:tab w:val="left" w:pos="1023"/>
          <w:tab w:val="left" w:pos="1024"/>
        </w:tabs>
        <w:spacing w:line="360" w:lineRule="auto"/>
        <w:ind w:hanging="375"/>
        <w:rPr>
          <w:rFonts w:hint="eastAsia"/>
          <w:sz w:val="21"/>
          <w:szCs w:val="21"/>
        </w:rPr>
      </w:pPr>
      <w:r w:rsidRPr="006E6E35">
        <w:rPr>
          <w:sz w:val="21"/>
          <w:szCs w:val="21"/>
        </w:rPr>
        <w:t>固定消防炮、细水雾设置的场所及平面布置。</w:t>
      </w:r>
    </w:p>
    <w:p w14:paraId="7A25EC29" w14:textId="77777777" w:rsidR="009E202E" w:rsidRPr="006E6E35" w:rsidRDefault="00000000" w:rsidP="00D4129C">
      <w:pPr>
        <w:pStyle w:val="ab"/>
        <w:numPr>
          <w:ilvl w:val="2"/>
          <w:numId w:val="44"/>
        </w:numPr>
        <w:tabs>
          <w:tab w:val="left" w:pos="853"/>
        </w:tabs>
        <w:spacing w:line="360" w:lineRule="auto"/>
        <w:ind w:left="1026" w:hanging="1026"/>
        <w:rPr>
          <w:rFonts w:hint="eastAsia"/>
          <w:sz w:val="21"/>
          <w:szCs w:val="21"/>
        </w:rPr>
      </w:pPr>
      <w:r w:rsidRPr="006E6E35">
        <w:rPr>
          <w:sz w:val="21"/>
          <w:szCs w:val="21"/>
        </w:rPr>
        <w:t>气体灭火系统平面图</w:t>
      </w:r>
    </w:p>
    <w:p w14:paraId="1BE1D3B0" w14:textId="00FA9E8F" w:rsidR="009E202E" w:rsidRPr="006E6E35" w:rsidRDefault="00000000" w:rsidP="00D4129C">
      <w:pPr>
        <w:pStyle w:val="ab"/>
        <w:numPr>
          <w:ilvl w:val="3"/>
          <w:numId w:val="44"/>
        </w:numPr>
        <w:tabs>
          <w:tab w:val="left" w:pos="1023"/>
          <w:tab w:val="left" w:pos="1024"/>
        </w:tabs>
        <w:spacing w:line="360" w:lineRule="auto"/>
        <w:rPr>
          <w:rFonts w:hint="eastAsia"/>
          <w:position w:val="1"/>
          <w:sz w:val="21"/>
          <w:szCs w:val="21"/>
        </w:rPr>
      </w:pPr>
      <w:r w:rsidRPr="006E6E35">
        <w:rPr>
          <w:position w:val="1"/>
          <w:sz w:val="21"/>
          <w:szCs w:val="21"/>
        </w:rPr>
        <w:t>泄压口设置位置</w:t>
      </w:r>
      <w:r w:rsidRPr="006E6E35">
        <w:rPr>
          <w:sz w:val="21"/>
          <w:szCs w:val="21"/>
        </w:rPr>
        <w:t>、</w:t>
      </w:r>
      <w:r w:rsidRPr="006E6E35">
        <w:rPr>
          <w:position w:val="1"/>
          <w:sz w:val="21"/>
          <w:szCs w:val="21"/>
        </w:rPr>
        <w:t>高度</w:t>
      </w:r>
      <w:r w:rsidR="00E114D9" w:rsidRPr="006E6E35">
        <w:rPr>
          <w:rFonts w:hint="eastAsia"/>
          <w:position w:val="1"/>
          <w:sz w:val="21"/>
          <w:szCs w:val="21"/>
        </w:rPr>
        <w:t>；</w:t>
      </w:r>
    </w:p>
    <w:p w14:paraId="4182C4E7" w14:textId="77777777" w:rsidR="009E202E" w:rsidRPr="006E6E35" w:rsidRDefault="00000000" w:rsidP="00D4129C">
      <w:pPr>
        <w:pStyle w:val="ab"/>
        <w:numPr>
          <w:ilvl w:val="3"/>
          <w:numId w:val="44"/>
        </w:numPr>
        <w:tabs>
          <w:tab w:val="left" w:pos="1023"/>
          <w:tab w:val="left" w:pos="1024"/>
        </w:tabs>
        <w:spacing w:line="360" w:lineRule="auto"/>
        <w:rPr>
          <w:rFonts w:hint="eastAsia"/>
          <w:position w:val="1"/>
          <w:sz w:val="21"/>
          <w:szCs w:val="21"/>
        </w:rPr>
      </w:pPr>
      <w:r w:rsidRPr="006E6E35">
        <w:rPr>
          <w:rFonts w:hint="eastAsia"/>
          <w:position w:val="1"/>
          <w:sz w:val="21"/>
          <w:szCs w:val="21"/>
        </w:rPr>
        <w:t>气体灭火设计浓度（或惰化设计浓度）、喷放时间、浸渍时间。</w:t>
      </w:r>
    </w:p>
    <w:p w14:paraId="50C8B413"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sz w:val="21"/>
          <w:szCs w:val="21"/>
        </w:rPr>
        <w:t>室外消火栓给水系统图</w:t>
      </w:r>
    </w:p>
    <w:p w14:paraId="3EB114CB" w14:textId="77777777" w:rsidR="009E202E" w:rsidRPr="006E6E35" w:rsidRDefault="00000000" w:rsidP="00D4129C">
      <w:pPr>
        <w:pStyle w:val="a3"/>
        <w:numPr>
          <w:ilvl w:val="3"/>
          <w:numId w:val="44"/>
        </w:numPr>
        <w:spacing w:line="360" w:lineRule="auto"/>
        <w:rPr>
          <w:rFonts w:hint="eastAsia"/>
          <w:position w:val="1"/>
          <w:sz w:val="21"/>
          <w:szCs w:val="21"/>
        </w:rPr>
      </w:pPr>
      <w:r w:rsidRPr="006E6E35">
        <w:rPr>
          <w:position w:val="1"/>
          <w:sz w:val="21"/>
          <w:szCs w:val="21"/>
        </w:rPr>
        <w:t>室外消防进水管管径</w:t>
      </w:r>
      <w:r w:rsidRPr="006E6E35">
        <w:rPr>
          <w:sz w:val="21"/>
          <w:szCs w:val="21"/>
        </w:rPr>
        <w:t>、</w:t>
      </w:r>
      <w:r w:rsidRPr="006E6E35">
        <w:rPr>
          <w:position w:val="1"/>
          <w:sz w:val="21"/>
          <w:szCs w:val="21"/>
        </w:rPr>
        <w:t>室外消火栓栓口压力</w:t>
      </w:r>
      <w:r w:rsidRPr="006E6E35">
        <w:rPr>
          <w:sz w:val="21"/>
          <w:szCs w:val="21"/>
        </w:rPr>
        <w:t>、</w:t>
      </w:r>
      <w:r w:rsidRPr="006E6E35">
        <w:rPr>
          <w:position w:val="1"/>
          <w:sz w:val="21"/>
          <w:szCs w:val="21"/>
        </w:rPr>
        <w:t>室外消火栓加压设备</w:t>
      </w:r>
      <w:r w:rsidRPr="006E6E35">
        <w:rPr>
          <w:rFonts w:hint="eastAsia"/>
          <w:position w:val="1"/>
          <w:sz w:val="21"/>
          <w:szCs w:val="21"/>
        </w:rPr>
        <w:t>；</w:t>
      </w:r>
    </w:p>
    <w:p w14:paraId="2A778C0F" w14:textId="77777777" w:rsidR="009E202E" w:rsidRPr="006E6E35" w:rsidRDefault="00000000" w:rsidP="00D4129C">
      <w:pPr>
        <w:pStyle w:val="a3"/>
        <w:numPr>
          <w:ilvl w:val="3"/>
          <w:numId w:val="44"/>
        </w:numPr>
        <w:spacing w:line="360" w:lineRule="auto"/>
        <w:rPr>
          <w:rFonts w:hint="eastAsia"/>
          <w:sz w:val="21"/>
          <w:szCs w:val="21"/>
        </w:rPr>
      </w:pPr>
      <w:r w:rsidRPr="006E6E35">
        <w:rPr>
          <w:rFonts w:hint="eastAsia"/>
          <w:position w:val="1"/>
          <w:sz w:val="21"/>
          <w:szCs w:val="21"/>
        </w:rPr>
        <w:t>取水口（井）处地面标高和消防水池最低水位标高关系。</w:t>
      </w:r>
    </w:p>
    <w:p w14:paraId="4744ECE5"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sz w:val="21"/>
          <w:szCs w:val="21"/>
        </w:rPr>
        <w:t>室内消火栓系统图</w:t>
      </w:r>
    </w:p>
    <w:p w14:paraId="3A40F80A" w14:textId="77777777" w:rsidR="009E202E" w:rsidRPr="006E6E35" w:rsidRDefault="00000000" w:rsidP="00D4129C">
      <w:pPr>
        <w:pStyle w:val="ab"/>
        <w:numPr>
          <w:ilvl w:val="0"/>
          <w:numId w:val="48"/>
        </w:numPr>
        <w:tabs>
          <w:tab w:val="left" w:pos="1023"/>
          <w:tab w:val="left" w:pos="1024"/>
        </w:tabs>
        <w:spacing w:line="360" w:lineRule="auto"/>
        <w:rPr>
          <w:rFonts w:hint="eastAsia"/>
          <w:sz w:val="21"/>
          <w:szCs w:val="21"/>
        </w:rPr>
      </w:pPr>
      <w:r w:rsidRPr="006E6E35">
        <w:rPr>
          <w:w w:val="105"/>
          <w:sz w:val="21"/>
          <w:szCs w:val="21"/>
        </w:rPr>
        <w:t>建筑群、小区、厂区等的水池水箱和供水设备共用时</w:t>
      </w:r>
      <w:r w:rsidRPr="006E6E35">
        <w:rPr>
          <w:w w:val="105"/>
          <w:position w:val="1"/>
          <w:sz w:val="21"/>
          <w:szCs w:val="21"/>
        </w:rPr>
        <w:t>,</w:t>
      </w:r>
      <w:r w:rsidRPr="006E6E35">
        <w:rPr>
          <w:w w:val="105"/>
          <w:sz w:val="21"/>
          <w:szCs w:val="21"/>
        </w:rPr>
        <w:t>应绘制整体系统原理图</w:t>
      </w:r>
      <w:r w:rsidRPr="006E6E35">
        <w:rPr>
          <w:w w:val="155"/>
          <w:sz w:val="21"/>
          <w:szCs w:val="21"/>
        </w:rPr>
        <w:t>;</w:t>
      </w:r>
    </w:p>
    <w:p w14:paraId="69787238" w14:textId="77777777" w:rsidR="009E202E" w:rsidRPr="006E6E35" w:rsidRDefault="00000000" w:rsidP="00D4129C">
      <w:pPr>
        <w:pStyle w:val="ab"/>
        <w:numPr>
          <w:ilvl w:val="0"/>
          <w:numId w:val="48"/>
        </w:numPr>
        <w:tabs>
          <w:tab w:val="left" w:pos="1023"/>
          <w:tab w:val="left" w:pos="1024"/>
        </w:tabs>
        <w:spacing w:line="360" w:lineRule="auto"/>
        <w:ind w:hanging="375"/>
        <w:rPr>
          <w:rFonts w:hint="eastAsia"/>
          <w:sz w:val="21"/>
          <w:szCs w:val="21"/>
        </w:rPr>
      </w:pPr>
      <w:r w:rsidRPr="006E6E35">
        <w:rPr>
          <w:w w:val="105"/>
          <w:sz w:val="21"/>
          <w:szCs w:val="21"/>
        </w:rPr>
        <w:t>消火栓系统分区、设计压力、室内消火栓加压设备</w:t>
      </w:r>
      <w:r w:rsidRPr="006E6E35">
        <w:rPr>
          <w:w w:val="155"/>
          <w:sz w:val="21"/>
          <w:szCs w:val="21"/>
        </w:rPr>
        <w:t>;</w:t>
      </w:r>
    </w:p>
    <w:p w14:paraId="4CC2BF56" w14:textId="77777777" w:rsidR="009E202E" w:rsidRPr="006E6E35" w:rsidRDefault="00000000" w:rsidP="00D4129C">
      <w:pPr>
        <w:pStyle w:val="ab"/>
        <w:numPr>
          <w:ilvl w:val="0"/>
          <w:numId w:val="48"/>
        </w:numPr>
        <w:tabs>
          <w:tab w:val="left" w:pos="1023"/>
          <w:tab w:val="left" w:pos="1024"/>
        </w:tabs>
        <w:spacing w:line="360" w:lineRule="auto"/>
        <w:ind w:hanging="380"/>
        <w:rPr>
          <w:rFonts w:hint="eastAsia"/>
          <w:sz w:val="21"/>
          <w:szCs w:val="21"/>
        </w:rPr>
      </w:pPr>
      <w:r w:rsidRPr="006E6E35">
        <w:rPr>
          <w:w w:val="105"/>
          <w:sz w:val="21"/>
          <w:szCs w:val="21"/>
        </w:rPr>
        <w:t>消防水箱的设置高度、容积、增压稳压设备等应满足规范要求</w:t>
      </w:r>
      <w:r w:rsidRPr="006E6E35">
        <w:rPr>
          <w:w w:val="155"/>
          <w:sz w:val="21"/>
          <w:szCs w:val="21"/>
        </w:rPr>
        <w:t>;</w:t>
      </w:r>
    </w:p>
    <w:p w14:paraId="66331CC8" w14:textId="77777777" w:rsidR="009E202E" w:rsidRPr="006E6E35" w:rsidRDefault="00000000" w:rsidP="00D4129C">
      <w:pPr>
        <w:pStyle w:val="ab"/>
        <w:numPr>
          <w:ilvl w:val="0"/>
          <w:numId w:val="48"/>
        </w:numPr>
        <w:tabs>
          <w:tab w:val="left" w:pos="1023"/>
          <w:tab w:val="left" w:pos="1024"/>
        </w:tabs>
        <w:spacing w:line="360" w:lineRule="auto"/>
        <w:ind w:hanging="370"/>
        <w:rPr>
          <w:rFonts w:hint="eastAsia"/>
          <w:sz w:val="21"/>
          <w:szCs w:val="21"/>
        </w:rPr>
      </w:pPr>
      <w:r w:rsidRPr="006E6E35">
        <w:rPr>
          <w:w w:val="105"/>
          <w:sz w:val="21"/>
          <w:szCs w:val="21"/>
        </w:rPr>
        <w:t>按规范要求需设置水泵接合器的建筑物应绘制水泵接合器</w:t>
      </w:r>
      <w:r w:rsidRPr="006E6E35">
        <w:rPr>
          <w:w w:val="155"/>
          <w:sz w:val="21"/>
          <w:szCs w:val="21"/>
        </w:rPr>
        <w:t>;</w:t>
      </w:r>
    </w:p>
    <w:p w14:paraId="51E41CFE" w14:textId="2E5EB593" w:rsidR="009E202E" w:rsidRPr="006E6E35" w:rsidRDefault="00000000" w:rsidP="00D4129C">
      <w:pPr>
        <w:pStyle w:val="ab"/>
        <w:numPr>
          <w:ilvl w:val="0"/>
          <w:numId w:val="48"/>
        </w:numPr>
        <w:tabs>
          <w:tab w:val="left" w:pos="1023"/>
          <w:tab w:val="left" w:pos="1024"/>
        </w:tabs>
        <w:spacing w:line="360" w:lineRule="auto"/>
        <w:ind w:hanging="378"/>
        <w:rPr>
          <w:rFonts w:hint="eastAsia"/>
          <w:sz w:val="21"/>
          <w:szCs w:val="21"/>
        </w:rPr>
      </w:pPr>
      <w:r w:rsidRPr="006E6E35">
        <w:rPr>
          <w:w w:val="105"/>
          <w:sz w:val="21"/>
          <w:szCs w:val="21"/>
        </w:rPr>
        <w:t>减压阀</w:t>
      </w:r>
      <w:r w:rsidRPr="006E6E35">
        <w:rPr>
          <w:w w:val="125"/>
          <w:position w:val="1"/>
          <w:sz w:val="21"/>
          <w:szCs w:val="21"/>
        </w:rPr>
        <w:t>(</w:t>
      </w:r>
      <w:r w:rsidRPr="006E6E35">
        <w:rPr>
          <w:w w:val="105"/>
          <w:sz w:val="21"/>
          <w:szCs w:val="21"/>
        </w:rPr>
        <w:t>减压水箱</w:t>
      </w:r>
      <w:r w:rsidRPr="006E6E35">
        <w:rPr>
          <w:w w:val="125"/>
          <w:position w:val="1"/>
          <w:sz w:val="21"/>
          <w:szCs w:val="21"/>
        </w:rPr>
        <w:t>)</w:t>
      </w:r>
      <w:r w:rsidRPr="006E6E35">
        <w:rPr>
          <w:w w:val="105"/>
          <w:sz w:val="21"/>
          <w:szCs w:val="21"/>
        </w:rPr>
        <w:t>的设置及排水。</w:t>
      </w:r>
    </w:p>
    <w:p w14:paraId="37390B2C"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sz w:val="21"/>
          <w:szCs w:val="21"/>
        </w:rPr>
        <w:t>自动喷水灭火系统图</w:t>
      </w:r>
    </w:p>
    <w:p w14:paraId="226E7B17" w14:textId="77777777" w:rsidR="009E202E" w:rsidRPr="006E6E35" w:rsidRDefault="00000000" w:rsidP="00D4129C">
      <w:pPr>
        <w:pStyle w:val="ab"/>
        <w:numPr>
          <w:ilvl w:val="0"/>
          <w:numId w:val="49"/>
        </w:numPr>
        <w:tabs>
          <w:tab w:val="left" w:pos="1023"/>
          <w:tab w:val="left" w:pos="1024"/>
        </w:tabs>
        <w:spacing w:line="360" w:lineRule="auto"/>
        <w:rPr>
          <w:rFonts w:hint="eastAsia"/>
          <w:sz w:val="21"/>
          <w:szCs w:val="21"/>
        </w:rPr>
      </w:pPr>
      <w:r w:rsidRPr="006E6E35">
        <w:rPr>
          <w:w w:val="105"/>
          <w:sz w:val="21"/>
          <w:szCs w:val="21"/>
        </w:rPr>
        <w:t>建筑群、小区、厂区等的水池水箱和供水设备共用时</w:t>
      </w:r>
      <w:r w:rsidRPr="006E6E35">
        <w:rPr>
          <w:w w:val="105"/>
          <w:position w:val="1"/>
          <w:sz w:val="21"/>
          <w:szCs w:val="21"/>
        </w:rPr>
        <w:t>,</w:t>
      </w:r>
      <w:r w:rsidRPr="006E6E35">
        <w:rPr>
          <w:w w:val="105"/>
          <w:sz w:val="21"/>
          <w:szCs w:val="21"/>
        </w:rPr>
        <w:t>应绘制整体系统原理图</w:t>
      </w:r>
      <w:r w:rsidRPr="006E6E35">
        <w:rPr>
          <w:w w:val="155"/>
          <w:sz w:val="21"/>
          <w:szCs w:val="21"/>
        </w:rPr>
        <w:t>;</w:t>
      </w:r>
    </w:p>
    <w:p w14:paraId="0374EE9C" w14:textId="77777777" w:rsidR="009E202E" w:rsidRPr="006E6E35" w:rsidRDefault="00000000" w:rsidP="00D4129C">
      <w:pPr>
        <w:pStyle w:val="ab"/>
        <w:numPr>
          <w:ilvl w:val="0"/>
          <w:numId w:val="49"/>
        </w:numPr>
        <w:tabs>
          <w:tab w:val="left" w:pos="1023"/>
          <w:tab w:val="left" w:pos="1024"/>
        </w:tabs>
        <w:spacing w:line="360" w:lineRule="auto"/>
        <w:ind w:hanging="375"/>
        <w:rPr>
          <w:rFonts w:hint="eastAsia"/>
          <w:sz w:val="21"/>
          <w:szCs w:val="21"/>
        </w:rPr>
      </w:pPr>
      <w:r w:rsidRPr="006E6E35">
        <w:rPr>
          <w:w w:val="105"/>
          <w:sz w:val="21"/>
          <w:szCs w:val="21"/>
        </w:rPr>
        <w:t>喷淋系统设计压力、系统分区、消防水泵接合器、喷淋系统加压设备</w:t>
      </w:r>
      <w:r w:rsidRPr="006E6E35">
        <w:rPr>
          <w:w w:val="155"/>
          <w:sz w:val="21"/>
          <w:szCs w:val="21"/>
        </w:rPr>
        <w:t>;</w:t>
      </w:r>
    </w:p>
    <w:p w14:paraId="37F29490" w14:textId="77777777" w:rsidR="009E202E" w:rsidRPr="006E6E35" w:rsidRDefault="00000000" w:rsidP="00D4129C">
      <w:pPr>
        <w:pStyle w:val="ab"/>
        <w:numPr>
          <w:ilvl w:val="0"/>
          <w:numId w:val="49"/>
        </w:numPr>
        <w:tabs>
          <w:tab w:val="left" w:pos="1023"/>
          <w:tab w:val="left" w:pos="1024"/>
        </w:tabs>
        <w:spacing w:line="360" w:lineRule="auto"/>
        <w:ind w:hanging="380"/>
        <w:rPr>
          <w:rFonts w:hint="eastAsia"/>
          <w:sz w:val="21"/>
          <w:szCs w:val="21"/>
        </w:rPr>
      </w:pPr>
      <w:r w:rsidRPr="006E6E35">
        <w:rPr>
          <w:w w:val="105"/>
          <w:sz w:val="21"/>
          <w:szCs w:val="21"/>
        </w:rPr>
        <w:t>消防水箱的设置高度、容积、增压稳压设备等应满足规范要求</w:t>
      </w:r>
      <w:r w:rsidRPr="006E6E35">
        <w:rPr>
          <w:w w:val="155"/>
          <w:sz w:val="21"/>
          <w:szCs w:val="21"/>
        </w:rPr>
        <w:t>;</w:t>
      </w:r>
    </w:p>
    <w:p w14:paraId="703A337F" w14:textId="02689116" w:rsidR="009E202E" w:rsidRPr="006E6E35" w:rsidRDefault="00000000" w:rsidP="00D4129C">
      <w:pPr>
        <w:pStyle w:val="ab"/>
        <w:numPr>
          <w:ilvl w:val="0"/>
          <w:numId w:val="49"/>
        </w:numPr>
        <w:tabs>
          <w:tab w:val="left" w:pos="1023"/>
          <w:tab w:val="left" w:pos="1024"/>
        </w:tabs>
        <w:spacing w:line="360" w:lineRule="auto"/>
        <w:ind w:hanging="370"/>
        <w:rPr>
          <w:rFonts w:hint="eastAsia"/>
          <w:sz w:val="21"/>
          <w:szCs w:val="21"/>
        </w:rPr>
      </w:pPr>
      <w:r w:rsidRPr="006E6E35">
        <w:rPr>
          <w:w w:val="105"/>
          <w:sz w:val="21"/>
          <w:szCs w:val="21"/>
        </w:rPr>
        <w:t>减压阀、末端试水装置</w:t>
      </w:r>
      <w:r w:rsidRPr="006E6E35">
        <w:rPr>
          <w:w w:val="125"/>
          <w:position w:val="1"/>
          <w:sz w:val="21"/>
          <w:szCs w:val="21"/>
        </w:rPr>
        <w:t>(</w:t>
      </w:r>
      <w:r w:rsidRPr="006E6E35">
        <w:rPr>
          <w:w w:val="105"/>
          <w:sz w:val="21"/>
          <w:szCs w:val="21"/>
        </w:rPr>
        <w:t>阀</w:t>
      </w:r>
      <w:r w:rsidRPr="006E6E35">
        <w:rPr>
          <w:w w:val="125"/>
          <w:position w:val="1"/>
          <w:sz w:val="21"/>
          <w:szCs w:val="21"/>
        </w:rPr>
        <w:t>)</w:t>
      </w:r>
      <w:r w:rsidRPr="006E6E35">
        <w:rPr>
          <w:w w:val="105"/>
          <w:sz w:val="21"/>
          <w:szCs w:val="21"/>
        </w:rPr>
        <w:t>设置及排水、报警阀处的排水立管的设置</w:t>
      </w:r>
      <w:r w:rsidRPr="006E6E35">
        <w:rPr>
          <w:w w:val="155"/>
          <w:sz w:val="21"/>
          <w:szCs w:val="21"/>
        </w:rPr>
        <w:t>;</w:t>
      </w:r>
    </w:p>
    <w:p w14:paraId="03D69184" w14:textId="77777777" w:rsidR="009E202E" w:rsidRPr="006E6E35" w:rsidRDefault="00000000" w:rsidP="00D4129C">
      <w:pPr>
        <w:pStyle w:val="ab"/>
        <w:numPr>
          <w:ilvl w:val="0"/>
          <w:numId w:val="49"/>
        </w:numPr>
        <w:tabs>
          <w:tab w:val="left" w:pos="1023"/>
          <w:tab w:val="left" w:pos="1024"/>
        </w:tabs>
        <w:spacing w:line="360" w:lineRule="auto"/>
        <w:ind w:hanging="378"/>
        <w:rPr>
          <w:rFonts w:hint="eastAsia"/>
          <w:sz w:val="21"/>
          <w:szCs w:val="21"/>
        </w:rPr>
      </w:pPr>
      <w:r w:rsidRPr="006E6E35">
        <w:rPr>
          <w:sz w:val="21"/>
          <w:szCs w:val="21"/>
        </w:rPr>
        <w:t>干式系统和预作用系统的配水管道应设置快速排气阀。</w:t>
      </w:r>
    </w:p>
    <w:p w14:paraId="59992A87" w14:textId="77777777" w:rsidR="009E202E" w:rsidRPr="006E6E35" w:rsidRDefault="00000000" w:rsidP="00D4129C">
      <w:pPr>
        <w:pStyle w:val="ab"/>
        <w:numPr>
          <w:ilvl w:val="2"/>
          <w:numId w:val="44"/>
        </w:numPr>
        <w:tabs>
          <w:tab w:val="left" w:pos="1023"/>
          <w:tab w:val="left" w:pos="1024"/>
        </w:tabs>
        <w:spacing w:line="360" w:lineRule="auto"/>
        <w:ind w:hanging="855"/>
        <w:rPr>
          <w:rFonts w:hint="eastAsia"/>
          <w:sz w:val="21"/>
          <w:szCs w:val="21"/>
        </w:rPr>
      </w:pPr>
      <w:r w:rsidRPr="006E6E35">
        <w:rPr>
          <w:rFonts w:hint="eastAsia"/>
          <w:sz w:val="21"/>
          <w:szCs w:val="21"/>
        </w:rPr>
        <w:t>自动跟踪定位射流</w:t>
      </w:r>
      <w:r w:rsidRPr="006E6E35">
        <w:rPr>
          <w:sz w:val="21"/>
          <w:szCs w:val="21"/>
        </w:rPr>
        <w:t>灭火</w:t>
      </w:r>
      <w:r w:rsidRPr="006E6E35">
        <w:rPr>
          <w:rFonts w:hint="eastAsia"/>
          <w:sz w:val="21"/>
          <w:szCs w:val="21"/>
        </w:rPr>
        <w:t>等其他水灭火</w:t>
      </w:r>
      <w:r w:rsidRPr="006E6E35">
        <w:rPr>
          <w:sz w:val="21"/>
          <w:szCs w:val="21"/>
        </w:rPr>
        <w:t>系统图</w:t>
      </w:r>
    </w:p>
    <w:p w14:paraId="64015203" w14:textId="77777777" w:rsidR="009E202E" w:rsidRPr="006E6E35" w:rsidRDefault="00000000" w:rsidP="00D4129C">
      <w:pPr>
        <w:pStyle w:val="ab"/>
        <w:numPr>
          <w:ilvl w:val="0"/>
          <w:numId w:val="50"/>
        </w:numPr>
        <w:tabs>
          <w:tab w:val="left" w:pos="1023"/>
          <w:tab w:val="left" w:pos="1024"/>
        </w:tabs>
        <w:spacing w:line="360" w:lineRule="auto"/>
        <w:rPr>
          <w:rFonts w:hint="eastAsia"/>
          <w:sz w:val="21"/>
          <w:szCs w:val="21"/>
        </w:rPr>
      </w:pPr>
      <w:r w:rsidRPr="006E6E35">
        <w:rPr>
          <w:w w:val="105"/>
          <w:sz w:val="21"/>
          <w:szCs w:val="21"/>
        </w:rPr>
        <w:t>水流指示器、模拟末端试水装置的设置</w:t>
      </w:r>
      <w:r w:rsidRPr="006E6E35">
        <w:rPr>
          <w:w w:val="155"/>
          <w:sz w:val="21"/>
          <w:szCs w:val="21"/>
        </w:rPr>
        <w:t>;</w:t>
      </w:r>
    </w:p>
    <w:p w14:paraId="21B4162F" w14:textId="77777777" w:rsidR="009E202E" w:rsidRPr="006E6E35" w:rsidRDefault="00000000" w:rsidP="00D4129C">
      <w:pPr>
        <w:pStyle w:val="ab"/>
        <w:numPr>
          <w:ilvl w:val="0"/>
          <w:numId w:val="50"/>
        </w:numPr>
        <w:spacing w:line="360" w:lineRule="auto"/>
        <w:rPr>
          <w:rFonts w:hint="eastAsia"/>
          <w:w w:val="105"/>
          <w:sz w:val="21"/>
          <w:szCs w:val="21"/>
        </w:rPr>
      </w:pPr>
      <w:r w:rsidRPr="006E6E35">
        <w:rPr>
          <w:rFonts w:hint="eastAsia"/>
          <w:w w:val="105"/>
          <w:sz w:val="21"/>
          <w:szCs w:val="21"/>
        </w:rPr>
        <w:lastRenderedPageBreak/>
        <w:t>消防水箱的设置高度、容积、增压稳压设备等应满足规范要求</w:t>
      </w:r>
      <w:r w:rsidRPr="006E6E35">
        <w:rPr>
          <w:w w:val="105"/>
          <w:sz w:val="21"/>
          <w:szCs w:val="21"/>
        </w:rPr>
        <w:t>;</w:t>
      </w:r>
    </w:p>
    <w:p w14:paraId="14C3BB6E" w14:textId="77777777" w:rsidR="009E202E" w:rsidRPr="006E6E35" w:rsidRDefault="00000000" w:rsidP="00D4129C">
      <w:pPr>
        <w:pStyle w:val="ab"/>
        <w:numPr>
          <w:ilvl w:val="0"/>
          <w:numId w:val="50"/>
        </w:numPr>
        <w:tabs>
          <w:tab w:val="left" w:pos="1023"/>
          <w:tab w:val="left" w:pos="1024"/>
        </w:tabs>
        <w:spacing w:line="360" w:lineRule="auto"/>
        <w:ind w:left="181" w:right="240" w:firstLine="468"/>
        <w:rPr>
          <w:rFonts w:hint="eastAsia"/>
          <w:sz w:val="21"/>
          <w:szCs w:val="21"/>
        </w:rPr>
      </w:pPr>
      <w:r w:rsidRPr="006E6E35">
        <w:rPr>
          <w:sz w:val="21"/>
          <w:szCs w:val="21"/>
        </w:rPr>
        <w:t>单个喷头或水炮等灭火设施的流量、安装高度、保护半径、布置间距、工作压力和系统</w:t>
      </w:r>
      <w:r w:rsidRPr="006E6E35">
        <w:rPr>
          <w:position w:val="1"/>
          <w:sz w:val="21"/>
          <w:szCs w:val="21"/>
        </w:rPr>
        <w:t>设计流量</w:t>
      </w:r>
      <w:r w:rsidRPr="006E6E35">
        <w:rPr>
          <w:sz w:val="21"/>
          <w:szCs w:val="21"/>
        </w:rPr>
        <w:t>。</w:t>
      </w:r>
    </w:p>
    <w:p w14:paraId="33FA20D6" w14:textId="0092B3D1" w:rsidR="009E202E" w:rsidRPr="006E6E35" w:rsidRDefault="00000000" w:rsidP="00D4129C">
      <w:pPr>
        <w:pStyle w:val="ab"/>
        <w:numPr>
          <w:ilvl w:val="2"/>
          <w:numId w:val="44"/>
        </w:numPr>
        <w:tabs>
          <w:tab w:val="left" w:pos="1143"/>
          <w:tab w:val="left" w:pos="1144"/>
        </w:tabs>
        <w:spacing w:line="360" w:lineRule="auto"/>
        <w:ind w:left="1143" w:hanging="975"/>
        <w:rPr>
          <w:rFonts w:hint="eastAsia"/>
          <w:sz w:val="21"/>
          <w:szCs w:val="21"/>
        </w:rPr>
      </w:pPr>
      <w:r w:rsidRPr="006E6E35">
        <w:rPr>
          <w:w w:val="105"/>
          <w:sz w:val="21"/>
          <w:szCs w:val="21"/>
        </w:rPr>
        <w:t>水泵房、水池</w:t>
      </w:r>
      <w:r w:rsidRPr="006E6E35">
        <w:rPr>
          <w:w w:val="125"/>
          <w:position w:val="1"/>
          <w:sz w:val="21"/>
          <w:szCs w:val="21"/>
        </w:rPr>
        <w:t>(</w:t>
      </w:r>
      <w:r w:rsidRPr="006E6E35">
        <w:rPr>
          <w:w w:val="105"/>
          <w:sz w:val="21"/>
          <w:szCs w:val="21"/>
        </w:rPr>
        <w:t>箱</w:t>
      </w:r>
      <w:r w:rsidRPr="006E6E35">
        <w:rPr>
          <w:w w:val="125"/>
          <w:position w:val="1"/>
          <w:sz w:val="21"/>
          <w:szCs w:val="21"/>
        </w:rPr>
        <w:t>)</w:t>
      </w:r>
      <w:r w:rsidRPr="006E6E35">
        <w:rPr>
          <w:w w:val="105"/>
          <w:sz w:val="21"/>
          <w:szCs w:val="21"/>
        </w:rPr>
        <w:t>平、剖面图</w:t>
      </w:r>
    </w:p>
    <w:p w14:paraId="1DCA7C39" w14:textId="1708FC99" w:rsidR="009E202E" w:rsidRPr="006E6E35" w:rsidRDefault="00000000" w:rsidP="00D4129C">
      <w:pPr>
        <w:pStyle w:val="ab"/>
        <w:numPr>
          <w:ilvl w:val="3"/>
          <w:numId w:val="44"/>
        </w:numPr>
        <w:tabs>
          <w:tab w:val="left" w:pos="1023"/>
          <w:tab w:val="left" w:pos="1024"/>
        </w:tabs>
        <w:spacing w:line="360" w:lineRule="auto"/>
        <w:rPr>
          <w:rFonts w:hint="eastAsia"/>
          <w:sz w:val="21"/>
          <w:szCs w:val="21"/>
        </w:rPr>
      </w:pPr>
      <w:r w:rsidRPr="006E6E35">
        <w:rPr>
          <w:w w:val="105"/>
          <w:sz w:val="21"/>
          <w:szCs w:val="21"/>
        </w:rPr>
        <w:t>消防水池</w:t>
      </w:r>
      <w:r w:rsidRPr="006E6E35">
        <w:rPr>
          <w:w w:val="125"/>
          <w:position w:val="1"/>
          <w:sz w:val="21"/>
          <w:szCs w:val="21"/>
        </w:rPr>
        <w:t>(</w:t>
      </w:r>
      <w:r w:rsidRPr="006E6E35">
        <w:rPr>
          <w:w w:val="105"/>
          <w:sz w:val="21"/>
          <w:szCs w:val="21"/>
        </w:rPr>
        <w:t>箱</w:t>
      </w:r>
      <w:r w:rsidRPr="006E6E35">
        <w:rPr>
          <w:w w:val="125"/>
          <w:position w:val="1"/>
          <w:sz w:val="21"/>
          <w:szCs w:val="21"/>
        </w:rPr>
        <w:t>)</w:t>
      </w:r>
      <w:r w:rsidRPr="006E6E35">
        <w:rPr>
          <w:w w:val="105"/>
          <w:sz w:val="21"/>
          <w:szCs w:val="21"/>
        </w:rPr>
        <w:t>设计应满足规范要求</w:t>
      </w:r>
      <w:r w:rsidRPr="006E6E35">
        <w:rPr>
          <w:w w:val="105"/>
          <w:position w:val="1"/>
          <w:sz w:val="21"/>
          <w:szCs w:val="21"/>
        </w:rPr>
        <w:t>,</w:t>
      </w:r>
      <w:r w:rsidRPr="006E6E35">
        <w:rPr>
          <w:w w:val="105"/>
          <w:sz w:val="21"/>
          <w:szCs w:val="21"/>
        </w:rPr>
        <w:t>并应标注有效容积、有效水深</w:t>
      </w:r>
      <w:r w:rsidRPr="006E6E35">
        <w:rPr>
          <w:w w:val="155"/>
          <w:sz w:val="21"/>
          <w:szCs w:val="21"/>
        </w:rPr>
        <w:t>;</w:t>
      </w:r>
    </w:p>
    <w:p w14:paraId="7C0C5F4F" w14:textId="77777777" w:rsidR="009E202E" w:rsidRPr="006E6E35" w:rsidRDefault="00000000" w:rsidP="00D4129C">
      <w:pPr>
        <w:pStyle w:val="ab"/>
        <w:numPr>
          <w:ilvl w:val="3"/>
          <w:numId w:val="44"/>
        </w:numPr>
        <w:tabs>
          <w:tab w:val="left" w:pos="1023"/>
          <w:tab w:val="left" w:pos="1024"/>
        </w:tabs>
        <w:spacing w:line="360" w:lineRule="auto"/>
        <w:ind w:hanging="375"/>
        <w:rPr>
          <w:rFonts w:hint="eastAsia"/>
          <w:sz w:val="21"/>
          <w:szCs w:val="21"/>
        </w:rPr>
      </w:pPr>
      <w:r w:rsidRPr="006E6E35">
        <w:rPr>
          <w:sz w:val="21"/>
          <w:szCs w:val="21"/>
        </w:rPr>
        <w:t>消防水泵选择应满足规范要求。</w:t>
      </w:r>
    </w:p>
    <w:p w14:paraId="01B15A48" w14:textId="77777777" w:rsidR="009E202E" w:rsidRPr="006E6E35" w:rsidRDefault="00000000" w:rsidP="00D4129C">
      <w:pPr>
        <w:pStyle w:val="ab"/>
        <w:numPr>
          <w:ilvl w:val="2"/>
          <w:numId w:val="44"/>
        </w:numPr>
        <w:tabs>
          <w:tab w:val="left" w:pos="1143"/>
          <w:tab w:val="left" w:pos="1144"/>
        </w:tabs>
        <w:spacing w:line="360" w:lineRule="auto"/>
        <w:ind w:left="1143" w:hanging="975"/>
        <w:rPr>
          <w:rFonts w:hint="eastAsia"/>
          <w:sz w:val="21"/>
          <w:szCs w:val="21"/>
        </w:rPr>
      </w:pPr>
      <w:r w:rsidRPr="006E6E35">
        <w:rPr>
          <w:position w:val="2"/>
          <w:sz w:val="21"/>
          <w:szCs w:val="21"/>
        </w:rPr>
        <w:t>消防排水图</w:t>
      </w:r>
    </w:p>
    <w:p w14:paraId="0BE123F2" w14:textId="77777777" w:rsidR="009E202E" w:rsidRPr="006E6E35" w:rsidRDefault="00000000" w:rsidP="00D4129C">
      <w:pPr>
        <w:pStyle w:val="ab"/>
        <w:numPr>
          <w:ilvl w:val="0"/>
          <w:numId w:val="51"/>
        </w:numPr>
        <w:tabs>
          <w:tab w:val="left" w:pos="1023"/>
          <w:tab w:val="left" w:pos="1024"/>
        </w:tabs>
        <w:spacing w:line="360" w:lineRule="auto"/>
        <w:rPr>
          <w:rFonts w:hint="eastAsia"/>
          <w:sz w:val="21"/>
          <w:szCs w:val="21"/>
        </w:rPr>
      </w:pPr>
      <w:r w:rsidRPr="006E6E35">
        <w:rPr>
          <w:sz w:val="21"/>
          <w:szCs w:val="21"/>
        </w:rPr>
        <w:t>消防水泵房、设有消防给水系统的地下室、消防电梯的井底的消防排水措施</w:t>
      </w:r>
      <w:r w:rsidRPr="006E6E35">
        <w:rPr>
          <w:w w:val="155"/>
          <w:sz w:val="21"/>
          <w:szCs w:val="21"/>
        </w:rPr>
        <w:t>;</w:t>
      </w:r>
    </w:p>
    <w:p w14:paraId="572CBFB3" w14:textId="77777777" w:rsidR="009E202E" w:rsidRPr="006E6E35" w:rsidRDefault="00000000" w:rsidP="00D4129C">
      <w:pPr>
        <w:pStyle w:val="ab"/>
        <w:numPr>
          <w:ilvl w:val="0"/>
          <w:numId w:val="51"/>
        </w:numPr>
        <w:tabs>
          <w:tab w:val="left" w:pos="1023"/>
          <w:tab w:val="left" w:pos="1024"/>
        </w:tabs>
        <w:spacing w:line="360" w:lineRule="auto"/>
        <w:ind w:hanging="375"/>
        <w:rPr>
          <w:rFonts w:hint="eastAsia"/>
          <w:sz w:val="21"/>
          <w:szCs w:val="21"/>
        </w:rPr>
      </w:pPr>
      <w:r w:rsidRPr="006E6E35">
        <w:rPr>
          <w:sz w:val="21"/>
          <w:szCs w:val="21"/>
        </w:rPr>
        <w:t>设置有消防给水的人防工程</w:t>
      </w:r>
      <w:r w:rsidRPr="006E6E35">
        <w:rPr>
          <w:position w:val="1"/>
          <w:sz w:val="21"/>
          <w:szCs w:val="21"/>
        </w:rPr>
        <w:t>,</w:t>
      </w:r>
      <w:r w:rsidRPr="006E6E35">
        <w:rPr>
          <w:sz w:val="21"/>
          <w:szCs w:val="21"/>
        </w:rPr>
        <w:t>必须设置消防排水设施。</w:t>
      </w:r>
    </w:p>
    <w:p w14:paraId="5A40F66B" w14:textId="77777777" w:rsidR="009E202E" w:rsidRPr="006E6E35" w:rsidRDefault="009E202E" w:rsidP="00D4129C">
      <w:pPr>
        <w:pStyle w:val="a3"/>
        <w:spacing w:line="360" w:lineRule="auto"/>
        <w:ind w:left="0"/>
        <w:rPr>
          <w:rFonts w:hint="eastAsia"/>
          <w:sz w:val="21"/>
          <w:szCs w:val="21"/>
        </w:rPr>
      </w:pPr>
    </w:p>
    <w:p w14:paraId="093A3DA4" w14:textId="77777777" w:rsidR="009E202E" w:rsidRPr="006E6E35" w:rsidRDefault="009E202E" w:rsidP="00D4129C">
      <w:pPr>
        <w:pStyle w:val="a3"/>
        <w:spacing w:line="360" w:lineRule="auto"/>
        <w:ind w:left="0"/>
        <w:rPr>
          <w:rFonts w:hint="eastAsia"/>
          <w:sz w:val="21"/>
          <w:szCs w:val="21"/>
        </w:rPr>
      </w:pPr>
    </w:p>
    <w:p w14:paraId="1A5B7D18" w14:textId="77777777" w:rsidR="009E202E" w:rsidRPr="006E6E35" w:rsidRDefault="00000000" w:rsidP="00D4129C">
      <w:pPr>
        <w:pStyle w:val="1"/>
        <w:numPr>
          <w:ilvl w:val="1"/>
          <w:numId w:val="51"/>
        </w:numPr>
        <w:tabs>
          <w:tab w:val="left" w:pos="3647"/>
          <w:tab w:val="left" w:pos="3648"/>
        </w:tabs>
        <w:spacing w:before="0" w:line="360" w:lineRule="auto"/>
        <w:ind w:hanging="570"/>
        <w:rPr>
          <w:rFonts w:hint="eastAsia"/>
          <w:sz w:val="21"/>
          <w:szCs w:val="21"/>
        </w:rPr>
      </w:pPr>
      <w:r w:rsidRPr="006E6E35">
        <w:rPr>
          <w:sz w:val="21"/>
          <w:szCs w:val="21"/>
        </w:rPr>
        <w:t>供暖通风与空气调节</w:t>
      </w:r>
    </w:p>
    <w:p w14:paraId="42DAC441" w14:textId="77777777" w:rsidR="009E202E" w:rsidRPr="006E6E35" w:rsidRDefault="009E202E" w:rsidP="00D4129C">
      <w:pPr>
        <w:pStyle w:val="a3"/>
        <w:spacing w:line="360" w:lineRule="auto"/>
        <w:ind w:left="0"/>
        <w:rPr>
          <w:rFonts w:hint="eastAsia"/>
          <w:sz w:val="21"/>
          <w:szCs w:val="21"/>
        </w:rPr>
      </w:pPr>
    </w:p>
    <w:p w14:paraId="5DA7D6D7" w14:textId="77777777" w:rsidR="009E202E" w:rsidRPr="006E6E35" w:rsidRDefault="00000000" w:rsidP="00D4129C">
      <w:pPr>
        <w:pStyle w:val="ab"/>
        <w:numPr>
          <w:ilvl w:val="2"/>
          <w:numId w:val="51"/>
        </w:numPr>
        <w:tabs>
          <w:tab w:val="left" w:pos="4650"/>
          <w:tab w:val="left" w:pos="4651"/>
        </w:tabs>
        <w:spacing w:line="360" w:lineRule="auto"/>
        <w:jc w:val="left"/>
        <w:rPr>
          <w:rFonts w:hint="eastAsia"/>
          <w:sz w:val="21"/>
          <w:szCs w:val="21"/>
        </w:rPr>
      </w:pPr>
      <w:r w:rsidRPr="006E6E35">
        <w:rPr>
          <w:sz w:val="21"/>
          <w:szCs w:val="21"/>
        </w:rPr>
        <w:t>设计说明</w:t>
      </w:r>
    </w:p>
    <w:p w14:paraId="4922CE55" w14:textId="77777777" w:rsidR="009E202E" w:rsidRPr="006E6E35" w:rsidRDefault="00000000" w:rsidP="00D4129C">
      <w:pPr>
        <w:pStyle w:val="ab"/>
        <w:numPr>
          <w:ilvl w:val="2"/>
          <w:numId w:val="52"/>
        </w:numPr>
        <w:tabs>
          <w:tab w:val="left" w:pos="1024"/>
        </w:tabs>
        <w:spacing w:line="360" w:lineRule="auto"/>
        <w:jc w:val="both"/>
        <w:rPr>
          <w:rFonts w:hint="eastAsia"/>
          <w:sz w:val="21"/>
          <w:szCs w:val="21"/>
        </w:rPr>
      </w:pPr>
      <w:r w:rsidRPr="006E6E35">
        <w:rPr>
          <w:position w:val="2"/>
          <w:sz w:val="21"/>
          <w:szCs w:val="21"/>
        </w:rPr>
        <w:t>工程概况</w:t>
      </w:r>
    </w:p>
    <w:p w14:paraId="575273AF" w14:textId="77777777" w:rsidR="009E202E" w:rsidRPr="006E6E35" w:rsidRDefault="00000000" w:rsidP="00D4129C">
      <w:pPr>
        <w:pStyle w:val="ab"/>
        <w:numPr>
          <w:ilvl w:val="0"/>
          <w:numId w:val="53"/>
        </w:numPr>
        <w:tabs>
          <w:tab w:val="left" w:pos="1024"/>
        </w:tabs>
        <w:spacing w:line="360" w:lineRule="auto"/>
        <w:jc w:val="both"/>
        <w:rPr>
          <w:rFonts w:hint="eastAsia"/>
          <w:sz w:val="21"/>
          <w:szCs w:val="21"/>
        </w:rPr>
      </w:pPr>
      <w:r w:rsidRPr="006E6E35">
        <w:rPr>
          <w:w w:val="105"/>
          <w:sz w:val="21"/>
          <w:szCs w:val="21"/>
        </w:rPr>
        <w:t>审查项目工程地点及区位、工程规模、项目组成等基本信息</w:t>
      </w:r>
      <w:r w:rsidRPr="006E6E35">
        <w:rPr>
          <w:w w:val="155"/>
          <w:sz w:val="21"/>
          <w:szCs w:val="21"/>
        </w:rPr>
        <w:t>;</w:t>
      </w:r>
    </w:p>
    <w:p w14:paraId="04AC392E" w14:textId="4A170C22" w:rsidR="009E202E" w:rsidRPr="006E6E35" w:rsidRDefault="00000000" w:rsidP="006E6E35">
      <w:pPr>
        <w:pStyle w:val="ab"/>
        <w:numPr>
          <w:ilvl w:val="0"/>
          <w:numId w:val="53"/>
        </w:numPr>
        <w:tabs>
          <w:tab w:val="left" w:pos="1024"/>
        </w:tabs>
        <w:spacing w:line="360" w:lineRule="auto"/>
        <w:ind w:hanging="375"/>
        <w:jc w:val="both"/>
        <w:rPr>
          <w:rFonts w:hint="eastAsia"/>
          <w:sz w:val="21"/>
          <w:szCs w:val="21"/>
        </w:rPr>
      </w:pPr>
      <w:r w:rsidRPr="006E6E35">
        <w:rPr>
          <w:sz w:val="21"/>
          <w:szCs w:val="21"/>
        </w:rPr>
        <w:t>审查建筑物高度、层数、建筑规模、建筑定性、建筑物防火分类、生产或储物火灾危险</w:t>
      </w:r>
      <w:r w:rsidRPr="006E6E35">
        <w:rPr>
          <w:position w:val="1"/>
          <w:sz w:val="21"/>
          <w:szCs w:val="21"/>
        </w:rPr>
        <w:t>等级</w:t>
      </w:r>
      <w:r w:rsidRPr="006E6E35">
        <w:rPr>
          <w:sz w:val="21"/>
          <w:szCs w:val="21"/>
        </w:rPr>
        <w:t>。</w:t>
      </w:r>
    </w:p>
    <w:p w14:paraId="5E1A3E0D" w14:textId="77777777" w:rsidR="009E202E" w:rsidRPr="006E6E35" w:rsidRDefault="00000000" w:rsidP="00D4129C">
      <w:pPr>
        <w:pStyle w:val="ab"/>
        <w:numPr>
          <w:ilvl w:val="2"/>
          <w:numId w:val="52"/>
        </w:numPr>
        <w:tabs>
          <w:tab w:val="left" w:pos="1024"/>
        </w:tabs>
        <w:spacing w:line="360" w:lineRule="auto"/>
        <w:jc w:val="both"/>
        <w:rPr>
          <w:rFonts w:hint="eastAsia"/>
          <w:sz w:val="21"/>
          <w:szCs w:val="21"/>
        </w:rPr>
      </w:pPr>
      <w:r w:rsidRPr="006E6E35">
        <w:rPr>
          <w:position w:val="2"/>
          <w:sz w:val="21"/>
          <w:szCs w:val="21"/>
        </w:rPr>
        <w:t>设计依据</w:t>
      </w:r>
    </w:p>
    <w:p w14:paraId="2FCB563C" w14:textId="77777777" w:rsidR="009E202E" w:rsidRPr="006E6E35" w:rsidRDefault="00000000" w:rsidP="00D4129C">
      <w:pPr>
        <w:pStyle w:val="ab"/>
        <w:numPr>
          <w:ilvl w:val="0"/>
          <w:numId w:val="54"/>
        </w:numPr>
        <w:tabs>
          <w:tab w:val="left" w:pos="1024"/>
        </w:tabs>
        <w:spacing w:line="360" w:lineRule="auto"/>
        <w:jc w:val="both"/>
        <w:rPr>
          <w:rFonts w:hint="eastAsia"/>
          <w:sz w:val="21"/>
          <w:szCs w:val="21"/>
        </w:rPr>
      </w:pPr>
      <w:r w:rsidRPr="006E6E35">
        <w:rPr>
          <w:w w:val="105"/>
          <w:sz w:val="21"/>
          <w:szCs w:val="21"/>
        </w:rPr>
        <w:t>有关主管部门对上阶段设计的批复文件</w:t>
      </w:r>
      <w:r w:rsidRPr="006E6E35">
        <w:rPr>
          <w:w w:val="155"/>
          <w:sz w:val="21"/>
          <w:szCs w:val="21"/>
        </w:rPr>
        <w:t>;</w:t>
      </w:r>
    </w:p>
    <w:p w14:paraId="26B809A6" w14:textId="77777777" w:rsidR="009E202E" w:rsidRPr="006E6E35" w:rsidRDefault="00000000" w:rsidP="00D4129C">
      <w:pPr>
        <w:pStyle w:val="ab"/>
        <w:numPr>
          <w:ilvl w:val="0"/>
          <w:numId w:val="54"/>
        </w:numPr>
        <w:tabs>
          <w:tab w:val="left" w:pos="1024"/>
        </w:tabs>
        <w:spacing w:line="360" w:lineRule="auto"/>
        <w:ind w:hanging="375"/>
        <w:jc w:val="both"/>
        <w:rPr>
          <w:rFonts w:hint="eastAsia"/>
          <w:sz w:val="21"/>
          <w:szCs w:val="21"/>
        </w:rPr>
      </w:pPr>
      <w:r w:rsidRPr="006E6E35">
        <w:rPr>
          <w:sz w:val="21"/>
          <w:szCs w:val="21"/>
        </w:rPr>
        <w:t>本专业设计所采用的主要规范、标准。</w:t>
      </w:r>
    </w:p>
    <w:p w14:paraId="7D56F493" w14:textId="77777777" w:rsidR="009E202E" w:rsidRPr="006E6E35" w:rsidRDefault="00000000" w:rsidP="00D4129C">
      <w:pPr>
        <w:pStyle w:val="ab"/>
        <w:numPr>
          <w:ilvl w:val="2"/>
          <w:numId w:val="52"/>
        </w:numPr>
        <w:tabs>
          <w:tab w:val="left" w:pos="1024"/>
        </w:tabs>
        <w:spacing w:line="360" w:lineRule="auto"/>
        <w:jc w:val="both"/>
        <w:rPr>
          <w:rFonts w:hint="eastAsia"/>
          <w:sz w:val="21"/>
          <w:szCs w:val="21"/>
        </w:rPr>
      </w:pPr>
      <w:r w:rsidRPr="006E6E35">
        <w:rPr>
          <w:position w:val="2"/>
          <w:sz w:val="21"/>
          <w:szCs w:val="21"/>
        </w:rPr>
        <w:t>设计</w:t>
      </w:r>
      <w:r w:rsidRPr="006E6E35">
        <w:rPr>
          <w:rFonts w:hint="eastAsia"/>
          <w:position w:val="2"/>
          <w:sz w:val="21"/>
          <w:szCs w:val="21"/>
        </w:rPr>
        <w:t>说明</w:t>
      </w:r>
    </w:p>
    <w:p w14:paraId="0BF1B25A" w14:textId="77777777" w:rsidR="009E202E" w:rsidRPr="006E6E35" w:rsidRDefault="00000000" w:rsidP="00D4129C">
      <w:pPr>
        <w:pStyle w:val="ab"/>
        <w:numPr>
          <w:ilvl w:val="2"/>
          <w:numId w:val="52"/>
        </w:numPr>
        <w:tabs>
          <w:tab w:val="left" w:pos="1024"/>
        </w:tabs>
        <w:spacing w:line="360" w:lineRule="auto"/>
        <w:jc w:val="both"/>
        <w:rPr>
          <w:rFonts w:hint="eastAsia"/>
          <w:sz w:val="21"/>
          <w:szCs w:val="21"/>
        </w:rPr>
      </w:pPr>
      <w:r w:rsidRPr="006E6E35">
        <w:rPr>
          <w:sz w:val="21"/>
          <w:szCs w:val="21"/>
        </w:rPr>
        <w:t>防烟排烟系统设置的部位及方式设计说明</w:t>
      </w:r>
    </w:p>
    <w:p w14:paraId="5253DF6A" w14:textId="77777777" w:rsidR="009E202E" w:rsidRPr="006E6E35" w:rsidRDefault="00000000" w:rsidP="00D4129C">
      <w:pPr>
        <w:pStyle w:val="ab"/>
        <w:numPr>
          <w:ilvl w:val="3"/>
          <w:numId w:val="52"/>
        </w:numPr>
        <w:tabs>
          <w:tab w:val="left" w:pos="1022"/>
        </w:tabs>
        <w:spacing w:line="360" w:lineRule="auto"/>
        <w:ind w:right="240" w:firstLine="458"/>
        <w:jc w:val="both"/>
        <w:rPr>
          <w:rFonts w:hint="eastAsia"/>
          <w:sz w:val="21"/>
          <w:szCs w:val="21"/>
        </w:rPr>
      </w:pPr>
      <w:r w:rsidRPr="006E6E35">
        <w:rPr>
          <w:sz w:val="21"/>
          <w:szCs w:val="21"/>
        </w:rPr>
        <w:t>采用自然通风防烟方式的楼梯间、前室、合用前室</w:t>
      </w:r>
      <w:r w:rsidRPr="006E6E35">
        <w:rPr>
          <w:rFonts w:hint="eastAsia"/>
          <w:sz w:val="21"/>
          <w:szCs w:val="21"/>
        </w:rPr>
        <w:t>、避难层</w:t>
      </w:r>
      <w:r w:rsidRPr="006E6E35">
        <w:rPr>
          <w:sz w:val="21"/>
          <w:szCs w:val="21"/>
        </w:rPr>
        <w:t>、避难间</w:t>
      </w:r>
      <w:r w:rsidRPr="006E6E35">
        <w:rPr>
          <w:position w:val="1"/>
          <w:sz w:val="21"/>
          <w:szCs w:val="21"/>
        </w:rPr>
        <w:t>等部位其自然通风窗设置部位及开窗面积</w:t>
      </w:r>
      <w:r w:rsidRPr="006E6E35">
        <w:rPr>
          <w:sz w:val="21"/>
          <w:szCs w:val="21"/>
        </w:rPr>
        <w:t>;</w:t>
      </w:r>
      <w:r w:rsidRPr="006E6E35">
        <w:rPr>
          <w:position w:val="1"/>
          <w:sz w:val="21"/>
          <w:szCs w:val="21"/>
        </w:rPr>
        <w:t>采用自然排烟的房间</w:t>
      </w:r>
      <w:r w:rsidRPr="006E6E35">
        <w:rPr>
          <w:sz w:val="21"/>
          <w:szCs w:val="21"/>
        </w:rPr>
        <w:t>、</w:t>
      </w:r>
      <w:r w:rsidRPr="006E6E35">
        <w:rPr>
          <w:position w:val="1"/>
          <w:sz w:val="21"/>
          <w:szCs w:val="21"/>
        </w:rPr>
        <w:t>走道</w:t>
      </w:r>
      <w:r w:rsidRPr="006E6E35">
        <w:rPr>
          <w:sz w:val="21"/>
          <w:szCs w:val="21"/>
        </w:rPr>
        <w:t>、</w:t>
      </w:r>
      <w:r w:rsidRPr="006E6E35">
        <w:rPr>
          <w:position w:val="1"/>
          <w:sz w:val="21"/>
          <w:szCs w:val="21"/>
        </w:rPr>
        <w:t>中庭等部位其自然排</w:t>
      </w:r>
      <w:r w:rsidRPr="006E6E35">
        <w:rPr>
          <w:w w:val="105"/>
          <w:position w:val="1"/>
          <w:sz w:val="21"/>
          <w:szCs w:val="21"/>
        </w:rPr>
        <w:t>烟窗设置部位及开窗面积</w:t>
      </w:r>
      <w:r w:rsidRPr="006E6E35">
        <w:rPr>
          <w:w w:val="105"/>
          <w:sz w:val="21"/>
          <w:szCs w:val="21"/>
        </w:rPr>
        <w:t>、</w:t>
      </w:r>
      <w:r w:rsidRPr="006E6E35">
        <w:rPr>
          <w:w w:val="105"/>
          <w:position w:val="1"/>
          <w:sz w:val="21"/>
          <w:szCs w:val="21"/>
        </w:rPr>
        <w:t>高度</w:t>
      </w:r>
      <w:r w:rsidRPr="006E6E35">
        <w:rPr>
          <w:rFonts w:hint="eastAsia"/>
          <w:w w:val="105"/>
          <w:position w:val="1"/>
          <w:sz w:val="21"/>
          <w:szCs w:val="21"/>
        </w:rPr>
        <w:t>；自然通风与自然排烟设施手动开启装置设置要求</w:t>
      </w:r>
      <w:r w:rsidRPr="006E6E35">
        <w:rPr>
          <w:w w:val="160"/>
          <w:sz w:val="21"/>
          <w:szCs w:val="21"/>
        </w:rPr>
        <w:t>;</w:t>
      </w:r>
    </w:p>
    <w:p w14:paraId="76AED29A" w14:textId="77777777" w:rsidR="009E202E" w:rsidRPr="006E6E35" w:rsidRDefault="00000000" w:rsidP="00D4129C">
      <w:pPr>
        <w:pStyle w:val="ab"/>
        <w:numPr>
          <w:ilvl w:val="3"/>
          <w:numId w:val="52"/>
        </w:numPr>
        <w:tabs>
          <w:tab w:val="left" w:pos="1024"/>
        </w:tabs>
        <w:spacing w:line="360" w:lineRule="auto"/>
        <w:ind w:left="1023" w:hanging="375"/>
        <w:jc w:val="both"/>
        <w:rPr>
          <w:rFonts w:hint="eastAsia"/>
          <w:w w:val="105"/>
          <w:sz w:val="21"/>
          <w:szCs w:val="21"/>
        </w:rPr>
      </w:pPr>
      <w:r w:rsidRPr="006E6E35">
        <w:rPr>
          <w:w w:val="105"/>
          <w:sz w:val="21"/>
          <w:szCs w:val="21"/>
        </w:rPr>
        <w:t>设置机械防烟及机械排烟区域及方式</w:t>
      </w:r>
      <w:r w:rsidRPr="006E6E35">
        <w:rPr>
          <w:w w:val="105"/>
          <w:position w:val="1"/>
          <w:sz w:val="21"/>
          <w:szCs w:val="21"/>
        </w:rPr>
        <w:t>,</w:t>
      </w:r>
      <w:r w:rsidRPr="006E6E35">
        <w:rPr>
          <w:w w:val="105"/>
          <w:sz w:val="21"/>
          <w:szCs w:val="21"/>
        </w:rPr>
        <w:t>加压送风量及排烟</w:t>
      </w:r>
      <w:r w:rsidRPr="006E6E35">
        <w:rPr>
          <w:w w:val="110"/>
          <w:position w:val="1"/>
          <w:sz w:val="21"/>
          <w:szCs w:val="21"/>
        </w:rPr>
        <w:t>量</w:t>
      </w:r>
      <w:r w:rsidRPr="006E6E35">
        <w:rPr>
          <w:w w:val="110"/>
          <w:sz w:val="21"/>
          <w:szCs w:val="21"/>
        </w:rPr>
        <w:t>、</w:t>
      </w:r>
      <w:r w:rsidRPr="006E6E35">
        <w:rPr>
          <w:w w:val="110"/>
          <w:position w:val="1"/>
          <w:sz w:val="21"/>
          <w:szCs w:val="21"/>
        </w:rPr>
        <w:t>排烟系统补风量</w:t>
      </w:r>
      <w:r w:rsidRPr="006E6E35">
        <w:rPr>
          <w:w w:val="155"/>
          <w:sz w:val="21"/>
          <w:szCs w:val="21"/>
        </w:rPr>
        <w:t>;</w:t>
      </w:r>
      <w:r w:rsidRPr="006E6E35">
        <w:rPr>
          <w:rFonts w:hint="eastAsia"/>
          <w:w w:val="105"/>
          <w:sz w:val="21"/>
          <w:szCs w:val="21"/>
        </w:rPr>
        <w:t>应急排烟窗；</w:t>
      </w:r>
    </w:p>
    <w:p w14:paraId="2BD249C5" w14:textId="4ECF2F60" w:rsidR="009E202E" w:rsidRPr="006E6E35" w:rsidRDefault="00000000" w:rsidP="00D4129C">
      <w:pPr>
        <w:pStyle w:val="ab"/>
        <w:numPr>
          <w:ilvl w:val="3"/>
          <w:numId w:val="52"/>
        </w:numPr>
        <w:tabs>
          <w:tab w:val="left" w:pos="1024"/>
        </w:tabs>
        <w:spacing w:line="360" w:lineRule="auto"/>
        <w:ind w:left="1023" w:hanging="380"/>
        <w:jc w:val="both"/>
        <w:rPr>
          <w:rFonts w:hint="eastAsia"/>
          <w:sz w:val="21"/>
          <w:szCs w:val="21"/>
        </w:rPr>
      </w:pPr>
      <w:r w:rsidRPr="006E6E35">
        <w:rPr>
          <w:w w:val="105"/>
          <w:sz w:val="21"/>
          <w:szCs w:val="21"/>
        </w:rPr>
        <w:t>排烟系统设置情况</w:t>
      </w:r>
      <w:r w:rsidRPr="006E6E35">
        <w:rPr>
          <w:w w:val="105"/>
          <w:position w:val="1"/>
          <w:sz w:val="21"/>
          <w:szCs w:val="21"/>
        </w:rPr>
        <w:t>,</w:t>
      </w:r>
      <w:r w:rsidRPr="006E6E35">
        <w:rPr>
          <w:w w:val="105"/>
          <w:sz w:val="21"/>
          <w:szCs w:val="21"/>
        </w:rPr>
        <w:t>包括系统编号</w:t>
      </w:r>
      <w:r w:rsidRPr="006E6E35">
        <w:rPr>
          <w:w w:val="105"/>
          <w:position w:val="1"/>
          <w:sz w:val="21"/>
          <w:szCs w:val="21"/>
        </w:rPr>
        <w:t>,</w:t>
      </w:r>
      <w:r w:rsidRPr="006E6E35">
        <w:rPr>
          <w:w w:val="105"/>
          <w:sz w:val="21"/>
          <w:szCs w:val="21"/>
        </w:rPr>
        <w:t>设备参数</w:t>
      </w:r>
      <w:r w:rsidRPr="006E6E35">
        <w:rPr>
          <w:w w:val="125"/>
          <w:position w:val="1"/>
          <w:sz w:val="21"/>
          <w:szCs w:val="21"/>
        </w:rPr>
        <w:t>(</w:t>
      </w:r>
      <w:r w:rsidRPr="006E6E35">
        <w:rPr>
          <w:w w:val="105"/>
          <w:sz w:val="21"/>
          <w:szCs w:val="21"/>
        </w:rPr>
        <w:t>风量、风压</w:t>
      </w:r>
      <w:r w:rsidRPr="006E6E35">
        <w:rPr>
          <w:w w:val="125"/>
          <w:position w:val="1"/>
          <w:sz w:val="21"/>
          <w:szCs w:val="21"/>
        </w:rPr>
        <w:t>),</w:t>
      </w:r>
      <w:r w:rsidRPr="006E6E35">
        <w:rPr>
          <w:w w:val="105"/>
          <w:sz w:val="21"/>
          <w:szCs w:val="21"/>
        </w:rPr>
        <w:t>补风情况</w:t>
      </w:r>
      <w:r w:rsidRPr="006E6E35">
        <w:rPr>
          <w:w w:val="105"/>
          <w:position w:val="1"/>
          <w:sz w:val="21"/>
          <w:szCs w:val="21"/>
        </w:rPr>
        <w:t>,</w:t>
      </w:r>
    </w:p>
    <w:p w14:paraId="3D64CCBB" w14:textId="7D594C9F" w:rsidR="009E202E" w:rsidRPr="006E6E35" w:rsidRDefault="00000000" w:rsidP="00D4129C">
      <w:pPr>
        <w:pStyle w:val="ab"/>
        <w:numPr>
          <w:ilvl w:val="2"/>
          <w:numId w:val="52"/>
        </w:numPr>
        <w:tabs>
          <w:tab w:val="left" w:pos="1023"/>
          <w:tab w:val="left" w:pos="1024"/>
        </w:tabs>
        <w:spacing w:line="360" w:lineRule="auto"/>
        <w:rPr>
          <w:rFonts w:hint="eastAsia"/>
          <w:sz w:val="21"/>
          <w:szCs w:val="21"/>
        </w:rPr>
      </w:pPr>
      <w:r w:rsidRPr="006E6E35">
        <w:rPr>
          <w:w w:val="105"/>
          <w:sz w:val="21"/>
          <w:szCs w:val="21"/>
        </w:rPr>
        <w:t>空调通风</w:t>
      </w:r>
      <w:r w:rsidRPr="006E6E35">
        <w:rPr>
          <w:w w:val="125"/>
          <w:position w:val="1"/>
          <w:sz w:val="21"/>
          <w:szCs w:val="21"/>
        </w:rPr>
        <w:t>(</w:t>
      </w:r>
      <w:r w:rsidRPr="006E6E35">
        <w:rPr>
          <w:w w:val="105"/>
          <w:sz w:val="21"/>
          <w:szCs w:val="21"/>
        </w:rPr>
        <w:t>含防烟排烟</w:t>
      </w:r>
      <w:r w:rsidRPr="006E6E35">
        <w:rPr>
          <w:w w:val="125"/>
          <w:position w:val="1"/>
          <w:sz w:val="21"/>
          <w:szCs w:val="21"/>
        </w:rPr>
        <w:t>)</w:t>
      </w:r>
      <w:r w:rsidRPr="006E6E35">
        <w:rPr>
          <w:w w:val="105"/>
          <w:sz w:val="21"/>
          <w:szCs w:val="21"/>
        </w:rPr>
        <w:t>系统的防火、防爆措施。</w:t>
      </w:r>
    </w:p>
    <w:p w14:paraId="5F0EE452" w14:textId="77777777" w:rsidR="009E202E" w:rsidRPr="006E6E35" w:rsidRDefault="00000000" w:rsidP="00D4129C">
      <w:pPr>
        <w:pStyle w:val="ab"/>
        <w:numPr>
          <w:ilvl w:val="2"/>
          <w:numId w:val="52"/>
        </w:numPr>
        <w:tabs>
          <w:tab w:val="left" w:pos="1023"/>
          <w:tab w:val="left" w:pos="1024"/>
        </w:tabs>
        <w:spacing w:line="360" w:lineRule="auto"/>
        <w:rPr>
          <w:rFonts w:hint="eastAsia"/>
          <w:sz w:val="21"/>
          <w:szCs w:val="21"/>
        </w:rPr>
      </w:pPr>
      <w:r w:rsidRPr="006E6E35">
        <w:rPr>
          <w:sz w:val="21"/>
          <w:szCs w:val="21"/>
        </w:rPr>
        <w:t>防烟排烟系统控制方式。</w:t>
      </w:r>
    </w:p>
    <w:p w14:paraId="5959F514" w14:textId="77777777" w:rsidR="009E202E" w:rsidRPr="006E6E35" w:rsidRDefault="00000000" w:rsidP="00D4129C">
      <w:pPr>
        <w:pStyle w:val="ab"/>
        <w:numPr>
          <w:ilvl w:val="2"/>
          <w:numId w:val="52"/>
        </w:numPr>
        <w:tabs>
          <w:tab w:val="left" w:pos="1023"/>
          <w:tab w:val="left" w:pos="1024"/>
        </w:tabs>
        <w:spacing w:line="360" w:lineRule="auto"/>
        <w:rPr>
          <w:rFonts w:hint="eastAsia"/>
          <w:sz w:val="21"/>
          <w:szCs w:val="21"/>
        </w:rPr>
      </w:pPr>
      <w:r w:rsidRPr="006E6E35">
        <w:rPr>
          <w:w w:val="105"/>
          <w:sz w:val="21"/>
          <w:szCs w:val="21"/>
        </w:rPr>
        <w:t>施工说明</w:t>
      </w:r>
      <w:r w:rsidRPr="006E6E35">
        <w:rPr>
          <w:w w:val="240"/>
          <w:sz w:val="21"/>
          <w:szCs w:val="21"/>
          <w:vertAlign w:val="subscript"/>
        </w:rPr>
        <w:t>:</w:t>
      </w:r>
      <w:r w:rsidRPr="006E6E35">
        <w:rPr>
          <w:w w:val="105"/>
          <w:sz w:val="21"/>
          <w:szCs w:val="21"/>
        </w:rPr>
        <w:t>防烟排烟系统风管、保温材料的选型及防火要求。</w:t>
      </w:r>
    </w:p>
    <w:p w14:paraId="6B1BF18E" w14:textId="77777777" w:rsidR="009E202E" w:rsidRPr="006E6E35" w:rsidRDefault="009E202E" w:rsidP="00D4129C">
      <w:pPr>
        <w:pStyle w:val="a3"/>
        <w:spacing w:line="360" w:lineRule="auto"/>
        <w:ind w:left="0"/>
        <w:rPr>
          <w:rFonts w:hint="eastAsia"/>
          <w:sz w:val="21"/>
          <w:szCs w:val="21"/>
        </w:rPr>
      </w:pPr>
    </w:p>
    <w:p w14:paraId="2A0EC701" w14:textId="77777777" w:rsidR="009E202E" w:rsidRPr="006E6E35" w:rsidRDefault="00000000" w:rsidP="00D4129C">
      <w:pPr>
        <w:pStyle w:val="ab"/>
        <w:numPr>
          <w:ilvl w:val="2"/>
          <w:numId w:val="51"/>
        </w:numPr>
        <w:tabs>
          <w:tab w:val="left" w:pos="4790"/>
          <w:tab w:val="left" w:pos="4791"/>
        </w:tabs>
        <w:spacing w:line="360" w:lineRule="auto"/>
        <w:ind w:left="4790" w:hanging="722"/>
        <w:jc w:val="left"/>
        <w:rPr>
          <w:rFonts w:hint="eastAsia"/>
          <w:sz w:val="21"/>
          <w:szCs w:val="21"/>
        </w:rPr>
      </w:pPr>
      <w:r w:rsidRPr="006E6E35">
        <w:rPr>
          <w:sz w:val="21"/>
          <w:szCs w:val="21"/>
        </w:rPr>
        <w:t>图纸</w:t>
      </w:r>
    </w:p>
    <w:p w14:paraId="40AF8577" w14:textId="77777777" w:rsidR="009E202E" w:rsidRPr="006E6E35" w:rsidRDefault="00000000" w:rsidP="00D4129C">
      <w:pPr>
        <w:pStyle w:val="ab"/>
        <w:numPr>
          <w:ilvl w:val="2"/>
          <w:numId w:val="55"/>
        </w:numPr>
        <w:tabs>
          <w:tab w:val="left" w:pos="1024"/>
        </w:tabs>
        <w:spacing w:line="360" w:lineRule="auto"/>
        <w:jc w:val="both"/>
        <w:rPr>
          <w:rFonts w:hint="eastAsia"/>
          <w:sz w:val="21"/>
          <w:szCs w:val="21"/>
        </w:rPr>
      </w:pPr>
      <w:r w:rsidRPr="006E6E35">
        <w:rPr>
          <w:position w:val="2"/>
          <w:sz w:val="21"/>
          <w:szCs w:val="21"/>
        </w:rPr>
        <w:t>平面图</w:t>
      </w:r>
    </w:p>
    <w:p w14:paraId="289FF821" w14:textId="787F66AF" w:rsidR="009E202E" w:rsidRPr="006E6E35" w:rsidRDefault="00000000" w:rsidP="00D4129C">
      <w:pPr>
        <w:pStyle w:val="ab"/>
        <w:numPr>
          <w:ilvl w:val="3"/>
          <w:numId w:val="55"/>
        </w:numPr>
        <w:tabs>
          <w:tab w:val="left" w:pos="1022"/>
        </w:tabs>
        <w:spacing w:line="360" w:lineRule="auto"/>
        <w:ind w:right="240" w:firstLine="458"/>
        <w:jc w:val="both"/>
        <w:rPr>
          <w:rFonts w:hint="eastAsia"/>
          <w:sz w:val="21"/>
          <w:szCs w:val="21"/>
        </w:rPr>
      </w:pPr>
      <w:r w:rsidRPr="006E6E35">
        <w:rPr>
          <w:sz w:val="21"/>
          <w:szCs w:val="21"/>
        </w:rPr>
        <w:t>采用自然通风防烟方式的楼梯间、前室、合用前室</w:t>
      </w:r>
      <w:r w:rsidRPr="006E6E35">
        <w:rPr>
          <w:rFonts w:hint="eastAsia"/>
          <w:sz w:val="21"/>
          <w:szCs w:val="21"/>
        </w:rPr>
        <w:t>、避难层</w:t>
      </w:r>
      <w:r w:rsidRPr="006E6E35">
        <w:rPr>
          <w:sz w:val="21"/>
          <w:szCs w:val="21"/>
        </w:rPr>
        <w:t>、避难间</w:t>
      </w:r>
      <w:r w:rsidRPr="006E6E35">
        <w:rPr>
          <w:position w:val="1"/>
          <w:sz w:val="21"/>
          <w:szCs w:val="21"/>
        </w:rPr>
        <w:t>等部位其自然通风窗</w:t>
      </w:r>
      <w:r w:rsidRPr="006E6E35">
        <w:rPr>
          <w:position w:val="2"/>
          <w:sz w:val="21"/>
          <w:szCs w:val="21"/>
        </w:rPr>
        <w:t>(</w:t>
      </w:r>
      <w:r w:rsidRPr="006E6E35">
        <w:rPr>
          <w:position w:val="1"/>
          <w:sz w:val="21"/>
          <w:szCs w:val="21"/>
        </w:rPr>
        <w:t>口</w:t>
      </w:r>
      <w:r w:rsidRPr="006E6E35">
        <w:rPr>
          <w:position w:val="2"/>
          <w:sz w:val="21"/>
          <w:szCs w:val="21"/>
        </w:rPr>
        <w:t>)</w:t>
      </w:r>
      <w:r w:rsidRPr="006E6E35">
        <w:rPr>
          <w:position w:val="1"/>
          <w:sz w:val="21"/>
          <w:szCs w:val="21"/>
        </w:rPr>
        <w:t>设置部位及开窗面积</w:t>
      </w:r>
      <w:r w:rsidRPr="006E6E35">
        <w:rPr>
          <w:sz w:val="21"/>
          <w:szCs w:val="21"/>
        </w:rPr>
        <w:t>;</w:t>
      </w:r>
      <w:r w:rsidRPr="006E6E35">
        <w:rPr>
          <w:position w:val="1"/>
          <w:sz w:val="21"/>
          <w:szCs w:val="21"/>
        </w:rPr>
        <w:t>采用自然排烟的房间</w:t>
      </w:r>
      <w:r w:rsidRPr="006E6E35">
        <w:rPr>
          <w:sz w:val="21"/>
          <w:szCs w:val="21"/>
        </w:rPr>
        <w:t>、</w:t>
      </w:r>
      <w:r w:rsidRPr="006E6E35">
        <w:rPr>
          <w:position w:val="1"/>
          <w:sz w:val="21"/>
          <w:szCs w:val="21"/>
        </w:rPr>
        <w:t>走道</w:t>
      </w:r>
      <w:r w:rsidRPr="006E6E35">
        <w:rPr>
          <w:sz w:val="21"/>
          <w:szCs w:val="21"/>
        </w:rPr>
        <w:t>、</w:t>
      </w:r>
      <w:r w:rsidRPr="006E6E35">
        <w:rPr>
          <w:position w:val="1"/>
          <w:sz w:val="21"/>
          <w:szCs w:val="21"/>
        </w:rPr>
        <w:t>中庭等部位其自</w:t>
      </w:r>
      <w:r w:rsidRPr="006E6E35">
        <w:rPr>
          <w:w w:val="105"/>
          <w:position w:val="1"/>
          <w:sz w:val="21"/>
          <w:szCs w:val="21"/>
        </w:rPr>
        <w:t>然排烟窗</w:t>
      </w:r>
      <w:r w:rsidRPr="006E6E35">
        <w:rPr>
          <w:w w:val="130"/>
          <w:position w:val="2"/>
          <w:sz w:val="21"/>
          <w:szCs w:val="21"/>
        </w:rPr>
        <w:t>(</w:t>
      </w:r>
      <w:r w:rsidRPr="006E6E35">
        <w:rPr>
          <w:w w:val="105"/>
          <w:position w:val="1"/>
          <w:sz w:val="21"/>
          <w:szCs w:val="21"/>
        </w:rPr>
        <w:t>口</w:t>
      </w:r>
      <w:r w:rsidRPr="006E6E35">
        <w:rPr>
          <w:w w:val="130"/>
          <w:position w:val="2"/>
          <w:sz w:val="21"/>
          <w:szCs w:val="21"/>
        </w:rPr>
        <w:t>)</w:t>
      </w:r>
      <w:r w:rsidRPr="006E6E35">
        <w:rPr>
          <w:w w:val="105"/>
          <w:position w:val="1"/>
          <w:sz w:val="21"/>
          <w:szCs w:val="21"/>
        </w:rPr>
        <w:t>设置部位及开窗面积</w:t>
      </w:r>
      <w:r w:rsidRPr="006E6E35">
        <w:rPr>
          <w:w w:val="105"/>
          <w:sz w:val="21"/>
          <w:szCs w:val="21"/>
        </w:rPr>
        <w:t>、</w:t>
      </w:r>
      <w:r w:rsidRPr="006E6E35">
        <w:rPr>
          <w:w w:val="105"/>
          <w:position w:val="1"/>
          <w:sz w:val="21"/>
          <w:szCs w:val="21"/>
        </w:rPr>
        <w:t>高度</w:t>
      </w:r>
      <w:r w:rsidRPr="006E6E35">
        <w:rPr>
          <w:w w:val="160"/>
          <w:sz w:val="21"/>
          <w:szCs w:val="21"/>
        </w:rPr>
        <w:t>;</w:t>
      </w:r>
    </w:p>
    <w:p w14:paraId="1BFED1EC" w14:textId="77777777" w:rsidR="009E202E" w:rsidRPr="006E6E35" w:rsidRDefault="00000000" w:rsidP="00D4129C">
      <w:pPr>
        <w:pStyle w:val="ab"/>
        <w:numPr>
          <w:ilvl w:val="3"/>
          <w:numId w:val="55"/>
        </w:numPr>
        <w:tabs>
          <w:tab w:val="left" w:pos="1022"/>
        </w:tabs>
        <w:spacing w:line="360" w:lineRule="auto"/>
        <w:ind w:right="240" w:firstLine="458"/>
        <w:jc w:val="both"/>
        <w:rPr>
          <w:rFonts w:hint="eastAsia"/>
          <w:sz w:val="21"/>
          <w:szCs w:val="21"/>
        </w:rPr>
      </w:pPr>
      <w:r w:rsidRPr="006E6E35">
        <w:rPr>
          <w:rFonts w:hint="eastAsia"/>
          <w:sz w:val="21"/>
          <w:szCs w:val="21"/>
        </w:rPr>
        <w:t>加压送风及机械排烟部位及方式、加压送风量及机械排烟量、排烟系统补风量；</w:t>
      </w:r>
    </w:p>
    <w:p w14:paraId="19C80C99" w14:textId="77777777" w:rsidR="009E202E" w:rsidRPr="006E6E35" w:rsidRDefault="00000000" w:rsidP="00D4129C">
      <w:pPr>
        <w:pStyle w:val="ab"/>
        <w:numPr>
          <w:ilvl w:val="3"/>
          <w:numId w:val="55"/>
        </w:numPr>
        <w:tabs>
          <w:tab w:val="left" w:pos="1023"/>
          <w:tab w:val="left" w:pos="1024"/>
        </w:tabs>
        <w:spacing w:line="360" w:lineRule="auto"/>
        <w:ind w:left="1023" w:hanging="370"/>
        <w:rPr>
          <w:rFonts w:hint="eastAsia"/>
          <w:position w:val="1"/>
          <w:sz w:val="21"/>
          <w:szCs w:val="21"/>
        </w:rPr>
      </w:pPr>
      <w:r w:rsidRPr="006E6E35">
        <w:rPr>
          <w:sz w:val="21"/>
          <w:szCs w:val="21"/>
        </w:rPr>
        <w:t>防烟分区面积、净高、清晰高度、储烟</w:t>
      </w:r>
      <w:r w:rsidRPr="006E6E35">
        <w:rPr>
          <w:position w:val="1"/>
          <w:sz w:val="21"/>
          <w:szCs w:val="21"/>
        </w:rPr>
        <w:t>仓高度及挡烟设施高度</w:t>
      </w:r>
      <w:r w:rsidRPr="006E6E35">
        <w:rPr>
          <w:rFonts w:hint="eastAsia"/>
          <w:position w:val="1"/>
          <w:sz w:val="21"/>
          <w:szCs w:val="21"/>
        </w:rPr>
        <w:t>；</w:t>
      </w:r>
    </w:p>
    <w:p w14:paraId="2A981676" w14:textId="77777777" w:rsidR="009E202E" w:rsidRPr="006E6E35" w:rsidRDefault="00000000" w:rsidP="00D4129C">
      <w:pPr>
        <w:pStyle w:val="ab"/>
        <w:numPr>
          <w:ilvl w:val="3"/>
          <w:numId w:val="55"/>
        </w:numPr>
        <w:tabs>
          <w:tab w:val="left" w:pos="1023"/>
          <w:tab w:val="left" w:pos="1024"/>
        </w:tabs>
        <w:spacing w:line="360" w:lineRule="auto"/>
        <w:ind w:left="1023" w:hanging="370"/>
        <w:rPr>
          <w:rFonts w:hint="eastAsia"/>
          <w:position w:val="1"/>
          <w:sz w:val="21"/>
          <w:szCs w:val="21"/>
        </w:rPr>
      </w:pPr>
      <w:r w:rsidRPr="006E6E35">
        <w:rPr>
          <w:rFonts w:hint="eastAsia"/>
          <w:position w:val="1"/>
          <w:sz w:val="21"/>
          <w:szCs w:val="21"/>
        </w:rPr>
        <w:t>应急排烟窗及应急排烟排热设施；</w:t>
      </w:r>
    </w:p>
    <w:p w14:paraId="27A26E48" w14:textId="77777777" w:rsidR="009E202E" w:rsidRPr="006E6E35" w:rsidRDefault="00000000" w:rsidP="00D4129C">
      <w:pPr>
        <w:pStyle w:val="ab"/>
        <w:numPr>
          <w:ilvl w:val="3"/>
          <w:numId w:val="55"/>
        </w:numPr>
        <w:tabs>
          <w:tab w:val="left" w:pos="1023"/>
          <w:tab w:val="left" w:pos="1024"/>
        </w:tabs>
        <w:spacing w:line="360" w:lineRule="auto"/>
        <w:ind w:left="1023" w:hanging="370"/>
        <w:rPr>
          <w:rFonts w:hint="eastAsia"/>
          <w:position w:val="1"/>
          <w:sz w:val="21"/>
          <w:szCs w:val="21"/>
        </w:rPr>
      </w:pPr>
      <w:r w:rsidRPr="006E6E35">
        <w:rPr>
          <w:rFonts w:hint="eastAsia"/>
          <w:position w:val="1"/>
          <w:sz w:val="21"/>
          <w:szCs w:val="21"/>
        </w:rPr>
        <w:t>通风空调系统防火防爆措施。</w:t>
      </w:r>
    </w:p>
    <w:p w14:paraId="1D6D8997" w14:textId="77777777" w:rsidR="009E202E" w:rsidRPr="006E6E35" w:rsidRDefault="00000000" w:rsidP="00D4129C">
      <w:pPr>
        <w:pStyle w:val="ab"/>
        <w:numPr>
          <w:ilvl w:val="2"/>
          <w:numId w:val="55"/>
        </w:numPr>
        <w:tabs>
          <w:tab w:val="left" w:pos="1023"/>
          <w:tab w:val="left" w:pos="1024"/>
        </w:tabs>
        <w:spacing w:line="360" w:lineRule="auto"/>
        <w:rPr>
          <w:rFonts w:hint="eastAsia"/>
          <w:sz w:val="21"/>
          <w:szCs w:val="21"/>
        </w:rPr>
      </w:pPr>
      <w:r w:rsidRPr="006E6E35">
        <w:rPr>
          <w:position w:val="2"/>
          <w:sz w:val="21"/>
          <w:szCs w:val="21"/>
        </w:rPr>
        <w:t>系统图</w:t>
      </w:r>
    </w:p>
    <w:p w14:paraId="65982308" w14:textId="59DF5F75" w:rsidR="009E202E" w:rsidRPr="006E6E35" w:rsidRDefault="00000000" w:rsidP="00D4129C">
      <w:pPr>
        <w:pStyle w:val="a3"/>
        <w:tabs>
          <w:tab w:val="left" w:pos="1023"/>
        </w:tabs>
        <w:spacing w:line="360" w:lineRule="auto"/>
        <w:ind w:left="640"/>
        <w:rPr>
          <w:rFonts w:hint="eastAsia"/>
          <w:sz w:val="21"/>
          <w:szCs w:val="21"/>
        </w:rPr>
      </w:pPr>
      <w:r w:rsidRPr="006E6E35">
        <w:rPr>
          <w:sz w:val="21"/>
          <w:szCs w:val="21"/>
        </w:rPr>
        <w:t>设备</w:t>
      </w:r>
      <w:r w:rsidRPr="006E6E35">
        <w:rPr>
          <w:rFonts w:hint="eastAsia"/>
          <w:sz w:val="21"/>
          <w:szCs w:val="21"/>
        </w:rPr>
        <w:t>参数</w:t>
      </w:r>
      <w:r w:rsidRPr="006E6E35">
        <w:rPr>
          <w:sz w:val="21"/>
          <w:szCs w:val="21"/>
        </w:rPr>
        <w:t>、防火阀、排烟防火阀、排烟阀、压力传感器、</w:t>
      </w:r>
      <w:r w:rsidRPr="006E6E35">
        <w:rPr>
          <w:position w:val="1"/>
          <w:sz w:val="21"/>
          <w:szCs w:val="21"/>
        </w:rPr>
        <w:t>系统分段</w:t>
      </w:r>
      <w:r w:rsidRPr="006E6E35">
        <w:rPr>
          <w:sz w:val="21"/>
          <w:szCs w:val="21"/>
        </w:rPr>
        <w:t>。</w:t>
      </w:r>
    </w:p>
    <w:sectPr w:rsidR="009E202E" w:rsidRPr="006E6E35" w:rsidSect="000C75FB">
      <w:pgSz w:w="11910" w:h="16440"/>
      <w:pgMar w:top="1418" w:right="1531" w:bottom="1418" w:left="1531" w:header="0" w:footer="10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D8853" w14:textId="77777777" w:rsidR="00871749" w:rsidRDefault="00871749">
      <w:pPr>
        <w:rPr>
          <w:rFonts w:hint="eastAsia"/>
        </w:rPr>
      </w:pPr>
      <w:r>
        <w:separator/>
      </w:r>
    </w:p>
  </w:endnote>
  <w:endnote w:type="continuationSeparator" w:id="0">
    <w:p w14:paraId="09CB7444" w14:textId="77777777" w:rsidR="00871749" w:rsidRDefault="0087174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52ACC" w14:textId="77777777" w:rsidR="009E202E" w:rsidRDefault="00000000">
    <w:pPr>
      <w:pStyle w:val="a3"/>
      <w:spacing w:line="14" w:lineRule="auto"/>
      <w:ind w:left="0"/>
      <w:rPr>
        <w:rFonts w:hint="eastAsia"/>
        <w:sz w:val="20"/>
      </w:rPr>
    </w:pPr>
    <w:r>
      <w:rPr>
        <w:noProof/>
      </w:rPr>
      <mc:AlternateContent>
        <mc:Choice Requires="wps">
          <w:drawing>
            <wp:anchor distT="0" distB="0" distL="114300" distR="114300" simplePos="0" relativeHeight="251660288" behindDoc="1" locked="0" layoutInCell="1" allowOverlap="1" wp14:anchorId="7868B348" wp14:editId="63B2BE7A">
              <wp:simplePos x="0" y="0"/>
              <wp:positionH relativeFrom="page">
                <wp:posOffset>770890</wp:posOffset>
              </wp:positionH>
              <wp:positionV relativeFrom="page">
                <wp:posOffset>9617075</wp:posOffset>
              </wp:positionV>
              <wp:extent cx="212725" cy="1663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12725" cy="166370"/>
                      </a:xfrm>
                      <a:prstGeom prst="rect">
                        <a:avLst/>
                      </a:prstGeom>
                      <a:noFill/>
                      <a:ln>
                        <a:noFill/>
                      </a:ln>
                      <a:effectLst/>
                    </wps:spPr>
                    <wps:txbx>
                      <w:txbxContent>
                        <w:p w14:paraId="6626521F" w14:textId="77777777" w:rsidR="009E202E" w:rsidRDefault="00000000">
                          <w:pPr>
                            <w:spacing w:line="240" w:lineRule="exact"/>
                            <w:ind w:left="60"/>
                            <w:rPr>
                              <w:rFonts w:hint="eastAsia"/>
                              <w:sz w:val="19"/>
                            </w:rPr>
                          </w:pPr>
                          <w:r>
                            <w:fldChar w:fldCharType="begin"/>
                          </w:r>
                          <w:r>
                            <w:rPr>
                              <w:w w:val="125"/>
                              <w:sz w:val="19"/>
                            </w:rPr>
                            <w:instrText xml:space="preserve"> PAGE </w:instrText>
                          </w:r>
                          <w:r>
                            <w:fldChar w:fldCharType="separate"/>
                          </w:r>
                          <w:r>
                            <w:rPr>
                              <w:w w:val="125"/>
                              <w:sz w:val="19"/>
                            </w:rPr>
                            <w:t>16</w:t>
                          </w:r>
                          <w:r>
                            <w:fldChar w:fldCharType="end"/>
                          </w:r>
                        </w:p>
                      </w:txbxContent>
                    </wps:txbx>
                    <wps:bodyPr lIns="0" tIns="0" rIns="0" bIns="0" upright="1"/>
                  </wps:wsp>
                </a:graphicData>
              </a:graphic>
            </wp:anchor>
          </w:drawing>
        </mc:Choice>
        <mc:Fallback>
          <w:pict>
            <v:shapetype w14:anchorId="7868B348" id="_x0000_t202" coordsize="21600,21600" o:spt="202" path="m,l,21600r21600,l21600,xe">
              <v:stroke joinstyle="miter"/>
              <v:path gradientshapeok="t" o:connecttype="rect"/>
            </v:shapetype>
            <v:shape id="文本框 2" o:spid="_x0000_s1026" type="#_x0000_t202" style="position:absolute;margin-left:60.7pt;margin-top:757.25pt;width:16.75pt;height:13.1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" filled="f" stroked="f">
              <v:textbox inset="0,0,0,0">
                <w:txbxContent>
                  <w:p w14:paraId="6626521F" w14:textId="77777777" w:rsidR="009E202E" w:rsidRDefault="00000000">
                    <w:pPr>
                      <w:spacing w:line="240" w:lineRule="exact"/>
                      <w:ind w:left="60"/>
                      <w:rPr>
                        <w:rFonts w:hint="eastAsia"/>
                        <w:sz w:val="19"/>
                      </w:rPr>
                    </w:pPr>
                    <w:r>
                      <w:fldChar w:fldCharType="begin"/>
                    </w:r>
                    <w:r>
                      <w:rPr>
                        <w:w w:val="125"/>
                        <w:sz w:val="19"/>
                      </w:rPr>
                      <w:instrText xml:space="preserve"> PAGE </w:instrText>
                    </w:r>
                    <w:r>
                      <w:fldChar w:fldCharType="separate"/>
                    </w:r>
                    <w:r>
                      <w:rPr>
                        <w:w w:val="125"/>
                        <w:sz w:val="19"/>
                      </w:rPr>
                      <w:t>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D8B11" w14:textId="77777777" w:rsidR="009E202E" w:rsidRDefault="00000000">
    <w:pPr>
      <w:pStyle w:val="a3"/>
      <w:spacing w:line="14" w:lineRule="auto"/>
      <w:ind w:left="0"/>
      <w:rPr>
        <w:rFonts w:hint="eastAsia"/>
        <w:sz w:val="20"/>
      </w:rPr>
    </w:pPr>
    <w:r>
      <w:rPr>
        <w:noProof/>
      </w:rPr>
      <mc:AlternateContent>
        <mc:Choice Requires="wps">
          <w:drawing>
            <wp:anchor distT="0" distB="0" distL="114300" distR="114300" simplePos="0" relativeHeight="251659264" behindDoc="1" locked="0" layoutInCell="1" allowOverlap="1" wp14:anchorId="5B4228C2" wp14:editId="14227D89">
              <wp:simplePos x="0" y="0"/>
              <wp:positionH relativeFrom="page">
                <wp:posOffset>6558280</wp:posOffset>
              </wp:positionH>
              <wp:positionV relativeFrom="page">
                <wp:posOffset>9617075</wp:posOffset>
              </wp:positionV>
              <wp:extent cx="217170" cy="1663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17170" cy="166370"/>
                      </a:xfrm>
                      <a:prstGeom prst="rect">
                        <a:avLst/>
                      </a:prstGeom>
                      <a:noFill/>
                      <a:ln>
                        <a:noFill/>
                      </a:ln>
                      <a:effectLst/>
                    </wps:spPr>
                    <wps:txbx>
                      <w:txbxContent>
                        <w:p w14:paraId="0A36A932" w14:textId="77777777" w:rsidR="009E202E" w:rsidRDefault="00000000">
                          <w:pPr>
                            <w:spacing w:line="240" w:lineRule="exact"/>
                            <w:ind w:left="60"/>
                            <w:rPr>
                              <w:rFonts w:hint="eastAsia"/>
                              <w:sz w:val="19"/>
                            </w:rPr>
                          </w:pPr>
                          <w:r>
                            <w:fldChar w:fldCharType="begin"/>
                          </w:r>
                          <w:r>
                            <w:rPr>
                              <w:w w:val="125"/>
                              <w:sz w:val="19"/>
                            </w:rPr>
                            <w:instrText xml:space="preserve"> PAGE </w:instrText>
                          </w:r>
                          <w:r>
                            <w:fldChar w:fldCharType="separate"/>
                          </w:r>
                          <w:r>
                            <w:rPr>
                              <w:w w:val="125"/>
                              <w:sz w:val="19"/>
                            </w:rPr>
                            <w:t>15</w:t>
                          </w:r>
                          <w:r>
                            <w:fldChar w:fldCharType="end"/>
                          </w:r>
                        </w:p>
                      </w:txbxContent>
                    </wps:txbx>
                    <wps:bodyPr lIns="0" tIns="0" rIns="0" bIns="0" upright="1"/>
                  </wps:wsp>
                </a:graphicData>
              </a:graphic>
            </wp:anchor>
          </w:drawing>
        </mc:Choice>
        <mc:Fallback>
          <w:pict>
            <v:shapetype w14:anchorId="5B4228C2" id="_x0000_t202" coordsize="21600,21600" o:spt="202" path="m,l,21600r21600,l21600,xe">
              <v:stroke joinstyle="miter"/>
              <v:path gradientshapeok="t" o:connecttype="rect"/>
            </v:shapetype>
            <v:shape id="文本框 1" o:spid="_x0000_s1027" type="#_x0000_t202" style="position:absolute;margin-left:516.4pt;margin-top:757.25pt;width:17.1pt;height:13.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" filled="f" stroked="f">
              <v:textbox inset="0,0,0,0">
                <w:txbxContent>
                  <w:p w14:paraId="0A36A932" w14:textId="77777777" w:rsidR="009E202E" w:rsidRDefault="00000000">
                    <w:pPr>
                      <w:spacing w:line="240" w:lineRule="exact"/>
                      <w:ind w:left="60"/>
                      <w:rPr>
                        <w:rFonts w:hint="eastAsia"/>
                        <w:sz w:val="19"/>
                      </w:rPr>
                    </w:pPr>
                    <w:r>
                      <w:fldChar w:fldCharType="begin"/>
                    </w:r>
                    <w:r>
                      <w:rPr>
                        <w:w w:val="125"/>
                        <w:sz w:val="19"/>
                      </w:rPr>
                      <w:instrText xml:space="preserve"> PAGE </w:instrText>
                    </w:r>
                    <w:r>
                      <w:fldChar w:fldCharType="separate"/>
                    </w:r>
                    <w:r>
                      <w:rPr>
                        <w:w w:val="125"/>
                        <w:sz w:val="19"/>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CDE26" w14:textId="77777777" w:rsidR="00871749" w:rsidRDefault="00871749">
      <w:pPr>
        <w:rPr>
          <w:rFonts w:hint="eastAsia"/>
        </w:rPr>
      </w:pPr>
      <w:r>
        <w:separator/>
      </w:r>
    </w:p>
  </w:footnote>
  <w:footnote w:type="continuationSeparator" w:id="0">
    <w:p w14:paraId="050A3977" w14:textId="77777777" w:rsidR="00871749" w:rsidRDefault="0087174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4E4E29"/>
    <w:multiLevelType w:val="multilevel"/>
    <w:tmpl w:val="804E4E29"/>
    <w:lvl w:ilvl="0">
      <w:start w:val="3"/>
      <w:numFmt w:val="decimal"/>
      <w:lvlText w:val="%1"/>
      <w:lvlJc w:val="left"/>
      <w:pPr>
        <w:ind w:left="1023" w:hanging="861"/>
      </w:pPr>
      <w:rPr>
        <w:rFonts w:hint="default"/>
        <w:lang w:val="en-US" w:eastAsia="zh-CN" w:bidi="ar-SA"/>
      </w:rPr>
    </w:lvl>
    <w:lvl w:ilvl="1">
      <w:start w:val="2"/>
      <w:numFmt w:val="decimal"/>
      <w:lvlText w:val="%1.%2"/>
      <w:lvlJc w:val="left"/>
      <w:pPr>
        <w:ind w:left="1023" w:hanging="861"/>
      </w:pPr>
      <w:rPr>
        <w:rFonts w:hint="default"/>
        <w:lang w:val="en-US" w:eastAsia="zh-CN" w:bidi="ar-SA"/>
      </w:rPr>
    </w:lvl>
    <w:lvl w:ilvl="2">
      <w:start w:val="1"/>
      <w:numFmt w:val="decimal"/>
      <w:lvlText w:val="%1.%2.%3"/>
      <w:lvlJc w:val="left"/>
      <w:pPr>
        <w:ind w:left="1023" w:hanging="861"/>
      </w:pPr>
      <w:rPr>
        <w:rFonts w:ascii="宋体" w:eastAsia="宋体" w:hAnsi="宋体" w:cs="宋体" w:hint="default"/>
        <w:spacing w:val="-22"/>
        <w:w w:val="116"/>
        <w:sz w:val="22"/>
        <w:szCs w:val="22"/>
        <w:lang w:val="en-US" w:eastAsia="zh-CN" w:bidi="ar-SA"/>
      </w:rPr>
    </w:lvl>
    <w:lvl w:ilvl="3">
      <w:start w:val="1"/>
      <w:numFmt w:val="decimal"/>
      <w:lvlText w:val="%4"/>
      <w:lvlJc w:val="left"/>
      <w:pPr>
        <w:ind w:left="181" w:hanging="384"/>
      </w:pPr>
      <w:rPr>
        <w:rFonts w:ascii="宋体" w:eastAsia="宋体" w:hAnsi="宋体" w:cs="宋体" w:hint="default"/>
        <w:w w:val="104"/>
        <w:position w:val="-1"/>
        <w:sz w:val="22"/>
        <w:szCs w:val="22"/>
        <w:lang w:val="en-US" w:eastAsia="zh-CN" w:bidi="ar-SA"/>
      </w:rPr>
    </w:lvl>
    <w:lvl w:ilvl="4">
      <w:numFmt w:val="bullet"/>
      <w:lvlText w:val="•"/>
      <w:lvlJc w:val="left"/>
      <w:pPr>
        <w:ind w:left="4028" w:hanging="384"/>
      </w:pPr>
      <w:rPr>
        <w:rFonts w:hint="default"/>
        <w:lang w:val="en-US" w:eastAsia="zh-CN" w:bidi="ar-SA"/>
      </w:rPr>
    </w:lvl>
    <w:lvl w:ilvl="5">
      <w:numFmt w:val="bullet"/>
      <w:lvlText w:val="•"/>
      <w:lvlJc w:val="left"/>
      <w:pPr>
        <w:ind w:left="5030" w:hanging="384"/>
      </w:pPr>
      <w:rPr>
        <w:rFonts w:hint="default"/>
        <w:lang w:val="en-US" w:eastAsia="zh-CN" w:bidi="ar-SA"/>
      </w:rPr>
    </w:lvl>
    <w:lvl w:ilvl="6">
      <w:numFmt w:val="bullet"/>
      <w:lvlText w:val="•"/>
      <w:lvlJc w:val="left"/>
      <w:pPr>
        <w:ind w:left="6033" w:hanging="384"/>
      </w:pPr>
      <w:rPr>
        <w:rFonts w:hint="default"/>
        <w:lang w:val="en-US" w:eastAsia="zh-CN" w:bidi="ar-SA"/>
      </w:rPr>
    </w:lvl>
    <w:lvl w:ilvl="7">
      <w:numFmt w:val="bullet"/>
      <w:lvlText w:val="•"/>
      <w:lvlJc w:val="left"/>
      <w:pPr>
        <w:ind w:left="7036" w:hanging="384"/>
      </w:pPr>
      <w:rPr>
        <w:rFonts w:hint="default"/>
        <w:lang w:val="en-US" w:eastAsia="zh-CN" w:bidi="ar-SA"/>
      </w:rPr>
    </w:lvl>
    <w:lvl w:ilvl="8">
      <w:numFmt w:val="bullet"/>
      <w:lvlText w:val="•"/>
      <w:lvlJc w:val="left"/>
      <w:pPr>
        <w:ind w:left="8038" w:hanging="384"/>
      </w:pPr>
      <w:rPr>
        <w:rFonts w:hint="default"/>
        <w:lang w:val="en-US" w:eastAsia="zh-CN" w:bidi="ar-SA"/>
      </w:rPr>
    </w:lvl>
  </w:abstractNum>
  <w:abstractNum w:abstractNumId="1" w15:restartNumberingAfterBreak="0">
    <w:nsid w:val="825EC3C5"/>
    <w:multiLevelType w:val="multilevel"/>
    <w:tmpl w:val="825EC3C5"/>
    <w:lvl w:ilvl="0">
      <w:start w:val="1"/>
      <w:numFmt w:val="decimal"/>
      <w:lvlText w:val="%1)"/>
      <w:lvlJc w:val="left"/>
      <w:pPr>
        <w:ind w:left="919" w:hanging="276"/>
      </w:pPr>
      <w:rPr>
        <w:rFonts w:ascii="宋体" w:eastAsia="宋体" w:hAnsi="宋体" w:cs="宋体" w:hint="default"/>
        <w:spacing w:val="-16"/>
        <w:w w:val="121"/>
        <w:position w:val="-1"/>
        <w:sz w:val="20"/>
        <w:szCs w:val="20"/>
        <w:lang w:val="en-US" w:eastAsia="zh-CN" w:bidi="ar-SA"/>
      </w:rPr>
    </w:lvl>
    <w:lvl w:ilvl="1">
      <w:numFmt w:val="bullet"/>
      <w:lvlText w:val="•"/>
      <w:lvlJc w:val="left"/>
      <w:pPr>
        <w:ind w:left="1832" w:hanging="276"/>
      </w:pPr>
      <w:rPr>
        <w:rFonts w:hint="default"/>
        <w:lang w:val="en-US" w:eastAsia="zh-CN" w:bidi="ar-SA"/>
      </w:rPr>
    </w:lvl>
    <w:lvl w:ilvl="2">
      <w:numFmt w:val="bullet"/>
      <w:lvlText w:val="•"/>
      <w:lvlJc w:val="left"/>
      <w:pPr>
        <w:ind w:left="2744" w:hanging="276"/>
      </w:pPr>
      <w:rPr>
        <w:rFonts w:hint="default"/>
        <w:lang w:val="en-US" w:eastAsia="zh-CN" w:bidi="ar-SA"/>
      </w:rPr>
    </w:lvl>
    <w:lvl w:ilvl="3">
      <w:numFmt w:val="bullet"/>
      <w:lvlText w:val="•"/>
      <w:lvlJc w:val="left"/>
      <w:pPr>
        <w:ind w:left="3657" w:hanging="276"/>
      </w:pPr>
      <w:rPr>
        <w:rFonts w:hint="default"/>
        <w:lang w:val="en-US" w:eastAsia="zh-CN" w:bidi="ar-SA"/>
      </w:rPr>
    </w:lvl>
    <w:lvl w:ilvl="4">
      <w:numFmt w:val="bullet"/>
      <w:lvlText w:val="•"/>
      <w:lvlJc w:val="left"/>
      <w:pPr>
        <w:ind w:left="4569" w:hanging="276"/>
      </w:pPr>
      <w:rPr>
        <w:rFonts w:hint="default"/>
        <w:lang w:val="en-US" w:eastAsia="zh-CN" w:bidi="ar-SA"/>
      </w:rPr>
    </w:lvl>
    <w:lvl w:ilvl="5">
      <w:numFmt w:val="bullet"/>
      <w:lvlText w:val="•"/>
      <w:lvlJc w:val="left"/>
      <w:pPr>
        <w:ind w:left="5482" w:hanging="276"/>
      </w:pPr>
      <w:rPr>
        <w:rFonts w:hint="default"/>
        <w:lang w:val="en-US" w:eastAsia="zh-CN" w:bidi="ar-SA"/>
      </w:rPr>
    </w:lvl>
    <w:lvl w:ilvl="6">
      <w:numFmt w:val="bullet"/>
      <w:lvlText w:val="•"/>
      <w:lvlJc w:val="left"/>
      <w:pPr>
        <w:ind w:left="6394" w:hanging="276"/>
      </w:pPr>
      <w:rPr>
        <w:rFonts w:hint="default"/>
        <w:lang w:val="en-US" w:eastAsia="zh-CN" w:bidi="ar-SA"/>
      </w:rPr>
    </w:lvl>
    <w:lvl w:ilvl="7">
      <w:numFmt w:val="bullet"/>
      <w:lvlText w:val="•"/>
      <w:lvlJc w:val="left"/>
      <w:pPr>
        <w:ind w:left="7306" w:hanging="276"/>
      </w:pPr>
      <w:rPr>
        <w:rFonts w:hint="default"/>
        <w:lang w:val="en-US" w:eastAsia="zh-CN" w:bidi="ar-SA"/>
      </w:rPr>
    </w:lvl>
    <w:lvl w:ilvl="8">
      <w:numFmt w:val="bullet"/>
      <w:lvlText w:val="•"/>
      <w:lvlJc w:val="left"/>
      <w:pPr>
        <w:ind w:left="8219" w:hanging="276"/>
      </w:pPr>
      <w:rPr>
        <w:rFonts w:hint="default"/>
        <w:lang w:val="en-US" w:eastAsia="zh-CN" w:bidi="ar-SA"/>
      </w:rPr>
    </w:lvl>
  </w:abstractNum>
  <w:abstractNum w:abstractNumId="2" w15:restartNumberingAfterBreak="0">
    <w:nsid w:val="883B3669"/>
    <w:multiLevelType w:val="multilevel"/>
    <w:tmpl w:val="883B3669"/>
    <w:lvl w:ilvl="0">
      <w:start w:val="1"/>
      <w:numFmt w:val="decimal"/>
      <w:lvlText w:val="%1)"/>
      <w:lvlJc w:val="left"/>
      <w:pPr>
        <w:ind w:left="919" w:hanging="276"/>
      </w:pPr>
      <w:rPr>
        <w:rFonts w:ascii="宋体" w:eastAsia="宋体" w:hAnsi="宋体" w:cs="宋体" w:hint="default"/>
        <w:spacing w:val="-16"/>
        <w:w w:val="121"/>
        <w:position w:val="-1"/>
        <w:sz w:val="20"/>
        <w:szCs w:val="20"/>
        <w:lang w:val="en-US" w:eastAsia="zh-CN" w:bidi="ar-SA"/>
      </w:rPr>
    </w:lvl>
    <w:lvl w:ilvl="1">
      <w:numFmt w:val="bullet"/>
      <w:lvlText w:val="•"/>
      <w:lvlJc w:val="left"/>
      <w:pPr>
        <w:ind w:left="1832" w:hanging="276"/>
      </w:pPr>
      <w:rPr>
        <w:rFonts w:hint="default"/>
        <w:lang w:val="en-US" w:eastAsia="zh-CN" w:bidi="ar-SA"/>
      </w:rPr>
    </w:lvl>
    <w:lvl w:ilvl="2">
      <w:numFmt w:val="bullet"/>
      <w:lvlText w:val="•"/>
      <w:lvlJc w:val="left"/>
      <w:pPr>
        <w:ind w:left="2744" w:hanging="276"/>
      </w:pPr>
      <w:rPr>
        <w:rFonts w:hint="default"/>
        <w:lang w:val="en-US" w:eastAsia="zh-CN" w:bidi="ar-SA"/>
      </w:rPr>
    </w:lvl>
    <w:lvl w:ilvl="3">
      <w:numFmt w:val="bullet"/>
      <w:lvlText w:val="•"/>
      <w:lvlJc w:val="left"/>
      <w:pPr>
        <w:ind w:left="3657" w:hanging="276"/>
      </w:pPr>
      <w:rPr>
        <w:rFonts w:hint="default"/>
        <w:lang w:val="en-US" w:eastAsia="zh-CN" w:bidi="ar-SA"/>
      </w:rPr>
    </w:lvl>
    <w:lvl w:ilvl="4">
      <w:numFmt w:val="bullet"/>
      <w:lvlText w:val="•"/>
      <w:lvlJc w:val="left"/>
      <w:pPr>
        <w:ind w:left="4569" w:hanging="276"/>
      </w:pPr>
      <w:rPr>
        <w:rFonts w:hint="default"/>
        <w:lang w:val="en-US" w:eastAsia="zh-CN" w:bidi="ar-SA"/>
      </w:rPr>
    </w:lvl>
    <w:lvl w:ilvl="5">
      <w:numFmt w:val="bullet"/>
      <w:lvlText w:val="•"/>
      <w:lvlJc w:val="left"/>
      <w:pPr>
        <w:ind w:left="5482" w:hanging="276"/>
      </w:pPr>
      <w:rPr>
        <w:rFonts w:hint="default"/>
        <w:lang w:val="en-US" w:eastAsia="zh-CN" w:bidi="ar-SA"/>
      </w:rPr>
    </w:lvl>
    <w:lvl w:ilvl="6">
      <w:numFmt w:val="bullet"/>
      <w:lvlText w:val="•"/>
      <w:lvlJc w:val="left"/>
      <w:pPr>
        <w:ind w:left="6394" w:hanging="276"/>
      </w:pPr>
      <w:rPr>
        <w:rFonts w:hint="default"/>
        <w:lang w:val="en-US" w:eastAsia="zh-CN" w:bidi="ar-SA"/>
      </w:rPr>
    </w:lvl>
    <w:lvl w:ilvl="7">
      <w:numFmt w:val="bullet"/>
      <w:lvlText w:val="•"/>
      <w:lvlJc w:val="left"/>
      <w:pPr>
        <w:ind w:left="7306" w:hanging="276"/>
      </w:pPr>
      <w:rPr>
        <w:rFonts w:hint="default"/>
        <w:lang w:val="en-US" w:eastAsia="zh-CN" w:bidi="ar-SA"/>
      </w:rPr>
    </w:lvl>
    <w:lvl w:ilvl="8">
      <w:numFmt w:val="bullet"/>
      <w:lvlText w:val="•"/>
      <w:lvlJc w:val="left"/>
      <w:pPr>
        <w:ind w:left="8219" w:hanging="276"/>
      </w:pPr>
      <w:rPr>
        <w:rFonts w:hint="default"/>
        <w:lang w:val="en-US" w:eastAsia="zh-CN" w:bidi="ar-SA"/>
      </w:rPr>
    </w:lvl>
  </w:abstractNum>
  <w:abstractNum w:abstractNumId="3" w15:restartNumberingAfterBreak="0">
    <w:nsid w:val="9377BC45"/>
    <w:multiLevelType w:val="multilevel"/>
    <w:tmpl w:val="9377BC45"/>
    <w:lvl w:ilvl="0">
      <w:start w:val="2"/>
      <w:numFmt w:val="decimal"/>
      <w:lvlText w:val="%1"/>
      <w:lvlJc w:val="left"/>
      <w:pPr>
        <w:ind w:left="1023" w:hanging="856"/>
      </w:pPr>
      <w:rPr>
        <w:rFonts w:hint="default"/>
        <w:lang w:val="en-US" w:eastAsia="zh-CN" w:bidi="ar-SA"/>
      </w:rPr>
    </w:lvl>
    <w:lvl w:ilvl="1">
      <w:start w:val="2"/>
      <w:numFmt w:val="decimal"/>
      <w:lvlText w:val="%1.%2"/>
      <w:lvlJc w:val="left"/>
      <w:pPr>
        <w:ind w:left="1023" w:hanging="856"/>
      </w:pPr>
      <w:rPr>
        <w:rFonts w:hint="default"/>
        <w:lang w:val="en-US" w:eastAsia="zh-CN" w:bidi="ar-SA"/>
      </w:rPr>
    </w:lvl>
    <w:lvl w:ilvl="2">
      <w:start w:val="1"/>
      <w:numFmt w:val="decimal"/>
      <w:lvlText w:val="%1.%2.%3"/>
      <w:lvlJc w:val="left"/>
      <w:pPr>
        <w:ind w:left="1023" w:hanging="856"/>
      </w:pPr>
      <w:rPr>
        <w:rFonts w:ascii="宋体" w:eastAsia="宋体" w:hAnsi="宋体" w:cs="宋体" w:hint="default"/>
        <w:spacing w:val="-22"/>
        <w:w w:val="116"/>
        <w:position w:val="-1"/>
        <w:sz w:val="22"/>
        <w:szCs w:val="22"/>
        <w:lang w:val="en-US" w:eastAsia="zh-CN" w:bidi="ar-SA"/>
      </w:rPr>
    </w:lvl>
    <w:lvl w:ilvl="3">
      <w:numFmt w:val="bullet"/>
      <w:lvlText w:val="•"/>
      <w:lvlJc w:val="left"/>
      <w:pPr>
        <w:ind w:left="3727" w:hanging="856"/>
      </w:pPr>
      <w:rPr>
        <w:rFonts w:hint="default"/>
        <w:lang w:val="en-US" w:eastAsia="zh-CN" w:bidi="ar-SA"/>
      </w:rPr>
    </w:lvl>
    <w:lvl w:ilvl="4">
      <w:numFmt w:val="bullet"/>
      <w:lvlText w:val="•"/>
      <w:lvlJc w:val="left"/>
      <w:pPr>
        <w:ind w:left="4629" w:hanging="856"/>
      </w:pPr>
      <w:rPr>
        <w:rFonts w:hint="default"/>
        <w:lang w:val="en-US" w:eastAsia="zh-CN" w:bidi="ar-SA"/>
      </w:rPr>
    </w:lvl>
    <w:lvl w:ilvl="5">
      <w:numFmt w:val="bullet"/>
      <w:lvlText w:val="•"/>
      <w:lvlJc w:val="left"/>
      <w:pPr>
        <w:ind w:left="5532" w:hanging="856"/>
      </w:pPr>
      <w:rPr>
        <w:rFonts w:hint="default"/>
        <w:lang w:val="en-US" w:eastAsia="zh-CN" w:bidi="ar-SA"/>
      </w:rPr>
    </w:lvl>
    <w:lvl w:ilvl="6">
      <w:numFmt w:val="bullet"/>
      <w:lvlText w:val="•"/>
      <w:lvlJc w:val="left"/>
      <w:pPr>
        <w:ind w:left="6434" w:hanging="856"/>
      </w:pPr>
      <w:rPr>
        <w:rFonts w:hint="default"/>
        <w:lang w:val="en-US" w:eastAsia="zh-CN" w:bidi="ar-SA"/>
      </w:rPr>
    </w:lvl>
    <w:lvl w:ilvl="7">
      <w:numFmt w:val="bullet"/>
      <w:lvlText w:val="•"/>
      <w:lvlJc w:val="left"/>
      <w:pPr>
        <w:ind w:left="7336" w:hanging="856"/>
      </w:pPr>
      <w:rPr>
        <w:rFonts w:hint="default"/>
        <w:lang w:val="en-US" w:eastAsia="zh-CN" w:bidi="ar-SA"/>
      </w:rPr>
    </w:lvl>
    <w:lvl w:ilvl="8">
      <w:numFmt w:val="bullet"/>
      <w:lvlText w:val="•"/>
      <w:lvlJc w:val="left"/>
      <w:pPr>
        <w:ind w:left="8239" w:hanging="856"/>
      </w:pPr>
      <w:rPr>
        <w:rFonts w:hint="default"/>
        <w:lang w:val="en-US" w:eastAsia="zh-CN" w:bidi="ar-SA"/>
      </w:rPr>
    </w:lvl>
  </w:abstractNum>
  <w:abstractNum w:abstractNumId="4" w15:restartNumberingAfterBreak="0">
    <w:nsid w:val="98CD717A"/>
    <w:multiLevelType w:val="multilevel"/>
    <w:tmpl w:val="98CD717A"/>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5" w15:restartNumberingAfterBreak="0">
    <w:nsid w:val="9ACF65A0"/>
    <w:multiLevelType w:val="multilevel"/>
    <w:tmpl w:val="9ACF65A0"/>
    <w:lvl w:ilvl="0">
      <w:start w:val="7"/>
      <w:numFmt w:val="decimal"/>
      <w:lvlText w:val="%1"/>
      <w:lvlJc w:val="left"/>
      <w:pPr>
        <w:ind w:left="1023" w:hanging="862"/>
      </w:pPr>
      <w:rPr>
        <w:rFonts w:hint="default"/>
        <w:lang w:val="en-US" w:eastAsia="zh-CN" w:bidi="ar-SA"/>
      </w:rPr>
    </w:lvl>
    <w:lvl w:ilvl="1">
      <w:start w:val="5"/>
      <w:numFmt w:val="decimal"/>
      <w:lvlText w:val="%1.%2"/>
      <w:lvlJc w:val="left"/>
      <w:pPr>
        <w:ind w:left="1023" w:hanging="862"/>
      </w:pPr>
      <w:rPr>
        <w:rFonts w:hint="default"/>
        <w:lang w:val="en-US" w:eastAsia="zh-CN" w:bidi="ar-SA"/>
      </w:rPr>
    </w:lvl>
    <w:lvl w:ilvl="2">
      <w:start w:val="1"/>
      <w:numFmt w:val="decimal"/>
      <w:lvlText w:val="%1.%2.%3"/>
      <w:lvlJc w:val="left"/>
      <w:pPr>
        <w:ind w:left="1023" w:hanging="862"/>
      </w:pPr>
      <w:rPr>
        <w:rFonts w:ascii="宋体" w:eastAsia="宋体" w:hAnsi="宋体" w:cs="宋体" w:hint="default"/>
        <w:spacing w:val="-22"/>
        <w:w w:val="116"/>
        <w:position w:val="-1"/>
        <w:sz w:val="22"/>
        <w:szCs w:val="22"/>
        <w:lang w:val="en-US" w:eastAsia="zh-CN" w:bidi="ar-SA"/>
      </w:rPr>
    </w:lvl>
    <w:lvl w:ilvl="3">
      <w:start w:val="2"/>
      <w:numFmt w:val="decimal"/>
      <w:lvlText w:val="%4"/>
      <w:lvlJc w:val="left"/>
      <w:pPr>
        <w:ind w:left="4549" w:hanging="559"/>
      </w:pPr>
      <w:rPr>
        <w:rFonts w:ascii="宋体" w:eastAsia="宋体" w:hAnsi="宋体" w:cs="宋体" w:hint="default"/>
        <w:w w:val="114"/>
        <w:position w:val="-2"/>
        <w:sz w:val="34"/>
        <w:szCs w:val="34"/>
        <w:lang w:val="en-US" w:eastAsia="zh-CN" w:bidi="ar-SA"/>
      </w:rPr>
    </w:lvl>
    <w:lvl w:ilvl="4">
      <w:start w:val="1"/>
      <w:numFmt w:val="decimal"/>
      <w:lvlText w:val="%4.%5"/>
      <w:lvlJc w:val="left"/>
      <w:pPr>
        <w:ind w:left="4790" w:hanging="713"/>
      </w:pPr>
      <w:rPr>
        <w:rFonts w:ascii="宋体" w:eastAsia="宋体" w:hAnsi="宋体" w:cs="宋体" w:hint="default"/>
        <w:spacing w:val="-58"/>
        <w:w w:val="116"/>
        <w:position w:val="-2"/>
        <w:sz w:val="26"/>
        <w:szCs w:val="26"/>
        <w:lang w:val="en-US" w:eastAsia="zh-CN" w:bidi="ar-SA"/>
      </w:rPr>
    </w:lvl>
    <w:lvl w:ilvl="5">
      <w:numFmt w:val="bullet"/>
      <w:lvlText w:val="•"/>
      <w:lvlJc w:val="left"/>
      <w:pPr>
        <w:ind w:left="6298" w:hanging="713"/>
      </w:pPr>
      <w:rPr>
        <w:rFonts w:hint="default"/>
        <w:lang w:val="en-US" w:eastAsia="zh-CN" w:bidi="ar-SA"/>
      </w:rPr>
    </w:lvl>
    <w:lvl w:ilvl="6">
      <w:numFmt w:val="bullet"/>
      <w:lvlText w:val="•"/>
      <w:lvlJc w:val="left"/>
      <w:pPr>
        <w:ind w:left="7047" w:hanging="713"/>
      </w:pPr>
      <w:rPr>
        <w:rFonts w:hint="default"/>
        <w:lang w:val="en-US" w:eastAsia="zh-CN" w:bidi="ar-SA"/>
      </w:rPr>
    </w:lvl>
    <w:lvl w:ilvl="7">
      <w:numFmt w:val="bullet"/>
      <w:lvlText w:val="•"/>
      <w:lvlJc w:val="left"/>
      <w:pPr>
        <w:ind w:left="7796" w:hanging="713"/>
      </w:pPr>
      <w:rPr>
        <w:rFonts w:hint="default"/>
        <w:lang w:val="en-US" w:eastAsia="zh-CN" w:bidi="ar-SA"/>
      </w:rPr>
    </w:lvl>
    <w:lvl w:ilvl="8">
      <w:numFmt w:val="bullet"/>
      <w:lvlText w:val="•"/>
      <w:lvlJc w:val="left"/>
      <w:pPr>
        <w:ind w:left="8545" w:hanging="713"/>
      </w:pPr>
      <w:rPr>
        <w:rFonts w:hint="default"/>
        <w:lang w:val="en-US" w:eastAsia="zh-CN" w:bidi="ar-SA"/>
      </w:rPr>
    </w:lvl>
  </w:abstractNum>
  <w:abstractNum w:abstractNumId="6" w15:restartNumberingAfterBreak="0">
    <w:nsid w:val="9C11E984"/>
    <w:multiLevelType w:val="multilevel"/>
    <w:tmpl w:val="9C11E984"/>
    <w:lvl w:ilvl="0">
      <w:start w:val="4"/>
      <w:numFmt w:val="decimal"/>
      <w:lvlText w:val="%1"/>
      <w:lvlJc w:val="left"/>
      <w:pPr>
        <w:ind w:left="1023" w:hanging="851"/>
      </w:pPr>
      <w:rPr>
        <w:rFonts w:hint="default"/>
        <w:lang w:val="en-US" w:eastAsia="zh-CN" w:bidi="ar-SA"/>
      </w:rPr>
    </w:lvl>
    <w:lvl w:ilvl="1">
      <w:start w:val="1"/>
      <w:numFmt w:val="decimal"/>
      <w:lvlText w:val="%1.%2"/>
      <w:lvlJc w:val="left"/>
      <w:pPr>
        <w:ind w:left="1023" w:hanging="851"/>
      </w:pPr>
      <w:rPr>
        <w:rFonts w:hint="default"/>
        <w:lang w:val="en-US" w:eastAsia="zh-CN" w:bidi="ar-SA"/>
      </w:rPr>
    </w:lvl>
    <w:lvl w:ilvl="2">
      <w:start w:val="1"/>
      <w:numFmt w:val="decimal"/>
      <w:lvlText w:val="%1.%2.%3"/>
      <w:lvlJc w:val="left"/>
      <w:pPr>
        <w:ind w:left="1023" w:hanging="851"/>
      </w:pPr>
      <w:rPr>
        <w:rFonts w:ascii="宋体" w:eastAsia="宋体" w:hAnsi="宋体" w:cs="宋体" w:hint="default"/>
        <w:spacing w:val="-22"/>
        <w:w w:val="105"/>
        <w:position w:val="-1"/>
        <w:sz w:val="22"/>
        <w:szCs w:val="22"/>
        <w:lang w:val="en-US" w:eastAsia="zh-CN" w:bidi="ar-SA"/>
      </w:rPr>
    </w:lvl>
    <w:lvl w:ilvl="3">
      <w:numFmt w:val="bullet"/>
      <w:lvlText w:val="•"/>
      <w:lvlJc w:val="left"/>
      <w:pPr>
        <w:ind w:left="3727" w:hanging="851"/>
      </w:pPr>
      <w:rPr>
        <w:rFonts w:hint="default"/>
        <w:lang w:val="en-US" w:eastAsia="zh-CN" w:bidi="ar-SA"/>
      </w:rPr>
    </w:lvl>
    <w:lvl w:ilvl="4">
      <w:numFmt w:val="bullet"/>
      <w:lvlText w:val="•"/>
      <w:lvlJc w:val="left"/>
      <w:pPr>
        <w:ind w:left="4629" w:hanging="851"/>
      </w:pPr>
      <w:rPr>
        <w:rFonts w:hint="default"/>
        <w:lang w:val="en-US" w:eastAsia="zh-CN" w:bidi="ar-SA"/>
      </w:rPr>
    </w:lvl>
    <w:lvl w:ilvl="5">
      <w:numFmt w:val="bullet"/>
      <w:lvlText w:val="•"/>
      <w:lvlJc w:val="left"/>
      <w:pPr>
        <w:ind w:left="5532" w:hanging="851"/>
      </w:pPr>
      <w:rPr>
        <w:rFonts w:hint="default"/>
        <w:lang w:val="en-US" w:eastAsia="zh-CN" w:bidi="ar-SA"/>
      </w:rPr>
    </w:lvl>
    <w:lvl w:ilvl="6">
      <w:numFmt w:val="bullet"/>
      <w:lvlText w:val="•"/>
      <w:lvlJc w:val="left"/>
      <w:pPr>
        <w:ind w:left="6434" w:hanging="851"/>
      </w:pPr>
      <w:rPr>
        <w:rFonts w:hint="default"/>
        <w:lang w:val="en-US" w:eastAsia="zh-CN" w:bidi="ar-SA"/>
      </w:rPr>
    </w:lvl>
    <w:lvl w:ilvl="7">
      <w:numFmt w:val="bullet"/>
      <w:lvlText w:val="•"/>
      <w:lvlJc w:val="left"/>
      <w:pPr>
        <w:ind w:left="7336" w:hanging="851"/>
      </w:pPr>
      <w:rPr>
        <w:rFonts w:hint="default"/>
        <w:lang w:val="en-US" w:eastAsia="zh-CN" w:bidi="ar-SA"/>
      </w:rPr>
    </w:lvl>
    <w:lvl w:ilvl="8">
      <w:numFmt w:val="bullet"/>
      <w:lvlText w:val="•"/>
      <w:lvlJc w:val="left"/>
      <w:pPr>
        <w:ind w:left="8239" w:hanging="851"/>
      </w:pPr>
      <w:rPr>
        <w:rFonts w:hint="default"/>
        <w:lang w:val="en-US" w:eastAsia="zh-CN" w:bidi="ar-SA"/>
      </w:rPr>
    </w:lvl>
  </w:abstractNum>
  <w:abstractNum w:abstractNumId="7" w15:restartNumberingAfterBreak="0">
    <w:nsid w:val="9C7198AA"/>
    <w:multiLevelType w:val="multilevel"/>
    <w:tmpl w:val="9C7198AA"/>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8" w15:restartNumberingAfterBreak="0">
    <w:nsid w:val="9D5D7490"/>
    <w:multiLevelType w:val="multilevel"/>
    <w:tmpl w:val="9D5D7490"/>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9" w15:restartNumberingAfterBreak="0">
    <w:nsid w:val="9D7EB8E6"/>
    <w:multiLevelType w:val="multilevel"/>
    <w:tmpl w:val="9D7EB8E6"/>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10" w15:restartNumberingAfterBreak="0">
    <w:nsid w:val="9DFC6F65"/>
    <w:multiLevelType w:val="multilevel"/>
    <w:tmpl w:val="9DFC6F65"/>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11" w15:restartNumberingAfterBreak="0">
    <w:nsid w:val="9F81B9F9"/>
    <w:multiLevelType w:val="multilevel"/>
    <w:tmpl w:val="9F81B9F9"/>
    <w:lvl w:ilvl="0">
      <w:start w:val="1"/>
      <w:numFmt w:val="decimal"/>
      <w:lvlText w:val="%1)"/>
      <w:lvlJc w:val="left"/>
      <w:pPr>
        <w:ind w:left="919" w:hanging="276"/>
      </w:pPr>
      <w:rPr>
        <w:rFonts w:ascii="宋体" w:eastAsia="宋体" w:hAnsi="宋体" w:cs="宋体" w:hint="default"/>
        <w:spacing w:val="-16"/>
        <w:w w:val="121"/>
        <w:position w:val="-1"/>
        <w:sz w:val="20"/>
        <w:szCs w:val="20"/>
        <w:lang w:val="en-US" w:eastAsia="zh-CN" w:bidi="ar-SA"/>
      </w:rPr>
    </w:lvl>
    <w:lvl w:ilvl="1">
      <w:numFmt w:val="bullet"/>
      <w:lvlText w:val="•"/>
      <w:lvlJc w:val="left"/>
      <w:pPr>
        <w:ind w:left="1832" w:hanging="276"/>
      </w:pPr>
      <w:rPr>
        <w:rFonts w:hint="default"/>
        <w:lang w:val="en-US" w:eastAsia="zh-CN" w:bidi="ar-SA"/>
      </w:rPr>
    </w:lvl>
    <w:lvl w:ilvl="2">
      <w:numFmt w:val="bullet"/>
      <w:lvlText w:val="•"/>
      <w:lvlJc w:val="left"/>
      <w:pPr>
        <w:ind w:left="2744" w:hanging="276"/>
      </w:pPr>
      <w:rPr>
        <w:rFonts w:hint="default"/>
        <w:lang w:val="en-US" w:eastAsia="zh-CN" w:bidi="ar-SA"/>
      </w:rPr>
    </w:lvl>
    <w:lvl w:ilvl="3">
      <w:numFmt w:val="bullet"/>
      <w:lvlText w:val="•"/>
      <w:lvlJc w:val="left"/>
      <w:pPr>
        <w:ind w:left="3657" w:hanging="276"/>
      </w:pPr>
      <w:rPr>
        <w:rFonts w:hint="default"/>
        <w:lang w:val="en-US" w:eastAsia="zh-CN" w:bidi="ar-SA"/>
      </w:rPr>
    </w:lvl>
    <w:lvl w:ilvl="4">
      <w:numFmt w:val="bullet"/>
      <w:lvlText w:val="•"/>
      <w:lvlJc w:val="left"/>
      <w:pPr>
        <w:ind w:left="4569" w:hanging="276"/>
      </w:pPr>
      <w:rPr>
        <w:rFonts w:hint="default"/>
        <w:lang w:val="en-US" w:eastAsia="zh-CN" w:bidi="ar-SA"/>
      </w:rPr>
    </w:lvl>
    <w:lvl w:ilvl="5">
      <w:numFmt w:val="bullet"/>
      <w:lvlText w:val="•"/>
      <w:lvlJc w:val="left"/>
      <w:pPr>
        <w:ind w:left="5482" w:hanging="276"/>
      </w:pPr>
      <w:rPr>
        <w:rFonts w:hint="default"/>
        <w:lang w:val="en-US" w:eastAsia="zh-CN" w:bidi="ar-SA"/>
      </w:rPr>
    </w:lvl>
    <w:lvl w:ilvl="6">
      <w:numFmt w:val="bullet"/>
      <w:lvlText w:val="•"/>
      <w:lvlJc w:val="left"/>
      <w:pPr>
        <w:ind w:left="6394" w:hanging="276"/>
      </w:pPr>
      <w:rPr>
        <w:rFonts w:hint="default"/>
        <w:lang w:val="en-US" w:eastAsia="zh-CN" w:bidi="ar-SA"/>
      </w:rPr>
    </w:lvl>
    <w:lvl w:ilvl="7">
      <w:numFmt w:val="bullet"/>
      <w:lvlText w:val="•"/>
      <w:lvlJc w:val="left"/>
      <w:pPr>
        <w:ind w:left="7306" w:hanging="276"/>
      </w:pPr>
      <w:rPr>
        <w:rFonts w:hint="default"/>
        <w:lang w:val="en-US" w:eastAsia="zh-CN" w:bidi="ar-SA"/>
      </w:rPr>
    </w:lvl>
    <w:lvl w:ilvl="8">
      <w:numFmt w:val="bullet"/>
      <w:lvlText w:val="•"/>
      <w:lvlJc w:val="left"/>
      <w:pPr>
        <w:ind w:left="8219" w:hanging="276"/>
      </w:pPr>
      <w:rPr>
        <w:rFonts w:hint="default"/>
        <w:lang w:val="en-US" w:eastAsia="zh-CN" w:bidi="ar-SA"/>
      </w:rPr>
    </w:lvl>
  </w:abstractNum>
  <w:abstractNum w:abstractNumId="12" w15:restartNumberingAfterBreak="0">
    <w:nsid w:val="A9AC3AA7"/>
    <w:multiLevelType w:val="multilevel"/>
    <w:tmpl w:val="A9AC3AA7"/>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13" w15:restartNumberingAfterBreak="0">
    <w:nsid w:val="AAF3F3FA"/>
    <w:multiLevelType w:val="multilevel"/>
    <w:tmpl w:val="AAF3F3FA"/>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start w:val="3"/>
      <w:numFmt w:val="decimal"/>
      <w:lvlText w:val="%2"/>
      <w:lvlJc w:val="left"/>
      <w:pPr>
        <w:ind w:left="4730" w:hanging="568"/>
      </w:pPr>
      <w:rPr>
        <w:rFonts w:ascii="宋体" w:eastAsia="宋体" w:hAnsi="宋体" w:cs="宋体" w:hint="default"/>
        <w:w w:val="118"/>
        <w:position w:val="-2"/>
        <w:sz w:val="34"/>
        <w:szCs w:val="34"/>
        <w:lang w:val="en-US" w:eastAsia="zh-CN" w:bidi="ar-SA"/>
      </w:rPr>
    </w:lvl>
    <w:lvl w:ilvl="2">
      <w:start w:val="1"/>
      <w:numFmt w:val="decimal"/>
      <w:lvlText w:val="%2.%3"/>
      <w:lvlJc w:val="left"/>
      <w:pPr>
        <w:ind w:left="4650" w:hanging="720"/>
        <w:jc w:val="right"/>
      </w:pPr>
      <w:rPr>
        <w:rFonts w:ascii="宋体" w:eastAsia="宋体" w:hAnsi="宋体" w:cs="宋体" w:hint="default"/>
        <w:spacing w:val="-58"/>
        <w:w w:val="119"/>
        <w:position w:val="-2"/>
        <w:sz w:val="26"/>
        <w:szCs w:val="26"/>
        <w:lang w:val="en-US" w:eastAsia="zh-CN" w:bidi="ar-SA"/>
      </w:rPr>
    </w:lvl>
    <w:lvl w:ilvl="3">
      <w:numFmt w:val="bullet"/>
      <w:lvlText w:val="•"/>
      <w:lvlJc w:val="left"/>
      <w:pPr>
        <w:ind w:left="5403" w:hanging="720"/>
      </w:pPr>
      <w:rPr>
        <w:rFonts w:hint="default"/>
        <w:lang w:val="en-US" w:eastAsia="zh-CN" w:bidi="ar-SA"/>
      </w:rPr>
    </w:lvl>
    <w:lvl w:ilvl="4">
      <w:numFmt w:val="bullet"/>
      <w:lvlText w:val="•"/>
      <w:lvlJc w:val="left"/>
      <w:pPr>
        <w:ind w:left="6066" w:hanging="720"/>
      </w:pPr>
      <w:rPr>
        <w:rFonts w:hint="default"/>
        <w:lang w:val="en-US" w:eastAsia="zh-CN" w:bidi="ar-SA"/>
      </w:rPr>
    </w:lvl>
    <w:lvl w:ilvl="5">
      <w:numFmt w:val="bullet"/>
      <w:lvlText w:val="•"/>
      <w:lvlJc w:val="left"/>
      <w:pPr>
        <w:ind w:left="6729" w:hanging="720"/>
      </w:pPr>
      <w:rPr>
        <w:rFonts w:hint="default"/>
        <w:lang w:val="en-US" w:eastAsia="zh-CN" w:bidi="ar-SA"/>
      </w:rPr>
    </w:lvl>
    <w:lvl w:ilvl="6">
      <w:numFmt w:val="bullet"/>
      <w:lvlText w:val="•"/>
      <w:lvlJc w:val="left"/>
      <w:pPr>
        <w:ind w:left="7392" w:hanging="720"/>
      </w:pPr>
      <w:rPr>
        <w:rFonts w:hint="default"/>
        <w:lang w:val="en-US" w:eastAsia="zh-CN" w:bidi="ar-SA"/>
      </w:rPr>
    </w:lvl>
    <w:lvl w:ilvl="7">
      <w:numFmt w:val="bullet"/>
      <w:lvlText w:val="•"/>
      <w:lvlJc w:val="left"/>
      <w:pPr>
        <w:ind w:left="8055" w:hanging="720"/>
      </w:pPr>
      <w:rPr>
        <w:rFonts w:hint="default"/>
        <w:lang w:val="en-US" w:eastAsia="zh-CN" w:bidi="ar-SA"/>
      </w:rPr>
    </w:lvl>
    <w:lvl w:ilvl="8">
      <w:numFmt w:val="bullet"/>
      <w:lvlText w:val="•"/>
      <w:lvlJc w:val="left"/>
      <w:pPr>
        <w:ind w:left="8718" w:hanging="720"/>
      </w:pPr>
      <w:rPr>
        <w:rFonts w:hint="default"/>
        <w:lang w:val="en-US" w:eastAsia="zh-CN" w:bidi="ar-SA"/>
      </w:rPr>
    </w:lvl>
  </w:abstractNum>
  <w:abstractNum w:abstractNumId="14" w15:restartNumberingAfterBreak="0">
    <w:nsid w:val="B0ED9BEA"/>
    <w:multiLevelType w:val="multilevel"/>
    <w:tmpl w:val="B0ED9BEA"/>
    <w:lvl w:ilvl="0">
      <w:start w:val="2"/>
      <w:numFmt w:val="decimal"/>
      <w:lvlText w:val="%1"/>
      <w:lvlJc w:val="left"/>
      <w:pPr>
        <w:ind w:left="181" w:hanging="854"/>
      </w:pPr>
      <w:rPr>
        <w:rFonts w:hint="default"/>
        <w:lang w:val="en-US" w:eastAsia="zh-CN" w:bidi="ar-SA"/>
      </w:rPr>
    </w:lvl>
    <w:lvl w:ilvl="1">
      <w:start w:val="1"/>
      <w:numFmt w:val="decimal"/>
      <w:lvlText w:val="%1.%2"/>
      <w:lvlJc w:val="left"/>
      <w:pPr>
        <w:ind w:left="181" w:hanging="854"/>
      </w:pPr>
      <w:rPr>
        <w:rFonts w:hint="default"/>
        <w:lang w:val="en-US" w:eastAsia="zh-CN" w:bidi="ar-SA"/>
      </w:rPr>
    </w:lvl>
    <w:lvl w:ilvl="2">
      <w:start w:val="1"/>
      <w:numFmt w:val="decimal"/>
      <w:lvlText w:val="%1.%2.%3"/>
      <w:lvlJc w:val="left"/>
      <w:pPr>
        <w:ind w:left="181" w:hanging="854"/>
      </w:pPr>
      <w:rPr>
        <w:rFonts w:ascii="宋体" w:eastAsia="宋体" w:hAnsi="宋体" w:cs="宋体" w:hint="default"/>
        <w:spacing w:val="-24"/>
        <w:w w:val="116"/>
        <w:position w:val="-1"/>
        <w:sz w:val="22"/>
        <w:szCs w:val="22"/>
        <w:lang w:val="en-US" w:eastAsia="zh-CN" w:bidi="ar-SA"/>
      </w:rPr>
    </w:lvl>
    <w:lvl w:ilvl="3">
      <w:numFmt w:val="bullet"/>
      <w:lvlText w:val="•"/>
      <w:lvlJc w:val="left"/>
      <w:pPr>
        <w:ind w:left="3139" w:hanging="854"/>
      </w:pPr>
      <w:rPr>
        <w:rFonts w:hint="default"/>
        <w:lang w:val="en-US" w:eastAsia="zh-CN" w:bidi="ar-SA"/>
      </w:rPr>
    </w:lvl>
    <w:lvl w:ilvl="4">
      <w:numFmt w:val="bullet"/>
      <w:lvlText w:val="•"/>
      <w:lvlJc w:val="left"/>
      <w:pPr>
        <w:ind w:left="4125" w:hanging="854"/>
      </w:pPr>
      <w:rPr>
        <w:rFonts w:hint="default"/>
        <w:lang w:val="en-US" w:eastAsia="zh-CN" w:bidi="ar-SA"/>
      </w:rPr>
    </w:lvl>
    <w:lvl w:ilvl="5">
      <w:numFmt w:val="bullet"/>
      <w:lvlText w:val="•"/>
      <w:lvlJc w:val="left"/>
      <w:pPr>
        <w:ind w:left="5112" w:hanging="854"/>
      </w:pPr>
      <w:rPr>
        <w:rFonts w:hint="default"/>
        <w:lang w:val="en-US" w:eastAsia="zh-CN" w:bidi="ar-SA"/>
      </w:rPr>
    </w:lvl>
    <w:lvl w:ilvl="6">
      <w:numFmt w:val="bullet"/>
      <w:lvlText w:val="•"/>
      <w:lvlJc w:val="left"/>
      <w:pPr>
        <w:ind w:left="6098" w:hanging="854"/>
      </w:pPr>
      <w:rPr>
        <w:rFonts w:hint="default"/>
        <w:lang w:val="en-US" w:eastAsia="zh-CN" w:bidi="ar-SA"/>
      </w:rPr>
    </w:lvl>
    <w:lvl w:ilvl="7">
      <w:numFmt w:val="bullet"/>
      <w:lvlText w:val="•"/>
      <w:lvlJc w:val="left"/>
      <w:pPr>
        <w:ind w:left="7084" w:hanging="854"/>
      </w:pPr>
      <w:rPr>
        <w:rFonts w:hint="default"/>
        <w:lang w:val="en-US" w:eastAsia="zh-CN" w:bidi="ar-SA"/>
      </w:rPr>
    </w:lvl>
    <w:lvl w:ilvl="8">
      <w:numFmt w:val="bullet"/>
      <w:lvlText w:val="•"/>
      <w:lvlJc w:val="left"/>
      <w:pPr>
        <w:ind w:left="8071" w:hanging="854"/>
      </w:pPr>
      <w:rPr>
        <w:rFonts w:hint="default"/>
        <w:lang w:val="en-US" w:eastAsia="zh-CN" w:bidi="ar-SA"/>
      </w:rPr>
    </w:lvl>
  </w:abstractNum>
  <w:abstractNum w:abstractNumId="15" w15:restartNumberingAfterBreak="0">
    <w:nsid w:val="BCECA0B4"/>
    <w:multiLevelType w:val="multilevel"/>
    <w:tmpl w:val="BCECA0B4"/>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16" w15:restartNumberingAfterBreak="0">
    <w:nsid w:val="BDA1395C"/>
    <w:multiLevelType w:val="multilevel"/>
    <w:tmpl w:val="BDA1395C"/>
    <w:lvl w:ilvl="0">
      <w:start w:val="1"/>
      <w:numFmt w:val="decimal"/>
      <w:lvlText w:val="%1"/>
      <w:lvlJc w:val="left"/>
      <w:pPr>
        <w:ind w:left="1023" w:hanging="865"/>
      </w:pPr>
      <w:rPr>
        <w:rFonts w:hint="default"/>
        <w:lang w:val="en-US" w:eastAsia="zh-CN" w:bidi="ar-SA"/>
      </w:rPr>
    </w:lvl>
    <w:lvl w:ilvl="1">
      <w:numFmt w:val="decimal"/>
      <w:lvlText w:val="%1.%2"/>
      <w:lvlJc w:val="left"/>
      <w:pPr>
        <w:ind w:left="1023" w:hanging="865"/>
      </w:pPr>
      <w:rPr>
        <w:rFonts w:hint="default"/>
        <w:lang w:val="en-US" w:eastAsia="zh-CN" w:bidi="ar-SA"/>
      </w:rPr>
    </w:lvl>
    <w:lvl w:ilvl="2">
      <w:start w:val="1"/>
      <w:numFmt w:val="decimal"/>
      <w:lvlText w:val="%1.%2.%3"/>
      <w:lvlJc w:val="left"/>
      <w:pPr>
        <w:ind w:left="1023" w:hanging="865"/>
      </w:pPr>
      <w:rPr>
        <w:rFonts w:ascii="宋体" w:eastAsia="宋体" w:hAnsi="宋体" w:cs="宋体" w:hint="default"/>
        <w:spacing w:val="-22"/>
        <w:w w:val="112"/>
        <w:position w:val="-1"/>
        <w:sz w:val="22"/>
        <w:szCs w:val="22"/>
        <w:lang w:val="en-US" w:eastAsia="zh-CN" w:bidi="ar-SA"/>
      </w:rPr>
    </w:lvl>
    <w:lvl w:ilvl="3">
      <w:numFmt w:val="bullet"/>
      <w:lvlText w:val="•"/>
      <w:lvlJc w:val="left"/>
      <w:pPr>
        <w:ind w:left="3727" w:hanging="865"/>
      </w:pPr>
      <w:rPr>
        <w:rFonts w:hint="default"/>
        <w:lang w:val="en-US" w:eastAsia="zh-CN" w:bidi="ar-SA"/>
      </w:rPr>
    </w:lvl>
    <w:lvl w:ilvl="4">
      <w:numFmt w:val="bullet"/>
      <w:lvlText w:val="•"/>
      <w:lvlJc w:val="left"/>
      <w:pPr>
        <w:ind w:left="4629" w:hanging="865"/>
      </w:pPr>
      <w:rPr>
        <w:rFonts w:hint="default"/>
        <w:lang w:val="en-US" w:eastAsia="zh-CN" w:bidi="ar-SA"/>
      </w:rPr>
    </w:lvl>
    <w:lvl w:ilvl="5">
      <w:numFmt w:val="bullet"/>
      <w:lvlText w:val="•"/>
      <w:lvlJc w:val="left"/>
      <w:pPr>
        <w:ind w:left="5532" w:hanging="865"/>
      </w:pPr>
      <w:rPr>
        <w:rFonts w:hint="default"/>
        <w:lang w:val="en-US" w:eastAsia="zh-CN" w:bidi="ar-SA"/>
      </w:rPr>
    </w:lvl>
    <w:lvl w:ilvl="6">
      <w:numFmt w:val="bullet"/>
      <w:lvlText w:val="•"/>
      <w:lvlJc w:val="left"/>
      <w:pPr>
        <w:ind w:left="6434" w:hanging="865"/>
      </w:pPr>
      <w:rPr>
        <w:rFonts w:hint="default"/>
        <w:lang w:val="en-US" w:eastAsia="zh-CN" w:bidi="ar-SA"/>
      </w:rPr>
    </w:lvl>
    <w:lvl w:ilvl="7">
      <w:numFmt w:val="bullet"/>
      <w:lvlText w:val="•"/>
      <w:lvlJc w:val="left"/>
      <w:pPr>
        <w:ind w:left="7336" w:hanging="865"/>
      </w:pPr>
      <w:rPr>
        <w:rFonts w:hint="default"/>
        <w:lang w:val="en-US" w:eastAsia="zh-CN" w:bidi="ar-SA"/>
      </w:rPr>
    </w:lvl>
    <w:lvl w:ilvl="8">
      <w:numFmt w:val="bullet"/>
      <w:lvlText w:val="•"/>
      <w:lvlJc w:val="left"/>
      <w:pPr>
        <w:ind w:left="8239" w:hanging="865"/>
      </w:pPr>
      <w:rPr>
        <w:rFonts w:hint="default"/>
        <w:lang w:val="en-US" w:eastAsia="zh-CN" w:bidi="ar-SA"/>
      </w:rPr>
    </w:lvl>
  </w:abstractNum>
  <w:abstractNum w:abstractNumId="17" w15:restartNumberingAfterBreak="0">
    <w:nsid w:val="BE8A4F4C"/>
    <w:multiLevelType w:val="multilevel"/>
    <w:tmpl w:val="BE8A4F4C"/>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18" w15:restartNumberingAfterBreak="0">
    <w:nsid w:val="BF50FE6B"/>
    <w:multiLevelType w:val="multilevel"/>
    <w:tmpl w:val="BF50FE6B"/>
    <w:lvl w:ilvl="0">
      <w:start w:val="1"/>
      <w:numFmt w:val="decimal"/>
      <w:lvlText w:val="%1)"/>
      <w:lvlJc w:val="left"/>
      <w:pPr>
        <w:ind w:left="919" w:hanging="276"/>
      </w:pPr>
      <w:rPr>
        <w:rFonts w:ascii="宋体" w:eastAsia="宋体" w:hAnsi="宋体" w:cs="宋体" w:hint="default"/>
        <w:spacing w:val="-16"/>
        <w:w w:val="121"/>
        <w:position w:val="-1"/>
        <w:sz w:val="20"/>
        <w:szCs w:val="20"/>
        <w:lang w:val="en-US" w:eastAsia="zh-CN" w:bidi="ar-SA"/>
      </w:rPr>
    </w:lvl>
    <w:lvl w:ilvl="1">
      <w:numFmt w:val="bullet"/>
      <w:lvlText w:val="•"/>
      <w:lvlJc w:val="left"/>
      <w:pPr>
        <w:ind w:left="1832" w:hanging="276"/>
      </w:pPr>
      <w:rPr>
        <w:rFonts w:hint="default"/>
        <w:lang w:val="en-US" w:eastAsia="zh-CN" w:bidi="ar-SA"/>
      </w:rPr>
    </w:lvl>
    <w:lvl w:ilvl="2">
      <w:numFmt w:val="bullet"/>
      <w:lvlText w:val="•"/>
      <w:lvlJc w:val="left"/>
      <w:pPr>
        <w:ind w:left="2744" w:hanging="276"/>
      </w:pPr>
      <w:rPr>
        <w:rFonts w:hint="default"/>
        <w:lang w:val="en-US" w:eastAsia="zh-CN" w:bidi="ar-SA"/>
      </w:rPr>
    </w:lvl>
    <w:lvl w:ilvl="3">
      <w:numFmt w:val="bullet"/>
      <w:lvlText w:val="•"/>
      <w:lvlJc w:val="left"/>
      <w:pPr>
        <w:ind w:left="3657" w:hanging="276"/>
      </w:pPr>
      <w:rPr>
        <w:rFonts w:hint="default"/>
        <w:lang w:val="en-US" w:eastAsia="zh-CN" w:bidi="ar-SA"/>
      </w:rPr>
    </w:lvl>
    <w:lvl w:ilvl="4">
      <w:numFmt w:val="bullet"/>
      <w:lvlText w:val="•"/>
      <w:lvlJc w:val="left"/>
      <w:pPr>
        <w:ind w:left="4569" w:hanging="276"/>
      </w:pPr>
      <w:rPr>
        <w:rFonts w:hint="default"/>
        <w:lang w:val="en-US" w:eastAsia="zh-CN" w:bidi="ar-SA"/>
      </w:rPr>
    </w:lvl>
    <w:lvl w:ilvl="5">
      <w:numFmt w:val="bullet"/>
      <w:lvlText w:val="•"/>
      <w:lvlJc w:val="left"/>
      <w:pPr>
        <w:ind w:left="5482" w:hanging="276"/>
      </w:pPr>
      <w:rPr>
        <w:rFonts w:hint="default"/>
        <w:lang w:val="en-US" w:eastAsia="zh-CN" w:bidi="ar-SA"/>
      </w:rPr>
    </w:lvl>
    <w:lvl w:ilvl="6">
      <w:numFmt w:val="bullet"/>
      <w:lvlText w:val="•"/>
      <w:lvlJc w:val="left"/>
      <w:pPr>
        <w:ind w:left="6394" w:hanging="276"/>
      </w:pPr>
      <w:rPr>
        <w:rFonts w:hint="default"/>
        <w:lang w:val="en-US" w:eastAsia="zh-CN" w:bidi="ar-SA"/>
      </w:rPr>
    </w:lvl>
    <w:lvl w:ilvl="7">
      <w:numFmt w:val="bullet"/>
      <w:lvlText w:val="•"/>
      <w:lvlJc w:val="left"/>
      <w:pPr>
        <w:ind w:left="7306" w:hanging="276"/>
      </w:pPr>
      <w:rPr>
        <w:rFonts w:hint="default"/>
        <w:lang w:val="en-US" w:eastAsia="zh-CN" w:bidi="ar-SA"/>
      </w:rPr>
    </w:lvl>
    <w:lvl w:ilvl="8">
      <w:numFmt w:val="bullet"/>
      <w:lvlText w:val="•"/>
      <w:lvlJc w:val="left"/>
      <w:pPr>
        <w:ind w:left="8219" w:hanging="276"/>
      </w:pPr>
      <w:rPr>
        <w:rFonts w:hint="default"/>
        <w:lang w:val="en-US" w:eastAsia="zh-CN" w:bidi="ar-SA"/>
      </w:rPr>
    </w:lvl>
  </w:abstractNum>
  <w:abstractNum w:abstractNumId="19" w15:restartNumberingAfterBreak="0">
    <w:nsid w:val="C90D1B09"/>
    <w:multiLevelType w:val="multilevel"/>
    <w:tmpl w:val="C90D1B09"/>
    <w:lvl w:ilvl="0">
      <w:start w:val="1"/>
      <w:numFmt w:val="decimal"/>
      <w:lvlText w:val="%1)"/>
      <w:lvlJc w:val="left"/>
      <w:pPr>
        <w:ind w:left="919" w:hanging="276"/>
      </w:pPr>
      <w:rPr>
        <w:rFonts w:ascii="宋体" w:eastAsia="宋体" w:hAnsi="宋体" w:cs="宋体" w:hint="default"/>
        <w:spacing w:val="-16"/>
        <w:w w:val="121"/>
        <w:position w:val="-1"/>
        <w:sz w:val="20"/>
        <w:szCs w:val="20"/>
        <w:lang w:val="en-US" w:eastAsia="zh-CN" w:bidi="ar-SA"/>
      </w:rPr>
    </w:lvl>
    <w:lvl w:ilvl="1">
      <w:numFmt w:val="bullet"/>
      <w:lvlText w:val="•"/>
      <w:lvlJc w:val="left"/>
      <w:pPr>
        <w:ind w:left="1832" w:hanging="276"/>
      </w:pPr>
      <w:rPr>
        <w:rFonts w:hint="default"/>
        <w:lang w:val="en-US" w:eastAsia="zh-CN" w:bidi="ar-SA"/>
      </w:rPr>
    </w:lvl>
    <w:lvl w:ilvl="2">
      <w:numFmt w:val="bullet"/>
      <w:lvlText w:val="•"/>
      <w:lvlJc w:val="left"/>
      <w:pPr>
        <w:ind w:left="2744" w:hanging="276"/>
      </w:pPr>
      <w:rPr>
        <w:rFonts w:hint="default"/>
        <w:lang w:val="en-US" w:eastAsia="zh-CN" w:bidi="ar-SA"/>
      </w:rPr>
    </w:lvl>
    <w:lvl w:ilvl="3">
      <w:numFmt w:val="bullet"/>
      <w:lvlText w:val="•"/>
      <w:lvlJc w:val="left"/>
      <w:pPr>
        <w:ind w:left="3657" w:hanging="276"/>
      </w:pPr>
      <w:rPr>
        <w:rFonts w:hint="default"/>
        <w:lang w:val="en-US" w:eastAsia="zh-CN" w:bidi="ar-SA"/>
      </w:rPr>
    </w:lvl>
    <w:lvl w:ilvl="4">
      <w:numFmt w:val="bullet"/>
      <w:lvlText w:val="•"/>
      <w:lvlJc w:val="left"/>
      <w:pPr>
        <w:ind w:left="4569" w:hanging="276"/>
      </w:pPr>
      <w:rPr>
        <w:rFonts w:hint="default"/>
        <w:lang w:val="en-US" w:eastAsia="zh-CN" w:bidi="ar-SA"/>
      </w:rPr>
    </w:lvl>
    <w:lvl w:ilvl="5">
      <w:numFmt w:val="bullet"/>
      <w:lvlText w:val="•"/>
      <w:lvlJc w:val="left"/>
      <w:pPr>
        <w:ind w:left="5482" w:hanging="276"/>
      </w:pPr>
      <w:rPr>
        <w:rFonts w:hint="default"/>
        <w:lang w:val="en-US" w:eastAsia="zh-CN" w:bidi="ar-SA"/>
      </w:rPr>
    </w:lvl>
    <w:lvl w:ilvl="6">
      <w:numFmt w:val="bullet"/>
      <w:lvlText w:val="•"/>
      <w:lvlJc w:val="left"/>
      <w:pPr>
        <w:ind w:left="6394" w:hanging="276"/>
      </w:pPr>
      <w:rPr>
        <w:rFonts w:hint="default"/>
        <w:lang w:val="en-US" w:eastAsia="zh-CN" w:bidi="ar-SA"/>
      </w:rPr>
    </w:lvl>
    <w:lvl w:ilvl="7">
      <w:numFmt w:val="bullet"/>
      <w:lvlText w:val="•"/>
      <w:lvlJc w:val="left"/>
      <w:pPr>
        <w:ind w:left="7306" w:hanging="276"/>
      </w:pPr>
      <w:rPr>
        <w:rFonts w:hint="default"/>
        <w:lang w:val="en-US" w:eastAsia="zh-CN" w:bidi="ar-SA"/>
      </w:rPr>
    </w:lvl>
    <w:lvl w:ilvl="8">
      <w:numFmt w:val="bullet"/>
      <w:lvlText w:val="•"/>
      <w:lvlJc w:val="left"/>
      <w:pPr>
        <w:ind w:left="8219" w:hanging="276"/>
      </w:pPr>
      <w:rPr>
        <w:rFonts w:hint="default"/>
        <w:lang w:val="en-US" w:eastAsia="zh-CN" w:bidi="ar-SA"/>
      </w:rPr>
    </w:lvl>
  </w:abstractNum>
  <w:abstractNum w:abstractNumId="20" w15:restartNumberingAfterBreak="0">
    <w:nsid w:val="CD699D1D"/>
    <w:multiLevelType w:val="multilevel"/>
    <w:tmpl w:val="CD699D1D"/>
    <w:lvl w:ilvl="0">
      <w:start w:val="6"/>
      <w:numFmt w:val="decimal"/>
      <w:lvlText w:val="%1"/>
      <w:lvlJc w:val="left"/>
      <w:pPr>
        <w:ind w:left="1023" w:hanging="854"/>
      </w:pPr>
      <w:rPr>
        <w:rFonts w:hint="default"/>
        <w:lang w:val="en-US" w:eastAsia="zh-CN" w:bidi="ar-SA"/>
      </w:rPr>
    </w:lvl>
    <w:lvl w:ilvl="1">
      <w:start w:val="1"/>
      <w:numFmt w:val="decimal"/>
      <w:lvlText w:val="%1.%2"/>
      <w:lvlJc w:val="left"/>
      <w:pPr>
        <w:ind w:left="1023" w:hanging="854"/>
      </w:pPr>
      <w:rPr>
        <w:rFonts w:hint="default"/>
        <w:lang w:val="en-US" w:eastAsia="zh-CN" w:bidi="ar-SA"/>
      </w:rPr>
    </w:lvl>
    <w:lvl w:ilvl="2">
      <w:start w:val="1"/>
      <w:numFmt w:val="decimal"/>
      <w:lvlText w:val="%1.%2.%3"/>
      <w:lvlJc w:val="left"/>
      <w:pPr>
        <w:ind w:left="1023" w:hanging="854"/>
      </w:pPr>
      <w:rPr>
        <w:rFonts w:ascii="宋体" w:eastAsia="宋体" w:hAnsi="宋体" w:cs="宋体" w:hint="default"/>
        <w:spacing w:val="-22"/>
        <w:w w:val="110"/>
        <w:sz w:val="22"/>
        <w:szCs w:val="22"/>
        <w:lang w:val="en-US" w:eastAsia="zh-CN" w:bidi="ar-SA"/>
      </w:rPr>
    </w:lvl>
    <w:lvl w:ilvl="3">
      <w:numFmt w:val="bullet"/>
      <w:lvlText w:val="•"/>
      <w:lvlJc w:val="left"/>
      <w:pPr>
        <w:ind w:left="3727" w:hanging="854"/>
      </w:pPr>
      <w:rPr>
        <w:rFonts w:hint="default"/>
        <w:lang w:val="en-US" w:eastAsia="zh-CN" w:bidi="ar-SA"/>
      </w:rPr>
    </w:lvl>
    <w:lvl w:ilvl="4">
      <w:numFmt w:val="bullet"/>
      <w:lvlText w:val="•"/>
      <w:lvlJc w:val="left"/>
      <w:pPr>
        <w:ind w:left="4629" w:hanging="854"/>
      </w:pPr>
      <w:rPr>
        <w:rFonts w:hint="default"/>
        <w:lang w:val="en-US" w:eastAsia="zh-CN" w:bidi="ar-SA"/>
      </w:rPr>
    </w:lvl>
    <w:lvl w:ilvl="5">
      <w:numFmt w:val="bullet"/>
      <w:lvlText w:val="•"/>
      <w:lvlJc w:val="left"/>
      <w:pPr>
        <w:ind w:left="5532" w:hanging="854"/>
      </w:pPr>
      <w:rPr>
        <w:rFonts w:hint="default"/>
        <w:lang w:val="en-US" w:eastAsia="zh-CN" w:bidi="ar-SA"/>
      </w:rPr>
    </w:lvl>
    <w:lvl w:ilvl="6">
      <w:numFmt w:val="bullet"/>
      <w:lvlText w:val="•"/>
      <w:lvlJc w:val="left"/>
      <w:pPr>
        <w:ind w:left="6434" w:hanging="854"/>
      </w:pPr>
      <w:rPr>
        <w:rFonts w:hint="default"/>
        <w:lang w:val="en-US" w:eastAsia="zh-CN" w:bidi="ar-SA"/>
      </w:rPr>
    </w:lvl>
    <w:lvl w:ilvl="7">
      <w:numFmt w:val="bullet"/>
      <w:lvlText w:val="•"/>
      <w:lvlJc w:val="left"/>
      <w:pPr>
        <w:ind w:left="7336" w:hanging="854"/>
      </w:pPr>
      <w:rPr>
        <w:rFonts w:hint="default"/>
        <w:lang w:val="en-US" w:eastAsia="zh-CN" w:bidi="ar-SA"/>
      </w:rPr>
    </w:lvl>
    <w:lvl w:ilvl="8">
      <w:numFmt w:val="bullet"/>
      <w:lvlText w:val="•"/>
      <w:lvlJc w:val="left"/>
      <w:pPr>
        <w:ind w:left="8239" w:hanging="854"/>
      </w:pPr>
      <w:rPr>
        <w:rFonts w:hint="default"/>
        <w:lang w:val="en-US" w:eastAsia="zh-CN" w:bidi="ar-SA"/>
      </w:rPr>
    </w:lvl>
  </w:abstractNum>
  <w:abstractNum w:abstractNumId="21" w15:restartNumberingAfterBreak="0">
    <w:nsid w:val="D1EB1714"/>
    <w:multiLevelType w:val="multilevel"/>
    <w:tmpl w:val="D1EB1714"/>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22" w15:restartNumberingAfterBreak="0">
    <w:nsid w:val="E0294EC7"/>
    <w:multiLevelType w:val="multilevel"/>
    <w:tmpl w:val="E0294EC7"/>
    <w:lvl w:ilvl="0">
      <w:start w:val="5"/>
      <w:numFmt w:val="decimal"/>
      <w:lvlText w:val="%1"/>
      <w:lvlJc w:val="left"/>
      <w:pPr>
        <w:ind w:left="1023" w:hanging="859"/>
      </w:pPr>
      <w:rPr>
        <w:rFonts w:hint="default"/>
        <w:lang w:val="en-US" w:eastAsia="zh-CN" w:bidi="ar-SA"/>
      </w:rPr>
    </w:lvl>
    <w:lvl w:ilvl="1">
      <w:start w:val="1"/>
      <w:numFmt w:val="decimal"/>
      <w:lvlText w:val="%1.%2"/>
      <w:lvlJc w:val="left"/>
      <w:pPr>
        <w:ind w:left="1023" w:hanging="859"/>
      </w:pPr>
      <w:rPr>
        <w:rFonts w:hint="default"/>
        <w:lang w:val="en-US" w:eastAsia="zh-CN" w:bidi="ar-SA"/>
      </w:rPr>
    </w:lvl>
    <w:lvl w:ilvl="2">
      <w:start w:val="1"/>
      <w:numFmt w:val="decimal"/>
      <w:lvlText w:val="%1.%2.%3"/>
      <w:lvlJc w:val="left"/>
      <w:pPr>
        <w:ind w:left="1023" w:hanging="859"/>
      </w:pPr>
      <w:rPr>
        <w:rFonts w:ascii="宋体" w:eastAsia="宋体" w:hAnsi="宋体" w:cs="宋体" w:hint="default"/>
        <w:spacing w:val="-22"/>
        <w:w w:val="116"/>
        <w:sz w:val="22"/>
        <w:szCs w:val="22"/>
        <w:lang w:val="en-US" w:eastAsia="zh-CN" w:bidi="ar-SA"/>
      </w:rPr>
    </w:lvl>
    <w:lvl w:ilvl="3">
      <w:numFmt w:val="bullet"/>
      <w:lvlText w:val="•"/>
      <w:lvlJc w:val="left"/>
      <w:pPr>
        <w:ind w:left="3727" w:hanging="859"/>
      </w:pPr>
      <w:rPr>
        <w:rFonts w:hint="default"/>
        <w:lang w:val="en-US" w:eastAsia="zh-CN" w:bidi="ar-SA"/>
      </w:rPr>
    </w:lvl>
    <w:lvl w:ilvl="4">
      <w:numFmt w:val="bullet"/>
      <w:lvlText w:val="•"/>
      <w:lvlJc w:val="left"/>
      <w:pPr>
        <w:ind w:left="4629" w:hanging="859"/>
      </w:pPr>
      <w:rPr>
        <w:rFonts w:hint="default"/>
        <w:lang w:val="en-US" w:eastAsia="zh-CN" w:bidi="ar-SA"/>
      </w:rPr>
    </w:lvl>
    <w:lvl w:ilvl="5">
      <w:numFmt w:val="bullet"/>
      <w:lvlText w:val="•"/>
      <w:lvlJc w:val="left"/>
      <w:pPr>
        <w:ind w:left="5532" w:hanging="859"/>
      </w:pPr>
      <w:rPr>
        <w:rFonts w:hint="default"/>
        <w:lang w:val="en-US" w:eastAsia="zh-CN" w:bidi="ar-SA"/>
      </w:rPr>
    </w:lvl>
    <w:lvl w:ilvl="6">
      <w:numFmt w:val="bullet"/>
      <w:lvlText w:val="•"/>
      <w:lvlJc w:val="left"/>
      <w:pPr>
        <w:ind w:left="6434" w:hanging="859"/>
      </w:pPr>
      <w:rPr>
        <w:rFonts w:hint="default"/>
        <w:lang w:val="en-US" w:eastAsia="zh-CN" w:bidi="ar-SA"/>
      </w:rPr>
    </w:lvl>
    <w:lvl w:ilvl="7">
      <w:numFmt w:val="bullet"/>
      <w:lvlText w:val="•"/>
      <w:lvlJc w:val="left"/>
      <w:pPr>
        <w:ind w:left="7336" w:hanging="859"/>
      </w:pPr>
      <w:rPr>
        <w:rFonts w:hint="default"/>
        <w:lang w:val="en-US" w:eastAsia="zh-CN" w:bidi="ar-SA"/>
      </w:rPr>
    </w:lvl>
    <w:lvl w:ilvl="8">
      <w:numFmt w:val="bullet"/>
      <w:lvlText w:val="•"/>
      <w:lvlJc w:val="left"/>
      <w:pPr>
        <w:ind w:left="8239" w:hanging="859"/>
      </w:pPr>
      <w:rPr>
        <w:rFonts w:hint="default"/>
        <w:lang w:val="en-US" w:eastAsia="zh-CN" w:bidi="ar-SA"/>
      </w:rPr>
    </w:lvl>
  </w:abstractNum>
  <w:abstractNum w:abstractNumId="23" w15:restartNumberingAfterBreak="0">
    <w:nsid w:val="E43A772E"/>
    <w:multiLevelType w:val="multilevel"/>
    <w:tmpl w:val="E43A772E"/>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24" w15:restartNumberingAfterBreak="0">
    <w:nsid w:val="E52D9448"/>
    <w:multiLevelType w:val="multilevel"/>
    <w:tmpl w:val="E52D9448"/>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25" w15:restartNumberingAfterBreak="0">
    <w:nsid w:val="F3A33954"/>
    <w:multiLevelType w:val="multilevel"/>
    <w:tmpl w:val="F3A33954"/>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26" w15:restartNumberingAfterBreak="0">
    <w:nsid w:val="F585BF25"/>
    <w:multiLevelType w:val="multilevel"/>
    <w:tmpl w:val="F585BF25"/>
    <w:lvl w:ilvl="0">
      <w:start w:val="1"/>
      <w:numFmt w:val="decimal"/>
      <w:lvlText w:val="%1"/>
      <w:lvlJc w:val="left"/>
      <w:pPr>
        <w:ind w:left="1021" w:hanging="382"/>
      </w:pPr>
      <w:rPr>
        <w:rFonts w:ascii="宋体" w:eastAsia="宋体" w:hAnsi="宋体" w:cs="宋体" w:hint="default"/>
        <w:w w:val="104"/>
        <w:position w:val="-1"/>
        <w:sz w:val="22"/>
        <w:szCs w:val="22"/>
        <w:lang w:val="en-US" w:eastAsia="zh-CN" w:bidi="ar-SA"/>
      </w:rPr>
    </w:lvl>
    <w:lvl w:ilvl="1">
      <w:numFmt w:val="bullet"/>
      <w:lvlText w:val="•"/>
      <w:lvlJc w:val="left"/>
      <w:pPr>
        <w:ind w:left="1922" w:hanging="382"/>
      </w:pPr>
      <w:rPr>
        <w:rFonts w:hint="default"/>
        <w:lang w:val="en-US" w:eastAsia="zh-CN" w:bidi="ar-SA"/>
      </w:rPr>
    </w:lvl>
    <w:lvl w:ilvl="2">
      <w:numFmt w:val="bullet"/>
      <w:lvlText w:val="•"/>
      <w:lvlJc w:val="left"/>
      <w:pPr>
        <w:ind w:left="2824" w:hanging="382"/>
      </w:pPr>
      <w:rPr>
        <w:rFonts w:hint="default"/>
        <w:lang w:val="en-US" w:eastAsia="zh-CN" w:bidi="ar-SA"/>
      </w:rPr>
    </w:lvl>
    <w:lvl w:ilvl="3">
      <w:numFmt w:val="bullet"/>
      <w:lvlText w:val="•"/>
      <w:lvlJc w:val="left"/>
      <w:pPr>
        <w:ind w:left="3727" w:hanging="382"/>
      </w:pPr>
      <w:rPr>
        <w:rFonts w:hint="default"/>
        <w:lang w:val="en-US" w:eastAsia="zh-CN" w:bidi="ar-SA"/>
      </w:rPr>
    </w:lvl>
    <w:lvl w:ilvl="4">
      <w:numFmt w:val="bullet"/>
      <w:lvlText w:val="•"/>
      <w:lvlJc w:val="left"/>
      <w:pPr>
        <w:ind w:left="4629" w:hanging="382"/>
      </w:pPr>
      <w:rPr>
        <w:rFonts w:hint="default"/>
        <w:lang w:val="en-US" w:eastAsia="zh-CN" w:bidi="ar-SA"/>
      </w:rPr>
    </w:lvl>
    <w:lvl w:ilvl="5">
      <w:numFmt w:val="bullet"/>
      <w:lvlText w:val="•"/>
      <w:lvlJc w:val="left"/>
      <w:pPr>
        <w:ind w:left="5532" w:hanging="382"/>
      </w:pPr>
      <w:rPr>
        <w:rFonts w:hint="default"/>
        <w:lang w:val="en-US" w:eastAsia="zh-CN" w:bidi="ar-SA"/>
      </w:rPr>
    </w:lvl>
    <w:lvl w:ilvl="6">
      <w:numFmt w:val="bullet"/>
      <w:lvlText w:val="•"/>
      <w:lvlJc w:val="left"/>
      <w:pPr>
        <w:ind w:left="6434" w:hanging="382"/>
      </w:pPr>
      <w:rPr>
        <w:rFonts w:hint="default"/>
        <w:lang w:val="en-US" w:eastAsia="zh-CN" w:bidi="ar-SA"/>
      </w:rPr>
    </w:lvl>
    <w:lvl w:ilvl="7">
      <w:numFmt w:val="bullet"/>
      <w:lvlText w:val="•"/>
      <w:lvlJc w:val="left"/>
      <w:pPr>
        <w:ind w:left="7336" w:hanging="382"/>
      </w:pPr>
      <w:rPr>
        <w:rFonts w:hint="default"/>
        <w:lang w:val="en-US" w:eastAsia="zh-CN" w:bidi="ar-SA"/>
      </w:rPr>
    </w:lvl>
    <w:lvl w:ilvl="8">
      <w:numFmt w:val="bullet"/>
      <w:lvlText w:val="•"/>
      <w:lvlJc w:val="left"/>
      <w:pPr>
        <w:ind w:left="8239" w:hanging="382"/>
      </w:pPr>
      <w:rPr>
        <w:rFonts w:hint="default"/>
        <w:lang w:val="en-US" w:eastAsia="zh-CN" w:bidi="ar-SA"/>
      </w:rPr>
    </w:lvl>
  </w:abstractNum>
  <w:abstractNum w:abstractNumId="27" w15:restartNumberingAfterBreak="0">
    <w:nsid w:val="01836A6D"/>
    <w:multiLevelType w:val="multilevel"/>
    <w:tmpl w:val="01836A6D"/>
    <w:lvl w:ilvl="0">
      <w:start w:val="1"/>
      <w:numFmt w:val="decimal"/>
      <w:lvlText w:val="%1)"/>
      <w:lvlJc w:val="left"/>
      <w:pPr>
        <w:ind w:left="919" w:hanging="276"/>
      </w:pPr>
      <w:rPr>
        <w:rFonts w:ascii="宋体" w:eastAsia="宋体" w:hAnsi="宋体" w:cs="宋体" w:hint="default"/>
        <w:spacing w:val="-16"/>
        <w:w w:val="121"/>
        <w:position w:val="-1"/>
        <w:sz w:val="20"/>
        <w:szCs w:val="20"/>
        <w:lang w:val="en-US" w:eastAsia="zh-CN" w:bidi="ar-SA"/>
      </w:rPr>
    </w:lvl>
    <w:lvl w:ilvl="1">
      <w:numFmt w:val="bullet"/>
      <w:lvlText w:val="•"/>
      <w:lvlJc w:val="left"/>
      <w:pPr>
        <w:ind w:left="1832" w:hanging="276"/>
      </w:pPr>
      <w:rPr>
        <w:rFonts w:hint="default"/>
        <w:lang w:val="en-US" w:eastAsia="zh-CN" w:bidi="ar-SA"/>
      </w:rPr>
    </w:lvl>
    <w:lvl w:ilvl="2">
      <w:numFmt w:val="bullet"/>
      <w:lvlText w:val="•"/>
      <w:lvlJc w:val="left"/>
      <w:pPr>
        <w:ind w:left="2744" w:hanging="276"/>
      </w:pPr>
      <w:rPr>
        <w:rFonts w:hint="default"/>
        <w:lang w:val="en-US" w:eastAsia="zh-CN" w:bidi="ar-SA"/>
      </w:rPr>
    </w:lvl>
    <w:lvl w:ilvl="3">
      <w:numFmt w:val="bullet"/>
      <w:lvlText w:val="•"/>
      <w:lvlJc w:val="left"/>
      <w:pPr>
        <w:ind w:left="3657" w:hanging="276"/>
      </w:pPr>
      <w:rPr>
        <w:rFonts w:hint="default"/>
        <w:lang w:val="en-US" w:eastAsia="zh-CN" w:bidi="ar-SA"/>
      </w:rPr>
    </w:lvl>
    <w:lvl w:ilvl="4">
      <w:numFmt w:val="bullet"/>
      <w:lvlText w:val="•"/>
      <w:lvlJc w:val="left"/>
      <w:pPr>
        <w:ind w:left="4569" w:hanging="276"/>
      </w:pPr>
      <w:rPr>
        <w:rFonts w:hint="default"/>
        <w:lang w:val="en-US" w:eastAsia="zh-CN" w:bidi="ar-SA"/>
      </w:rPr>
    </w:lvl>
    <w:lvl w:ilvl="5">
      <w:numFmt w:val="bullet"/>
      <w:lvlText w:val="•"/>
      <w:lvlJc w:val="left"/>
      <w:pPr>
        <w:ind w:left="5482" w:hanging="276"/>
      </w:pPr>
      <w:rPr>
        <w:rFonts w:hint="default"/>
        <w:lang w:val="en-US" w:eastAsia="zh-CN" w:bidi="ar-SA"/>
      </w:rPr>
    </w:lvl>
    <w:lvl w:ilvl="6">
      <w:numFmt w:val="bullet"/>
      <w:lvlText w:val="•"/>
      <w:lvlJc w:val="left"/>
      <w:pPr>
        <w:ind w:left="6394" w:hanging="276"/>
      </w:pPr>
      <w:rPr>
        <w:rFonts w:hint="default"/>
        <w:lang w:val="en-US" w:eastAsia="zh-CN" w:bidi="ar-SA"/>
      </w:rPr>
    </w:lvl>
    <w:lvl w:ilvl="7">
      <w:numFmt w:val="bullet"/>
      <w:lvlText w:val="•"/>
      <w:lvlJc w:val="left"/>
      <w:pPr>
        <w:ind w:left="7306" w:hanging="276"/>
      </w:pPr>
      <w:rPr>
        <w:rFonts w:hint="default"/>
        <w:lang w:val="en-US" w:eastAsia="zh-CN" w:bidi="ar-SA"/>
      </w:rPr>
    </w:lvl>
    <w:lvl w:ilvl="8">
      <w:numFmt w:val="bullet"/>
      <w:lvlText w:val="•"/>
      <w:lvlJc w:val="left"/>
      <w:pPr>
        <w:ind w:left="8219" w:hanging="276"/>
      </w:pPr>
      <w:rPr>
        <w:rFonts w:hint="default"/>
        <w:lang w:val="en-US" w:eastAsia="zh-CN" w:bidi="ar-SA"/>
      </w:rPr>
    </w:lvl>
  </w:abstractNum>
  <w:abstractNum w:abstractNumId="28" w15:restartNumberingAfterBreak="0">
    <w:nsid w:val="03C240C0"/>
    <w:multiLevelType w:val="multilevel"/>
    <w:tmpl w:val="03C240C0"/>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29" w15:restartNumberingAfterBreak="0">
    <w:nsid w:val="0C0E1E13"/>
    <w:multiLevelType w:val="multilevel"/>
    <w:tmpl w:val="0C0E1E13"/>
    <w:lvl w:ilvl="0">
      <w:start w:val="7"/>
      <w:numFmt w:val="decimal"/>
      <w:lvlText w:val="%1"/>
      <w:lvlJc w:val="left"/>
      <w:pPr>
        <w:ind w:left="1023" w:hanging="862"/>
      </w:pPr>
      <w:rPr>
        <w:rFonts w:hint="default"/>
        <w:lang w:val="en-US" w:eastAsia="zh-CN" w:bidi="ar-SA"/>
      </w:rPr>
    </w:lvl>
    <w:lvl w:ilvl="1">
      <w:start w:val="2"/>
      <w:numFmt w:val="decimal"/>
      <w:lvlText w:val="%1.%2"/>
      <w:lvlJc w:val="left"/>
      <w:pPr>
        <w:ind w:left="1023" w:hanging="862"/>
      </w:pPr>
      <w:rPr>
        <w:rFonts w:hint="default"/>
        <w:lang w:val="en-US" w:eastAsia="zh-CN" w:bidi="ar-SA"/>
      </w:rPr>
    </w:lvl>
    <w:lvl w:ilvl="2">
      <w:start w:val="1"/>
      <w:numFmt w:val="decimal"/>
      <w:lvlText w:val="%1.%2.%3"/>
      <w:lvlJc w:val="left"/>
      <w:pPr>
        <w:ind w:left="1023" w:hanging="862"/>
      </w:pPr>
      <w:rPr>
        <w:rFonts w:ascii="宋体" w:eastAsia="宋体" w:hAnsi="宋体" w:cs="宋体" w:hint="default"/>
        <w:spacing w:val="-22"/>
        <w:w w:val="116"/>
        <w:sz w:val="22"/>
        <w:szCs w:val="22"/>
        <w:lang w:val="en-US" w:eastAsia="zh-CN" w:bidi="ar-SA"/>
      </w:rPr>
    </w:lvl>
    <w:lvl w:ilvl="3">
      <w:start w:val="1"/>
      <w:numFmt w:val="decimal"/>
      <w:lvlText w:val="%4"/>
      <w:lvlJc w:val="left"/>
      <w:pPr>
        <w:ind w:left="181" w:hanging="382"/>
      </w:pPr>
      <w:rPr>
        <w:rFonts w:ascii="宋体" w:eastAsia="宋体" w:hAnsi="宋体" w:cs="宋体" w:hint="default"/>
        <w:w w:val="104"/>
        <w:position w:val="-1"/>
        <w:sz w:val="22"/>
        <w:szCs w:val="22"/>
        <w:lang w:val="en-US" w:eastAsia="zh-CN" w:bidi="ar-SA"/>
      </w:rPr>
    </w:lvl>
    <w:lvl w:ilvl="4">
      <w:numFmt w:val="bullet"/>
      <w:lvlText w:val="•"/>
      <w:lvlJc w:val="left"/>
      <w:pPr>
        <w:ind w:left="4028" w:hanging="382"/>
      </w:pPr>
      <w:rPr>
        <w:rFonts w:hint="default"/>
        <w:lang w:val="en-US" w:eastAsia="zh-CN" w:bidi="ar-SA"/>
      </w:rPr>
    </w:lvl>
    <w:lvl w:ilvl="5">
      <w:numFmt w:val="bullet"/>
      <w:lvlText w:val="•"/>
      <w:lvlJc w:val="left"/>
      <w:pPr>
        <w:ind w:left="5030" w:hanging="382"/>
      </w:pPr>
      <w:rPr>
        <w:rFonts w:hint="default"/>
        <w:lang w:val="en-US" w:eastAsia="zh-CN" w:bidi="ar-SA"/>
      </w:rPr>
    </w:lvl>
    <w:lvl w:ilvl="6">
      <w:numFmt w:val="bullet"/>
      <w:lvlText w:val="•"/>
      <w:lvlJc w:val="left"/>
      <w:pPr>
        <w:ind w:left="6033" w:hanging="382"/>
      </w:pPr>
      <w:rPr>
        <w:rFonts w:hint="default"/>
        <w:lang w:val="en-US" w:eastAsia="zh-CN" w:bidi="ar-SA"/>
      </w:rPr>
    </w:lvl>
    <w:lvl w:ilvl="7">
      <w:numFmt w:val="bullet"/>
      <w:lvlText w:val="•"/>
      <w:lvlJc w:val="left"/>
      <w:pPr>
        <w:ind w:left="7036" w:hanging="382"/>
      </w:pPr>
      <w:rPr>
        <w:rFonts w:hint="default"/>
        <w:lang w:val="en-US" w:eastAsia="zh-CN" w:bidi="ar-SA"/>
      </w:rPr>
    </w:lvl>
    <w:lvl w:ilvl="8">
      <w:numFmt w:val="bullet"/>
      <w:lvlText w:val="•"/>
      <w:lvlJc w:val="left"/>
      <w:pPr>
        <w:ind w:left="8038" w:hanging="382"/>
      </w:pPr>
      <w:rPr>
        <w:rFonts w:hint="default"/>
        <w:lang w:val="en-US" w:eastAsia="zh-CN" w:bidi="ar-SA"/>
      </w:rPr>
    </w:lvl>
  </w:abstractNum>
  <w:abstractNum w:abstractNumId="30" w15:restartNumberingAfterBreak="0">
    <w:nsid w:val="0DC629B0"/>
    <w:multiLevelType w:val="multilevel"/>
    <w:tmpl w:val="0DC629B0"/>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start w:val="7"/>
      <w:numFmt w:val="decimal"/>
      <w:lvlText w:val="%2"/>
      <w:lvlJc w:val="left"/>
      <w:pPr>
        <w:ind w:left="3647" w:hanging="569"/>
      </w:pPr>
      <w:rPr>
        <w:rFonts w:ascii="宋体" w:eastAsia="宋体" w:hAnsi="宋体" w:cs="宋体" w:hint="default"/>
        <w:w w:val="119"/>
        <w:position w:val="-2"/>
        <w:sz w:val="34"/>
        <w:szCs w:val="34"/>
        <w:lang w:val="en-US" w:eastAsia="zh-CN" w:bidi="ar-SA"/>
      </w:rPr>
    </w:lvl>
    <w:lvl w:ilvl="2">
      <w:start w:val="1"/>
      <w:numFmt w:val="decimal"/>
      <w:lvlText w:val="%2.%3"/>
      <w:lvlJc w:val="left"/>
      <w:pPr>
        <w:ind w:left="4650" w:hanging="721"/>
        <w:jc w:val="right"/>
      </w:pPr>
      <w:rPr>
        <w:rFonts w:ascii="宋体" w:eastAsia="宋体" w:hAnsi="宋体" w:cs="宋体" w:hint="default"/>
        <w:spacing w:val="-58"/>
        <w:w w:val="121"/>
        <w:position w:val="-2"/>
        <w:sz w:val="26"/>
        <w:szCs w:val="26"/>
        <w:lang w:val="en-US" w:eastAsia="zh-CN" w:bidi="ar-SA"/>
      </w:rPr>
    </w:lvl>
    <w:lvl w:ilvl="3">
      <w:numFmt w:val="bullet"/>
      <w:lvlText w:val="•"/>
      <w:lvlJc w:val="left"/>
      <w:pPr>
        <w:ind w:left="5333" w:hanging="721"/>
      </w:pPr>
      <w:rPr>
        <w:rFonts w:hint="default"/>
        <w:lang w:val="en-US" w:eastAsia="zh-CN" w:bidi="ar-SA"/>
      </w:rPr>
    </w:lvl>
    <w:lvl w:ilvl="4">
      <w:numFmt w:val="bullet"/>
      <w:lvlText w:val="•"/>
      <w:lvlJc w:val="left"/>
      <w:pPr>
        <w:ind w:left="6006" w:hanging="721"/>
      </w:pPr>
      <w:rPr>
        <w:rFonts w:hint="default"/>
        <w:lang w:val="en-US" w:eastAsia="zh-CN" w:bidi="ar-SA"/>
      </w:rPr>
    </w:lvl>
    <w:lvl w:ilvl="5">
      <w:numFmt w:val="bullet"/>
      <w:lvlText w:val="•"/>
      <w:lvlJc w:val="left"/>
      <w:pPr>
        <w:ind w:left="6679" w:hanging="721"/>
      </w:pPr>
      <w:rPr>
        <w:rFonts w:hint="default"/>
        <w:lang w:val="en-US" w:eastAsia="zh-CN" w:bidi="ar-SA"/>
      </w:rPr>
    </w:lvl>
    <w:lvl w:ilvl="6">
      <w:numFmt w:val="bullet"/>
      <w:lvlText w:val="•"/>
      <w:lvlJc w:val="left"/>
      <w:pPr>
        <w:ind w:left="7352" w:hanging="721"/>
      </w:pPr>
      <w:rPr>
        <w:rFonts w:hint="default"/>
        <w:lang w:val="en-US" w:eastAsia="zh-CN" w:bidi="ar-SA"/>
      </w:rPr>
    </w:lvl>
    <w:lvl w:ilvl="7">
      <w:numFmt w:val="bullet"/>
      <w:lvlText w:val="•"/>
      <w:lvlJc w:val="left"/>
      <w:pPr>
        <w:ind w:left="8025" w:hanging="721"/>
      </w:pPr>
      <w:rPr>
        <w:rFonts w:hint="default"/>
        <w:lang w:val="en-US" w:eastAsia="zh-CN" w:bidi="ar-SA"/>
      </w:rPr>
    </w:lvl>
    <w:lvl w:ilvl="8">
      <w:numFmt w:val="bullet"/>
      <w:lvlText w:val="•"/>
      <w:lvlJc w:val="left"/>
      <w:pPr>
        <w:ind w:left="8698" w:hanging="721"/>
      </w:pPr>
      <w:rPr>
        <w:rFonts w:hint="default"/>
        <w:lang w:val="en-US" w:eastAsia="zh-CN" w:bidi="ar-SA"/>
      </w:rPr>
    </w:lvl>
  </w:abstractNum>
  <w:abstractNum w:abstractNumId="31" w15:restartNumberingAfterBreak="0">
    <w:nsid w:val="10D591E5"/>
    <w:multiLevelType w:val="multilevel"/>
    <w:tmpl w:val="10D591E5"/>
    <w:lvl w:ilvl="0">
      <w:start w:val="1"/>
      <w:numFmt w:val="decimal"/>
      <w:lvlText w:val="%1"/>
      <w:lvlJc w:val="left"/>
      <w:pPr>
        <w:ind w:left="1023" w:hanging="384"/>
        <w:jc w:val="right"/>
      </w:pPr>
      <w:rPr>
        <w:rFonts w:hint="default"/>
        <w:w w:val="102"/>
        <w:position w:val="-1"/>
        <w:lang w:val="en-US" w:eastAsia="zh-CN" w:bidi="ar-SA"/>
      </w:rPr>
    </w:lvl>
    <w:lvl w:ilvl="1">
      <w:start w:val="1"/>
      <w:numFmt w:val="decimal"/>
      <w:lvlText w:val="%1.%2"/>
      <w:lvlJc w:val="left"/>
      <w:pPr>
        <w:ind w:left="4650" w:hanging="708"/>
        <w:jc w:val="right"/>
      </w:pPr>
      <w:rPr>
        <w:rFonts w:ascii="宋体" w:eastAsia="宋体" w:hAnsi="宋体" w:cs="宋体" w:hint="default"/>
        <w:spacing w:val="-58"/>
        <w:w w:val="104"/>
        <w:position w:val="-2"/>
        <w:sz w:val="26"/>
        <w:szCs w:val="26"/>
        <w:lang w:val="en-US" w:eastAsia="zh-CN" w:bidi="ar-SA"/>
      </w:rPr>
    </w:lvl>
    <w:lvl w:ilvl="2">
      <w:numFmt w:val="bullet"/>
      <w:lvlText w:val="•"/>
      <w:lvlJc w:val="left"/>
      <w:pPr>
        <w:ind w:left="5258" w:hanging="708"/>
      </w:pPr>
      <w:rPr>
        <w:rFonts w:hint="default"/>
        <w:lang w:val="en-US" w:eastAsia="zh-CN" w:bidi="ar-SA"/>
      </w:rPr>
    </w:lvl>
    <w:lvl w:ilvl="3">
      <w:numFmt w:val="bullet"/>
      <w:lvlText w:val="•"/>
      <w:lvlJc w:val="left"/>
      <w:pPr>
        <w:ind w:left="5856" w:hanging="708"/>
      </w:pPr>
      <w:rPr>
        <w:rFonts w:hint="default"/>
        <w:lang w:val="en-US" w:eastAsia="zh-CN" w:bidi="ar-SA"/>
      </w:rPr>
    </w:lvl>
    <w:lvl w:ilvl="4">
      <w:numFmt w:val="bullet"/>
      <w:lvlText w:val="•"/>
      <w:lvlJc w:val="left"/>
      <w:pPr>
        <w:ind w:left="6454" w:hanging="708"/>
      </w:pPr>
      <w:rPr>
        <w:rFonts w:hint="default"/>
        <w:lang w:val="en-US" w:eastAsia="zh-CN" w:bidi="ar-SA"/>
      </w:rPr>
    </w:lvl>
    <w:lvl w:ilvl="5">
      <w:numFmt w:val="bullet"/>
      <w:lvlText w:val="•"/>
      <w:lvlJc w:val="left"/>
      <w:pPr>
        <w:ind w:left="7052" w:hanging="708"/>
      </w:pPr>
      <w:rPr>
        <w:rFonts w:hint="default"/>
        <w:lang w:val="en-US" w:eastAsia="zh-CN" w:bidi="ar-SA"/>
      </w:rPr>
    </w:lvl>
    <w:lvl w:ilvl="6">
      <w:numFmt w:val="bullet"/>
      <w:lvlText w:val="•"/>
      <w:lvlJc w:val="left"/>
      <w:pPr>
        <w:ind w:left="7651" w:hanging="708"/>
      </w:pPr>
      <w:rPr>
        <w:rFonts w:hint="default"/>
        <w:lang w:val="en-US" w:eastAsia="zh-CN" w:bidi="ar-SA"/>
      </w:rPr>
    </w:lvl>
    <w:lvl w:ilvl="7">
      <w:numFmt w:val="bullet"/>
      <w:lvlText w:val="•"/>
      <w:lvlJc w:val="left"/>
      <w:pPr>
        <w:ind w:left="8249" w:hanging="708"/>
      </w:pPr>
      <w:rPr>
        <w:rFonts w:hint="default"/>
        <w:lang w:val="en-US" w:eastAsia="zh-CN" w:bidi="ar-SA"/>
      </w:rPr>
    </w:lvl>
    <w:lvl w:ilvl="8">
      <w:numFmt w:val="bullet"/>
      <w:lvlText w:val="•"/>
      <w:lvlJc w:val="left"/>
      <w:pPr>
        <w:ind w:left="8847" w:hanging="708"/>
      </w:pPr>
      <w:rPr>
        <w:rFonts w:hint="default"/>
        <w:lang w:val="en-US" w:eastAsia="zh-CN" w:bidi="ar-SA"/>
      </w:rPr>
    </w:lvl>
  </w:abstractNum>
  <w:abstractNum w:abstractNumId="32" w15:restartNumberingAfterBreak="0">
    <w:nsid w:val="10F0DB0B"/>
    <w:multiLevelType w:val="multilevel"/>
    <w:tmpl w:val="10F0DB0B"/>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33" w15:restartNumberingAfterBreak="0">
    <w:nsid w:val="1450273B"/>
    <w:multiLevelType w:val="multilevel"/>
    <w:tmpl w:val="1450273B"/>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34" w15:restartNumberingAfterBreak="0">
    <w:nsid w:val="14D13F2E"/>
    <w:multiLevelType w:val="multilevel"/>
    <w:tmpl w:val="14D13F2E"/>
    <w:lvl w:ilvl="0">
      <w:start w:val="1"/>
      <w:numFmt w:val="decimal"/>
      <w:lvlText w:val="%1)"/>
      <w:lvlJc w:val="left"/>
      <w:pPr>
        <w:ind w:left="1086" w:hanging="360"/>
      </w:pPr>
      <w:rPr>
        <w:rFonts w:hint="default"/>
      </w:rPr>
    </w:lvl>
    <w:lvl w:ilvl="1">
      <w:start w:val="1"/>
      <w:numFmt w:val="lowerLetter"/>
      <w:lvlText w:val="%2)"/>
      <w:lvlJc w:val="left"/>
      <w:pPr>
        <w:ind w:left="1566" w:hanging="420"/>
      </w:pPr>
    </w:lvl>
    <w:lvl w:ilvl="2">
      <w:start w:val="1"/>
      <w:numFmt w:val="lowerRoman"/>
      <w:lvlText w:val="%3."/>
      <w:lvlJc w:val="right"/>
      <w:pPr>
        <w:ind w:left="1986" w:hanging="420"/>
      </w:pPr>
    </w:lvl>
    <w:lvl w:ilvl="3">
      <w:start w:val="1"/>
      <w:numFmt w:val="decimal"/>
      <w:lvlText w:val="%4."/>
      <w:lvlJc w:val="left"/>
      <w:pPr>
        <w:ind w:left="2406" w:hanging="420"/>
      </w:pPr>
    </w:lvl>
    <w:lvl w:ilvl="4">
      <w:start w:val="1"/>
      <w:numFmt w:val="lowerLetter"/>
      <w:lvlText w:val="%5)"/>
      <w:lvlJc w:val="left"/>
      <w:pPr>
        <w:ind w:left="2826" w:hanging="420"/>
      </w:pPr>
    </w:lvl>
    <w:lvl w:ilvl="5">
      <w:start w:val="1"/>
      <w:numFmt w:val="lowerRoman"/>
      <w:lvlText w:val="%6."/>
      <w:lvlJc w:val="right"/>
      <w:pPr>
        <w:ind w:left="3246" w:hanging="420"/>
      </w:pPr>
    </w:lvl>
    <w:lvl w:ilvl="6">
      <w:start w:val="1"/>
      <w:numFmt w:val="decimal"/>
      <w:lvlText w:val="%7."/>
      <w:lvlJc w:val="left"/>
      <w:pPr>
        <w:ind w:left="3666" w:hanging="420"/>
      </w:pPr>
    </w:lvl>
    <w:lvl w:ilvl="7">
      <w:start w:val="1"/>
      <w:numFmt w:val="lowerLetter"/>
      <w:lvlText w:val="%8)"/>
      <w:lvlJc w:val="left"/>
      <w:pPr>
        <w:ind w:left="4086" w:hanging="420"/>
      </w:pPr>
    </w:lvl>
    <w:lvl w:ilvl="8">
      <w:start w:val="1"/>
      <w:numFmt w:val="lowerRoman"/>
      <w:lvlText w:val="%9."/>
      <w:lvlJc w:val="right"/>
      <w:pPr>
        <w:ind w:left="4506" w:hanging="420"/>
      </w:pPr>
    </w:lvl>
  </w:abstractNum>
  <w:abstractNum w:abstractNumId="35" w15:restartNumberingAfterBreak="0">
    <w:nsid w:val="15B26F99"/>
    <w:multiLevelType w:val="multilevel"/>
    <w:tmpl w:val="15B26F99"/>
    <w:lvl w:ilvl="0">
      <w:start w:val="1"/>
      <w:numFmt w:val="decimal"/>
      <w:lvlText w:val="%1)"/>
      <w:lvlJc w:val="left"/>
      <w:pPr>
        <w:ind w:left="1017" w:hanging="360"/>
      </w:pPr>
      <w:rPr>
        <w:rFonts w:hint="default"/>
      </w:rPr>
    </w:lvl>
    <w:lvl w:ilvl="1">
      <w:start w:val="1"/>
      <w:numFmt w:val="lowerLetter"/>
      <w:lvlText w:val="%2)"/>
      <w:lvlJc w:val="left"/>
      <w:pPr>
        <w:ind w:left="1497" w:hanging="420"/>
      </w:pPr>
    </w:lvl>
    <w:lvl w:ilvl="2">
      <w:start w:val="1"/>
      <w:numFmt w:val="lowerRoman"/>
      <w:lvlText w:val="%3."/>
      <w:lvlJc w:val="right"/>
      <w:pPr>
        <w:ind w:left="1917" w:hanging="420"/>
      </w:pPr>
    </w:lvl>
    <w:lvl w:ilvl="3">
      <w:start w:val="1"/>
      <w:numFmt w:val="decimal"/>
      <w:lvlText w:val="%4."/>
      <w:lvlJc w:val="left"/>
      <w:pPr>
        <w:ind w:left="2337" w:hanging="420"/>
      </w:pPr>
    </w:lvl>
    <w:lvl w:ilvl="4">
      <w:start w:val="1"/>
      <w:numFmt w:val="lowerLetter"/>
      <w:lvlText w:val="%5)"/>
      <w:lvlJc w:val="left"/>
      <w:pPr>
        <w:ind w:left="2757" w:hanging="420"/>
      </w:pPr>
    </w:lvl>
    <w:lvl w:ilvl="5">
      <w:start w:val="1"/>
      <w:numFmt w:val="lowerRoman"/>
      <w:lvlText w:val="%6."/>
      <w:lvlJc w:val="right"/>
      <w:pPr>
        <w:ind w:left="3177" w:hanging="420"/>
      </w:pPr>
    </w:lvl>
    <w:lvl w:ilvl="6">
      <w:start w:val="1"/>
      <w:numFmt w:val="decimal"/>
      <w:lvlText w:val="%7."/>
      <w:lvlJc w:val="left"/>
      <w:pPr>
        <w:ind w:left="3597" w:hanging="420"/>
      </w:pPr>
    </w:lvl>
    <w:lvl w:ilvl="7">
      <w:start w:val="1"/>
      <w:numFmt w:val="lowerLetter"/>
      <w:lvlText w:val="%8)"/>
      <w:lvlJc w:val="left"/>
      <w:pPr>
        <w:ind w:left="4017" w:hanging="420"/>
      </w:pPr>
    </w:lvl>
    <w:lvl w:ilvl="8">
      <w:start w:val="1"/>
      <w:numFmt w:val="lowerRoman"/>
      <w:lvlText w:val="%9."/>
      <w:lvlJc w:val="right"/>
      <w:pPr>
        <w:ind w:left="4437" w:hanging="420"/>
      </w:pPr>
    </w:lvl>
  </w:abstractNum>
  <w:abstractNum w:abstractNumId="36" w15:restartNumberingAfterBreak="0">
    <w:nsid w:val="1AD50295"/>
    <w:multiLevelType w:val="multilevel"/>
    <w:tmpl w:val="1AD50295"/>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37" w15:restartNumberingAfterBreak="0">
    <w:nsid w:val="1AE160F6"/>
    <w:multiLevelType w:val="multilevel"/>
    <w:tmpl w:val="73D6581A"/>
    <w:lvl w:ilvl="0">
      <w:start w:val="5"/>
      <w:numFmt w:val="decimal"/>
      <w:lvlText w:val="%1"/>
      <w:lvlJc w:val="left"/>
      <w:pPr>
        <w:ind w:left="1023" w:hanging="384"/>
      </w:pPr>
      <w:rPr>
        <w:rFonts w:hint="default"/>
        <w:w w:val="102"/>
        <w:position w:val="-1"/>
      </w:rPr>
    </w:lvl>
    <w:lvl w:ilvl="1">
      <w:start w:val="1"/>
      <w:numFmt w:val="decimal"/>
      <w:lvlText w:val="%1.%2"/>
      <w:lvlJc w:val="left"/>
      <w:pPr>
        <w:ind w:left="4650" w:hanging="708"/>
      </w:pPr>
      <w:rPr>
        <w:rFonts w:ascii="宋体" w:eastAsia="宋体" w:hAnsi="宋体" w:cs="宋体" w:hint="default"/>
        <w:spacing w:val="-58"/>
        <w:w w:val="104"/>
        <w:position w:val="-2"/>
        <w:sz w:val="26"/>
        <w:szCs w:val="26"/>
      </w:rPr>
    </w:lvl>
    <w:lvl w:ilvl="2">
      <w:numFmt w:val="bullet"/>
      <w:lvlText w:val="•"/>
      <w:lvlJc w:val="left"/>
      <w:pPr>
        <w:ind w:left="5258" w:hanging="708"/>
      </w:pPr>
      <w:rPr>
        <w:rFonts w:hint="default"/>
      </w:rPr>
    </w:lvl>
    <w:lvl w:ilvl="3">
      <w:numFmt w:val="bullet"/>
      <w:lvlText w:val="•"/>
      <w:lvlJc w:val="left"/>
      <w:pPr>
        <w:ind w:left="5856" w:hanging="708"/>
      </w:pPr>
      <w:rPr>
        <w:rFonts w:hint="default"/>
      </w:rPr>
    </w:lvl>
    <w:lvl w:ilvl="4">
      <w:numFmt w:val="bullet"/>
      <w:lvlText w:val="•"/>
      <w:lvlJc w:val="left"/>
      <w:pPr>
        <w:ind w:left="6454" w:hanging="708"/>
      </w:pPr>
      <w:rPr>
        <w:rFonts w:hint="default"/>
      </w:rPr>
    </w:lvl>
    <w:lvl w:ilvl="5">
      <w:numFmt w:val="bullet"/>
      <w:lvlText w:val="•"/>
      <w:lvlJc w:val="left"/>
      <w:pPr>
        <w:ind w:left="7052" w:hanging="708"/>
      </w:pPr>
      <w:rPr>
        <w:rFonts w:hint="default"/>
      </w:rPr>
    </w:lvl>
    <w:lvl w:ilvl="6">
      <w:numFmt w:val="bullet"/>
      <w:lvlText w:val="•"/>
      <w:lvlJc w:val="left"/>
      <w:pPr>
        <w:ind w:left="7651" w:hanging="708"/>
      </w:pPr>
      <w:rPr>
        <w:rFonts w:hint="default"/>
      </w:rPr>
    </w:lvl>
    <w:lvl w:ilvl="7">
      <w:numFmt w:val="bullet"/>
      <w:lvlText w:val="•"/>
      <w:lvlJc w:val="left"/>
      <w:pPr>
        <w:ind w:left="8249" w:hanging="708"/>
      </w:pPr>
      <w:rPr>
        <w:rFonts w:hint="default"/>
      </w:rPr>
    </w:lvl>
    <w:lvl w:ilvl="8">
      <w:numFmt w:val="bullet"/>
      <w:lvlText w:val="•"/>
      <w:lvlJc w:val="left"/>
      <w:pPr>
        <w:ind w:left="8847" w:hanging="708"/>
      </w:pPr>
      <w:rPr>
        <w:rFonts w:hint="default"/>
      </w:rPr>
    </w:lvl>
  </w:abstractNum>
  <w:abstractNum w:abstractNumId="38" w15:restartNumberingAfterBreak="0">
    <w:nsid w:val="1BCBBCF0"/>
    <w:multiLevelType w:val="multilevel"/>
    <w:tmpl w:val="1BCBBCF0"/>
    <w:lvl w:ilvl="0">
      <w:start w:val="3"/>
      <w:numFmt w:val="decimal"/>
      <w:lvlText w:val="%1"/>
      <w:lvlJc w:val="left"/>
      <w:pPr>
        <w:ind w:left="1023" w:hanging="861"/>
      </w:pPr>
      <w:rPr>
        <w:rFonts w:hint="default"/>
        <w:lang w:val="en-US" w:eastAsia="zh-CN" w:bidi="ar-SA"/>
      </w:rPr>
    </w:lvl>
    <w:lvl w:ilvl="1">
      <w:start w:val="1"/>
      <w:numFmt w:val="decimal"/>
      <w:lvlText w:val="%1.%2"/>
      <w:lvlJc w:val="left"/>
      <w:pPr>
        <w:ind w:left="1023" w:hanging="861"/>
      </w:pPr>
      <w:rPr>
        <w:rFonts w:hint="default"/>
        <w:lang w:val="en-US" w:eastAsia="zh-CN" w:bidi="ar-SA"/>
      </w:rPr>
    </w:lvl>
    <w:lvl w:ilvl="2">
      <w:start w:val="1"/>
      <w:numFmt w:val="decimal"/>
      <w:lvlText w:val="%1.%2.%3"/>
      <w:lvlJc w:val="left"/>
      <w:pPr>
        <w:ind w:left="1023" w:hanging="861"/>
      </w:pPr>
      <w:rPr>
        <w:rFonts w:ascii="宋体" w:eastAsia="宋体" w:hAnsi="宋体" w:cs="宋体" w:hint="default"/>
        <w:spacing w:val="-22"/>
        <w:w w:val="116"/>
        <w:sz w:val="22"/>
        <w:szCs w:val="22"/>
        <w:lang w:val="en-US" w:eastAsia="zh-CN" w:bidi="ar-SA"/>
      </w:rPr>
    </w:lvl>
    <w:lvl w:ilvl="3">
      <w:numFmt w:val="bullet"/>
      <w:lvlText w:val="•"/>
      <w:lvlJc w:val="left"/>
      <w:pPr>
        <w:ind w:left="3727" w:hanging="861"/>
      </w:pPr>
      <w:rPr>
        <w:rFonts w:hint="default"/>
        <w:lang w:val="en-US" w:eastAsia="zh-CN" w:bidi="ar-SA"/>
      </w:rPr>
    </w:lvl>
    <w:lvl w:ilvl="4">
      <w:numFmt w:val="bullet"/>
      <w:lvlText w:val="•"/>
      <w:lvlJc w:val="left"/>
      <w:pPr>
        <w:ind w:left="4629" w:hanging="861"/>
      </w:pPr>
      <w:rPr>
        <w:rFonts w:hint="default"/>
        <w:lang w:val="en-US" w:eastAsia="zh-CN" w:bidi="ar-SA"/>
      </w:rPr>
    </w:lvl>
    <w:lvl w:ilvl="5">
      <w:numFmt w:val="bullet"/>
      <w:lvlText w:val="•"/>
      <w:lvlJc w:val="left"/>
      <w:pPr>
        <w:ind w:left="5532" w:hanging="861"/>
      </w:pPr>
      <w:rPr>
        <w:rFonts w:hint="default"/>
        <w:lang w:val="en-US" w:eastAsia="zh-CN" w:bidi="ar-SA"/>
      </w:rPr>
    </w:lvl>
    <w:lvl w:ilvl="6">
      <w:numFmt w:val="bullet"/>
      <w:lvlText w:val="•"/>
      <w:lvlJc w:val="left"/>
      <w:pPr>
        <w:ind w:left="6434" w:hanging="861"/>
      </w:pPr>
      <w:rPr>
        <w:rFonts w:hint="default"/>
        <w:lang w:val="en-US" w:eastAsia="zh-CN" w:bidi="ar-SA"/>
      </w:rPr>
    </w:lvl>
    <w:lvl w:ilvl="7">
      <w:numFmt w:val="bullet"/>
      <w:lvlText w:val="•"/>
      <w:lvlJc w:val="left"/>
      <w:pPr>
        <w:ind w:left="7336" w:hanging="861"/>
      </w:pPr>
      <w:rPr>
        <w:rFonts w:hint="default"/>
        <w:lang w:val="en-US" w:eastAsia="zh-CN" w:bidi="ar-SA"/>
      </w:rPr>
    </w:lvl>
    <w:lvl w:ilvl="8">
      <w:numFmt w:val="bullet"/>
      <w:lvlText w:val="•"/>
      <w:lvlJc w:val="left"/>
      <w:pPr>
        <w:ind w:left="8239" w:hanging="861"/>
      </w:pPr>
      <w:rPr>
        <w:rFonts w:hint="default"/>
        <w:lang w:val="en-US" w:eastAsia="zh-CN" w:bidi="ar-SA"/>
      </w:rPr>
    </w:lvl>
  </w:abstractNum>
  <w:abstractNum w:abstractNumId="39" w15:restartNumberingAfterBreak="0">
    <w:nsid w:val="2007DCFD"/>
    <w:multiLevelType w:val="multilevel"/>
    <w:tmpl w:val="2007DCFD"/>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0" w15:restartNumberingAfterBreak="0">
    <w:nsid w:val="21B3B1B1"/>
    <w:multiLevelType w:val="multilevel"/>
    <w:tmpl w:val="21B3B1B1"/>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1" w15:restartNumberingAfterBreak="0">
    <w:nsid w:val="227C9188"/>
    <w:multiLevelType w:val="multilevel"/>
    <w:tmpl w:val="227C9188"/>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2" w15:restartNumberingAfterBreak="0">
    <w:nsid w:val="251342A6"/>
    <w:multiLevelType w:val="multilevel"/>
    <w:tmpl w:val="251342A6"/>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3" w15:restartNumberingAfterBreak="0">
    <w:nsid w:val="2B3F3F89"/>
    <w:multiLevelType w:val="multilevel"/>
    <w:tmpl w:val="2B3F3F89"/>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4" w15:restartNumberingAfterBreak="0">
    <w:nsid w:val="3A7FBA26"/>
    <w:multiLevelType w:val="multilevel"/>
    <w:tmpl w:val="3A7FBA26"/>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5" w15:restartNumberingAfterBreak="0">
    <w:nsid w:val="3FE315B6"/>
    <w:multiLevelType w:val="multilevel"/>
    <w:tmpl w:val="3FE315B6"/>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6" w15:restartNumberingAfterBreak="0">
    <w:nsid w:val="40F245EA"/>
    <w:multiLevelType w:val="multilevel"/>
    <w:tmpl w:val="40F245EA"/>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7" w15:restartNumberingAfterBreak="0">
    <w:nsid w:val="4A51D704"/>
    <w:multiLevelType w:val="multilevel"/>
    <w:tmpl w:val="4A51D704"/>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8" w15:restartNumberingAfterBreak="0">
    <w:nsid w:val="4CD1E351"/>
    <w:multiLevelType w:val="multilevel"/>
    <w:tmpl w:val="4CD1E351"/>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49" w15:restartNumberingAfterBreak="0">
    <w:nsid w:val="4D63189B"/>
    <w:multiLevelType w:val="multilevel"/>
    <w:tmpl w:val="4D63189B"/>
    <w:lvl w:ilvl="0">
      <w:start w:val="6"/>
      <w:numFmt w:val="decimal"/>
      <w:lvlText w:val="%1"/>
      <w:lvlJc w:val="left"/>
      <w:pPr>
        <w:ind w:left="1023" w:hanging="854"/>
      </w:pPr>
      <w:rPr>
        <w:rFonts w:hint="default"/>
        <w:lang w:val="en-US" w:eastAsia="zh-CN" w:bidi="ar-SA"/>
      </w:rPr>
    </w:lvl>
    <w:lvl w:ilvl="1">
      <w:start w:val="2"/>
      <w:numFmt w:val="decimal"/>
      <w:lvlText w:val="%1.%2"/>
      <w:lvlJc w:val="left"/>
      <w:pPr>
        <w:ind w:left="1023" w:hanging="854"/>
      </w:pPr>
      <w:rPr>
        <w:rFonts w:hint="default"/>
        <w:lang w:val="en-US" w:eastAsia="zh-CN" w:bidi="ar-SA"/>
      </w:rPr>
    </w:lvl>
    <w:lvl w:ilvl="2">
      <w:start w:val="1"/>
      <w:numFmt w:val="decimal"/>
      <w:lvlText w:val="%1.%2.%3"/>
      <w:lvlJc w:val="left"/>
      <w:pPr>
        <w:ind w:left="1023" w:hanging="854"/>
      </w:pPr>
      <w:rPr>
        <w:rFonts w:ascii="宋体" w:eastAsia="宋体" w:hAnsi="宋体" w:cs="宋体" w:hint="default"/>
        <w:spacing w:val="-22"/>
        <w:w w:val="110"/>
        <w:position w:val="-1"/>
        <w:sz w:val="22"/>
        <w:szCs w:val="22"/>
        <w:lang w:val="en-US" w:eastAsia="zh-CN" w:bidi="ar-SA"/>
      </w:rPr>
    </w:lvl>
    <w:lvl w:ilvl="3">
      <w:start w:val="1"/>
      <w:numFmt w:val="decimal"/>
      <w:lvlText w:val="%4"/>
      <w:lvlJc w:val="left"/>
      <w:pPr>
        <w:ind w:left="1023" w:hanging="384"/>
      </w:pPr>
      <w:rPr>
        <w:rFonts w:ascii="宋体" w:eastAsia="宋体" w:hAnsi="宋体" w:cs="宋体" w:hint="default"/>
        <w:w w:val="116"/>
        <w:position w:val="-1"/>
        <w:sz w:val="22"/>
        <w:szCs w:val="22"/>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50" w15:restartNumberingAfterBreak="0">
    <w:nsid w:val="4F095DCF"/>
    <w:multiLevelType w:val="multilevel"/>
    <w:tmpl w:val="7834FDB6"/>
    <w:lvl w:ilvl="0">
      <w:start w:val="3"/>
      <w:numFmt w:val="decimal"/>
      <w:lvlText w:val="%1)"/>
      <w:lvlJc w:val="left"/>
      <w:pPr>
        <w:ind w:left="919" w:hanging="276"/>
      </w:pPr>
      <w:rPr>
        <w:rFonts w:ascii="宋体" w:eastAsia="宋体" w:hAnsi="宋体" w:cs="宋体" w:hint="default"/>
        <w:spacing w:val="-16"/>
        <w:w w:val="121"/>
        <w:position w:val="-1"/>
        <w:sz w:val="20"/>
        <w:szCs w:val="20"/>
      </w:rPr>
    </w:lvl>
    <w:lvl w:ilvl="1">
      <w:numFmt w:val="bullet"/>
      <w:lvlText w:val="•"/>
      <w:lvlJc w:val="left"/>
      <w:pPr>
        <w:ind w:left="1832" w:hanging="276"/>
      </w:pPr>
      <w:rPr>
        <w:rFonts w:hint="default"/>
      </w:rPr>
    </w:lvl>
    <w:lvl w:ilvl="2">
      <w:numFmt w:val="bullet"/>
      <w:lvlText w:val="•"/>
      <w:lvlJc w:val="left"/>
      <w:pPr>
        <w:ind w:left="2744" w:hanging="276"/>
      </w:pPr>
      <w:rPr>
        <w:rFonts w:hint="default"/>
      </w:rPr>
    </w:lvl>
    <w:lvl w:ilvl="3">
      <w:numFmt w:val="bullet"/>
      <w:lvlText w:val="•"/>
      <w:lvlJc w:val="left"/>
      <w:pPr>
        <w:ind w:left="3657" w:hanging="276"/>
      </w:pPr>
      <w:rPr>
        <w:rFonts w:hint="default"/>
      </w:rPr>
    </w:lvl>
    <w:lvl w:ilvl="4">
      <w:numFmt w:val="bullet"/>
      <w:lvlText w:val="•"/>
      <w:lvlJc w:val="left"/>
      <w:pPr>
        <w:ind w:left="4569" w:hanging="276"/>
      </w:pPr>
      <w:rPr>
        <w:rFonts w:hint="default"/>
      </w:rPr>
    </w:lvl>
    <w:lvl w:ilvl="5">
      <w:numFmt w:val="bullet"/>
      <w:lvlText w:val="•"/>
      <w:lvlJc w:val="left"/>
      <w:pPr>
        <w:ind w:left="5482" w:hanging="276"/>
      </w:pPr>
      <w:rPr>
        <w:rFonts w:hint="default"/>
      </w:rPr>
    </w:lvl>
    <w:lvl w:ilvl="6">
      <w:numFmt w:val="bullet"/>
      <w:lvlText w:val="•"/>
      <w:lvlJc w:val="left"/>
      <w:pPr>
        <w:ind w:left="6394" w:hanging="276"/>
      </w:pPr>
      <w:rPr>
        <w:rFonts w:hint="default"/>
      </w:rPr>
    </w:lvl>
    <w:lvl w:ilvl="7">
      <w:numFmt w:val="bullet"/>
      <w:lvlText w:val="•"/>
      <w:lvlJc w:val="left"/>
      <w:pPr>
        <w:ind w:left="7306" w:hanging="276"/>
      </w:pPr>
      <w:rPr>
        <w:rFonts w:hint="default"/>
      </w:rPr>
    </w:lvl>
    <w:lvl w:ilvl="8">
      <w:numFmt w:val="bullet"/>
      <w:lvlText w:val="•"/>
      <w:lvlJc w:val="left"/>
      <w:pPr>
        <w:ind w:left="8219" w:hanging="276"/>
      </w:pPr>
      <w:rPr>
        <w:rFonts w:hint="default"/>
      </w:rPr>
    </w:lvl>
  </w:abstractNum>
  <w:abstractNum w:abstractNumId="51" w15:restartNumberingAfterBreak="0">
    <w:nsid w:val="4FB438A5"/>
    <w:multiLevelType w:val="multilevel"/>
    <w:tmpl w:val="4FB438A5"/>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52" w15:restartNumberingAfterBreak="0">
    <w:nsid w:val="51C4BC33"/>
    <w:multiLevelType w:val="multilevel"/>
    <w:tmpl w:val="51C4BC33"/>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start w:val="6"/>
      <w:numFmt w:val="decimal"/>
      <w:lvlText w:val="%2"/>
      <w:lvlJc w:val="left"/>
      <w:pPr>
        <w:ind w:left="4549" w:hanging="557"/>
      </w:pPr>
      <w:rPr>
        <w:rFonts w:ascii="宋体" w:eastAsia="宋体" w:hAnsi="宋体" w:cs="宋体" w:hint="default"/>
        <w:w w:val="108"/>
        <w:position w:val="-2"/>
        <w:sz w:val="34"/>
        <w:szCs w:val="34"/>
        <w:lang w:val="en-US" w:eastAsia="zh-CN" w:bidi="ar-SA"/>
      </w:rPr>
    </w:lvl>
    <w:lvl w:ilvl="2">
      <w:start w:val="1"/>
      <w:numFmt w:val="decimal"/>
      <w:lvlText w:val="%2.%3"/>
      <w:lvlJc w:val="left"/>
      <w:pPr>
        <w:ind w:left="4650" w:hanging="712"/>
        <w:jc w:val="right"/>
      </w:pPr>
      <w:rPr>
        <w:rFonts w:ascii="宋体" w:eastAsia="宋体" w:hAnsi="宋体" w:cs="宋体" w:hint="default"/>
        <w:spacing w:val="-58"/>
        <w:w w:val="109"/>
        <w:position w:val="-2"/>
        <w:sz w:val="26"/>
        <w:szCs w:val="26"/>
        <w:lang w:val="en-US" w:eastAsia="zh-CN" w:bidi="ar-SA"/>
      </w:rPr>
    </w:lvl>
    <w:lvl w:ilvl="3">
      <w:numFmt w:val="bullet"/>
      <w:lvlText w:val="•"/>
      <w:lvlJc w:val="left"/>
      <w:pPr>
        <w:ind w:left="5333" w:hanging="712"/>
      </w:pPr>
      <w:rPr>
        <w:rFonts w:hint="default"/>
        <w:lang w:val="en-US" w:eastAsia="zh-CN" w:bidi="ar-SA"/>
      </w:rPr>
    </w:lvl>
    <w:lvl w:ilvl="4">
      <w:numFmt w:val="bullet"/>
      <w:lvlText w:val="•"/>
      <w:lvlJc w:val="left"/>
      <w:pPr>
        <w:ind w:left="6006" w:hanging="712"/>
      </w:pPr>
      <w:rPr>
        <w:rFonts w:hint="default"/>
        <w:lang w:val="en-US" w:eastAsia="zh-CN" w:bidi="ar-SA"/>
      </w:rPr>
    </w:lvl>
    <w:lvl w:ilvl="5">
      <w:numFmt w:val="bullet"/>
      <w:lvlText w:val="•"/>
      <w:lvlJc w:val="left"/>
      <w:pPr>
        <w:ind w:left="6679" w:hanging="712"/>
      </w:pPr>
      <w:rPr>
        <w:rFonts w:hint="default"/>
        <w:lang w:val="en-US" w:eastAsia="zh-CN" w:bidi="ar-SA"/>
      </w:rPr>
    </w:lvl>
    <w:lvl w:ilvl="6">
      <w:numFmt w:val="bullet"/>
      <w:lvlText w:val="•"/>
      <w:lvlJc w:val="left"/>
      <w:pPr>
        <w:ind w:left="7352" w:hanging="712"/>
      </w:pPr>
      <w:rPr>
        <w:rFonts w:hint="default"/>
        <w:lang w:val="en-US" w:eastAsia="zh-CN" w:bidi="ar-SA"/>
      </w:rPr>
    </w:lvl>
    <w:lvl w:ilvl="7">
      <w:numFmt w:val="bullet"/>
      <w:lvlText w:val="•"/>
      <w:lvlJc w:val="left"/>
      <w:pPr>
        <w:ind w:left="8025" w:hanging="712"/>
      </w:pPr>
      <w:rPr>
        <w:rFonts w:hint="default"/>
        <w:lang w:val="en-US" w:eastAsia="zh-CN" w:bidi="ar-SA"/>
      </w:rPr>
    </w:lvl>
    <w:lvl w:ilvl="8">
      <w:numFmt w:val="bullet"/>
      <w:lvlText w:val="•"/>
      <w:lvlJc w:val="left"/>
      <w:pPr>
        <w:ind w:left="8698" w:hanging="712"/>
      </w:pPr>
      <w:rPr>
        <w:rFonts w:hint="default"/>
        <w:lang w:val="en-US" w:eastAsia="zh-CN" w:bidi="ar-SA"/>
      </w:rPr>
    </w:lvl>
  </w:abstractNum>
  <w:abstractNum w:abstractNumId="53" w15:restartNumberingAfterBreak="0">
    <w:nsid w:val="5FCE4367"/>
    <w:multiLevelType w:val="multilevel"/>
    <w:tmpl w:val="5FCE4367"/>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54" w15:restartNumberingAfterBreak="0">
    <w:nsid w:val="62580D14"/>
    <w:multiLevelType w:val="multilevel"/>
    <w:tmpl w:val="867477E4"/>
    <w:lvl w:ilvl="0">
      <w:start w:val="2"/>
      <w:numFmt w:val="decimal"/>
      <w:lvlText w:val="%1)"/>
      <w:lvlJc w:val="left"/>
      <w:pPr>
        <w:ind w:left="919" w:hanging="276"/>
      </w:pPr>
      <w:rPr>
        <w:rFonts w:ascii="宋体" w:eastAsia="宋体" w:hAnsi="宋体" w:cs="宋体" w:hint="default"/>
        <w:spacing w:val="-16"/>
        <w:w w:val="121"/>
        <w:position w:val="-1"/>
        <w:sz w:val="20"/>
        <w:szCs w:val="20"/>
      </w:rPr>
    </w:lvl>
    <w:lvl w:ilvl="1">
      <w:numFmt w:val="bullet"/>
      <w:lvlText w:val="•"/>
      <w:lvlJc w:val="left"/>
      <w:pPr>
        <w:ind w:left="1832" w:hanging="276"/>
      </w:pPr>
      <w:rPr>
        <w:rFonts w:hint="default"/>
      </w:rPr>
    </w:lvl>
    <w:lvl w:ilvl="2">
      <w:numFmt w:val="bullet"/>
      <w:lvlText w:val="•"/>
      <w:lvlJc w:val="left"/>
      <w:pPr>
        <w:ind w:left="2744" w:hanging="276"/>
      </w:pPr>
      <w:rPr>
        <w:rFonts w:hint="default"/>
      </w:rPr>
    </w:lvl>
    <w:lvl w:ilvl="3">
      <w:numFmt w:val="bullet"/>
      <w:lvlText w:val="•"/>
      <w:lvlJc w:val="left"/>
      <w:pPr>
        <w:ind w:left="3657" w:hanging="276"/>
      </w:pPr>
      <w:rPr>
        <w:rFonts w:hint="default"/>
      </w:rPr>
    </w:lvl>
    <w:lvl w:ilvl="4">
      <w:numFmt w:val="bullet"/>
      <w:lvlText w:val="•"/>
      <w:lvlJc w:val="left"/>
      <w:pPr>
        <w:ind w:left="4569" w:hanging="276"/>
      </w:pPr>
      <w:rPr>
        <w:rFonts w:hint="default"/>
      </w:rPr>
    </w:lvl>
    <w:lvl w:ilvl="5">
      <w:numFmt w:val="bullet"/>
      <w:lvlText w:val="•"/>
      <w:lvlJc w:val="left"/>
      <w:pPr>
        <w:ind w:left="5482" w:hanging="276"/>
      </w:pPr>
      <w:rPr>
        <w:rFonts w:hint="default"/>
      </w:rPr>
    </w:lvl>
    <w:lvl w:ilvl="6">
      <w:numFmt w:val="bullet"/>
      <w:lvlText w:val="•"/>
      <w:lvlJc w:val="left"/>
      <w:pPr>
        <w:ind w:left="6394" w:hanging="276"/>
      </w:pPr>
      <w:rPr>
        <w:rFonts w:hint="default"/>
      </w:rPr>
    </w:lvl>
    <w:lvl w:ilvl="7">
      <w:numFmt w:val="bullet"/>
      <w:lvlText w:val="•"/>
      <w:lvlJc w:val="left"/>
      <w:pPr>
        <w:ind w:left="7306" w:hanging="276"/>
      </w:pPr>
      <w:rPr>
        <w:rFonts w:hint="default"/>
      </w:rPr>
    </w:lvl>
    <w:lvl w:ilvl="8">
      <w:numFmt w:val="bullet"/>
      <w:lvlText w:val="•"/>
      <w:lvlJc w:val="left"/>
      <w:pPr>
        <w:ind w:left="8219" w:hanging="276"/>
      </w:pPr>
      <w:rPr>
        <w:rFonts w:hint="default"/>
      </w:rPr>
    </w:lvl>
  </w:abstractNum>
  <w:abstractNum w:abstractNumId="55" w15:restartNumberingAfterBreak="0">
    <w:nsid w:val="68B298F7"/>
    <w:multiLevelType w:val="multilevel"/>
    <w:tmpl w:val="68B298F7"/>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2" w:hanging="384"/>
      </w:pPr>
      <w:rPr>
        <w:rFonts w:hint="default"/>
        <w:lang w:val="en-US" w:eastAsia="zh-CN" w:bidi="ar-SA"/>
      </w:rPr>
    </w:lvl>
    <w:lvl w:ilvl="2">
      <w:numFmt w:val="bullet"/>
      <w:lvlText w:val="•"/>
      <w:lvlJc w:val="left"/>
      <w:pPr>
        <w:ind w:left="2824" w:hanging="384"/>
      </w:pPr>
      <w:rPr>
        <w:rFonts w:hint="default"/>
        <w:lang w:val="en-US" w:eastAsia="zh-CN" w:bidi="ar-SA"/>
      </w:rPr>
    </w:lvl>
    <w:lvl w:ilvl="3">
      <w:numFmt w:val="bullet"/>
      <w:lvlText w:val="•"/>
      <w:lvlJc w:val="left"/>
      <w:pPr>
        <w:ind w:left="3727" w:hanging="384"/>
      </w:pPr>
      <w:rPr>
        <w:rFonts w:hint="default"/>
        <w:lang w:val="en-US" w:eastAsia="zh-CN" w:bidi="ar-SA"/>
      </w:rPr>
    </w:lvl>
    <w:lvl w:ilvl="4">
      <w:numFmt w:val="bullet"/>
      <w:lvlText w:val="•"/>
      <w:lvlJc w:val="left"/>
      <w:pPr>
        <w:ind w:left="4629" w:hanging="384"/>
      </w:pPr>
      <w:rPr>
        <w:rFonts w:hint="default"/>
        <w:lang w:val="en-US" w:eastAsia="zh-CN" w:bidi="ar-SA"/>
      </w:rPr>
    </w:lvl>
    <w:lvl w:ilvl="5">
      <w:numFmt w:val="bullet"/>
      <w:lvlText w:val="•"/>
      <w:lvlJc w:val="left"/>
      <w:pPr>
        <w:ind w:left="5532" w:hanging="384"/>
      </w:pPr>
      <w:rPr>
        <w:rFonts w:hint="default"/>
        <w:lang w:val="en-US" w:eastAsia="zh-CN" w:bidi="ar-SA"/>
      </w:rPr>
    </w:lvl>
    <w:lvl w:ilvl="6">
      <w:numFmt w:val="bullet"/>
      <w:lvlText w:val="•"/>
      <w:lvlJc w:val="left"/>
      <w:pPr>
        <w:ind w:left="6434" w:hanging="384"/>
      </w:pPr>
      <w:rPr>
        <w:rFonts w:hint="default"/>
        <w:lang w:val="en-US" w:eastAsia="zh-CN" w:bidi="ar-SA"/>
      </w:rPr>
    </w:lvl>
    <w:lvl w:ilvl="7">
      <w:numFmt w:val="bullet"/>
      <w:lvlText w:val="•"/>
      <w:lvlJc w:val="left"/>
      <w:pPr>
        <w:ind w:left="7336" w:hanging="384"/>
      </w:pPr>
      <w:rPr>
        <w:rFonts w:hint="default"/>
        <w:lang w:val="en-US" w:eastAsia="zh-CN" w:bidi="ar-SA"/>
      </w:rPr>
    </w:lvl>
    <w:lvl w:ilvl="8">
      <w:numFmt w:val="bullet"/>
      <w:lvlText w:val="•"/>
      <w:lvlJc w:val="left"/>
      <w:pPr>
        <w:ind w:left="8239" w:hanging="384"/>
      </w:pPr>
      <w:rPr>
        <w:rFonts w:hint="default"/>
        <w:lang w:val="en-US" w:eastAsia="zh-CN" w:bidi="ar-SA"/>
      </w:rPr>
    </w:lvl>
  </w:abstractNum>
  <w:abstractNum w:abstractNumId="56" w15:restartNumberingAfterBreak="0">
    <w:nsid w:val="6D423078"/>
    <w:multiLevelType w:val="multilevel"/>
    <w:tmpl w:val="6D423078"/>
    <w:lvl w:ilvl="0">
      <w:start w:val="7"/>
      <w:numFmt w:val="decimal"/>
      <w:lvlText w:val="%1"/>
      <w:lvlJc w:val="left"/>
      <w:pPr>
        <w:ind w:left="1023" w:hanging="862"/>
      </w:pPr>
      <w:rPr>
        <w:rFonts w:hint="default"/>
        <w:lang w:val="en-US" w:eastAsia="zh-CN" w:bidi="ar-SA"/>
      </w:rPr>
    </w:lvl>
    <w:lvl w:ilvl="1">
      <w:start w:val="1"/>
      <w:numFmt w:val="decimal"/>
      <w:lvlText w:val="%1.%2"/>
      <w:lvlJc w:val="left"/>
      <w:pPr>
        <w:ind w:left="1023" w:hanging="862"/>
      </w:pPr>
      <w:rPr>
        <w:rFonts w:hint="default"/>
        <w:lang w:val="en-US" w:eastAsia="zh-CN" w:bidi="ar-SA"/>
      </w:rPr>
    </w:lvl>
    <w:lvl w:ilvl="2">
      <w:start w:val="1"/>
      <w:numFmt w:val="decimal"/>
      <w:lvlText w:val="%1.%2.%3"/>
      <w:lvlJc w:val="left"/>
      <w:pPr>
        <w:ind w:left="1023" w:hanging="862"/>
      </w:pPr>
      <w:rPr>
        <w:rFonts w:ascii="宋体" w:eastAsia="宋体" w:hAnsi="宋体" w:cs="宋体" w:hint="default"/>
        <w:spacing w:val="-22"/>
        <w:w w:val="116"/>
        <w:sz w:val="22"/>
        <w:szCs w:val="22"/>
        <w:lang w:val="en-US" w:eastAsia="zh-CN" w:bidi="ar-SA"/>
      </w:rPr>
    </w:lvl>
    <w:lvl w:ilvl="3">
      <w:start w:val="1"/>
      <w:numFmt w:val="decimal"/>
      <w:lvlText w:val="%4"/>
      <w:lvlJc w:val="left"/>
      <w:pPr>
        <w:ind w:left="181" w:hanging="382"/>
      </w:pPr>
      <w:rPr>
        <w:rFonts w:ascii="宋体" w:eastAsia="宋体" w:hAnsi="宋体" w:cs="宋体" w:hint="default"/>
        <w:w w:val="116"/>
        <w:position w:val="-1"/>
        <w:sz w:val="22"/>
        <w:szCs w:val="22"/>
        <w:lang w:val="en-US" w:eastAsia="zh-CN" w:bidi="ar-SA"/>
      </w:rPr>
    </w:lvl>
    <w:lvl w:ilvl="4">
      <w:numFmt w:val="bullet"/>
      <w:lvlText w:val="•"/>
      <w:lvlJc w:val="left"/>
      <w:pPr>
        <w:ind w:left="4028" w:hanging="382"/>
      </w:pPr>
      <w:rPr>
        <w:rFonts w:hint="default"/>
        <w:lang w:val="en-US" w:eastAsia="zh-CN" w:bidi="ar-SA"/>
      </w:rPr>
    </w:lvl>
    <w:lvl w:ilvl="5">
      <w:numFmt w:val="bullet"/>
      <w:lvlText w:val="•"/>
      <w:lvlJc w:val="left"/>
      <w:pPr>
        <w:ind w:left="5030" w:hanging="382"/>
      </w:pPr>
      <w:rPr>
        <w:rFonts w:hint="default"/>
        <w:lang w:val="en-US" w:eastAsia="zh-CN" w:bidi="ar-SA"/>
      </w:rPr>
    </w:lvl>
    <w:lvl w:ilvl="6">
      <w:numFmt w:val="bullet"/>
      <w:lvlText w:val="•"/>
      <w:lvlJc w:val="left"/>
      <w:pPr>
        <w:ind w:left="6033" w:hanging="382"/>
      </w:pPr>
      <w:rPr>
        <w:rFonts w:hint="default"/>
        <w:lang w:val="en-US" w:eastAsia="zh-CN" w:bidi="ar-SA"/>
      </w:rPr>
    </w:lvl>
    <w:lvl w:ilvl="7">
      <w:numFmt w:val="bullet"/>
      <w:lvlText w:val="•"/>
      <w:lvlJc w:val="left"/>
      <w:pPr>
        <w:ind w:left="7036" w:hanging="382"/>
      </w:pPr>
      <w:rPr>
        <w:rFonts w:hint="default"/>
        <w:lang w:val="en-US" w:eastAsia="zh-CN" w:bidi="ar-SA"/>
      </w:rPr>
    </w:lvl>
    <w:lvl w:ilvl="8">
      <w:numFmt w:val="bullet"/>
      <w:lvlText w:val="•"/>
      <w:lvlJc w:val="left"/>
      <w:pPr>
        <w:ind w:left="8038" w:hanging="382"/>
      </w:pPr>
      <w:rPr>
        <w:rFonts w:hint="default"/>
        <w:lang w:val="en-US" w:eastAsia="zh-CN" w:bidi="ar-SA"/>
      </w:rPr>
    </w:lvl>
  </w:abstractNum>
  <w:abstractNum w:abstractNumId="57" w15:restartNumberingAfterBreak="0">
    <w:nsid w:val="70F7A384"/>
    <w:multiLevelType w:val="multilevel"/>
    <w:tmpl w:val="70F7A384"/>
    <w:lvl w:ilvl="0">
      <w:start w:val="1"/>
      <w:numFmt w:val="decimal"/>
      <w:lvlText w:val="%1"/>
      <w:lvlJc w:val="left"/>
      <w:pPr>
        <w:ind w:left="1023" w:hanging="384"/>
        <w:jc w:val="right"/>
      </w:pPr>
      <w:rPr>
        <w:rFonts w:hint="default"/>
        <w:w w:val="102"/>
        <w:position w:val="-1"/>
        <w:lang w:val="en-US" w:eastAsia="zh-CN" w:bidi="ar-SA"/>
      </w:rPr>
    </w:lvl>
    <w:lvl w:ilvl="1">
      <w:start w:val="1"/>
      <w:numFmt w:val="decimal"/>
      <w:lvlText w:val="%1.%2"/>
      <w:lvlJc w:val="left"/>
      <w:pPr>
        <w:ind w:left="4650" w:hanging="708"/>
        <w:jc w:val="right"/>
      </w:pPr>
      <w:rPr>
        <w:rFonts w:ascii="宋体" w:eastAsia="宋体" w:hAnsi="宋体" w:cs="宋体" w:hint="default"/>
        <w:spacing w:val="-58"/>
        <w:w w:val="104"/>
        <w:position w:val="-2"/>
        <w:sz w:val="26"/>
        <w:szCs w:val="26"/>
        <w:lang w:val="en-US" w:eastAsia="zh-CN" w:bidi="ar-SA"/>
      </w:rPr>
    </w:lvl>
    <w:lvl w:ilvl="2">
      <w:numFmt w:val="bullet"/>
      <w:lvlText w:val="•"/>
      <w:lvlJc w:val="left"/>
      <w:pPr>
        <w:ind w:left="5258" w:hanging="708"/>
      </w:pPr>
      <w:rPr>
        <w:rFonts w:hint="default"/>
        <w:lang w:val="en-US" w:eastAsia="zh-CN" w:bidi="ar-SA"/>
      </w:rPr>
    </w:lvl>
    <w:lvl w:ilvl="3">
      <w:numFmt w:val="bullet"/>
      <w:lvlText w:val="•"/>
      <w:lvlJc w:val="left"/>
      <w:pPr>
        <w:ind w:left="5856" w:hanging="708"/>
      </w:pPr>
      <w:rPr>
        <w:rFonts w:hint="default"/>
        <w:lang w:val="en-US" w:eastAsia="zh-CN" w:bidi="ar-SA"/>
      </w:rPr>
    </w:lvl>
    <w:lvl w:ilvl="4">
      <w:numFmt w:val="bullet"/>
      <w:lvlText w:val="•"/>
      <w:lvlJc w:val="left"/>
      <w:pPr>
        <w:ind w:left="6454" w:hanging="708"/>
      </w:pPr>
      <w:rPr>
        <w:rFonts w:hint="default"/>
        <w:lang w:val="en-US" w:eastAsia="zh-CN" w:bidi="ar-SA"/>
      </w:rPr>
    </w:lvl>
    <w:lvl w:ilvl="5">
      <w:numFmt w:val="bullet"/>
      <w:lvlText w:val="•"/>
      <w:lvlJc w:val="left"/>
      <w:pPr>
        <w:ind w:left="7052" w:hanging="708"/>
      </w:pPr>
      <w:rPr>
        <w:rFonts w:hint="default"/>
        <w:lang w:val="en-US" w:eastAsia="zh-CN" w:bidi="ar-SA"/>
      </w:rPr>
    </w:lvl>
    <w:lvl w:ilvl="6">
      <w:numFmt w:val="bullet"/>
      <w:lvlText w:val="•"/>
      <w:lvlJc w:val="left"/>
      <w:pPr>
        <w:ind w:left="7651" w:hanging="708"/>
      </w:pPr>
      <w:rPr>
        <w:rFonts w:hint="default"/>
        <w:lang w:val="en-US" w:eastAsia="zh-CN" w:bidi="ar-SA"/>
      </w:rPr>
    </w:lvl>
    <w:lvl w:ilvl="7">
      <w:numFmt w:val="bullet"/>
      <w:lvlText w:val="•"/>
      <w:lvlJc w:val="left"/>
      <w:pPr>
        <w:ind w:left="8249" w:hanging="708"/>
      </w:pPr>
      <w:rPr>
        <w:rFonts w:hint="default"/>
        <w:lang w:val="en-US" w:eastAsia="zh-CN" w:bidi="ar-SA"/>
      </w:rPr>
    </w:lvl>
    <w:lvl w:ilvl="8">
      <w:numFmt w:val="bullet"/>
      <w:lvlText w:val="•"/>
      <w:lvlJc w:val="left"/>
      <w:pPr>
        <w:ind w:left="8847" w:hanging="708"/>
      </w:pPr>
      <w:rPr>
        <w:rFonts w:hint="default"/>
        <w:lang w:val="en-US" w:eastAsia="zh-CN" w:bidi="ar-SA"/>
      </w:rPr>
    </w:lvl>
  </w:abstractNum>
  <w:num w:numId="1" w16cid:durableId="1385374622">
    <w:abstractNumId w:val="16"/>
  </w:num>
  <w:num w:numId="2" w16cid:durableId="342559461">
    <w:abstractNumId w:val="5"/>
  </w:num>
  <w:num w:numId="3" w16cid:durableId="154884152">
    <w:abstractNumId w:val="14"/>
  </w:num>
  <w:num w:numId="4" w16cid:durableId="262151783">
    <w:abstractNumId w:val="3"/>
  </w:num>
  <w:num w:numId="5" w16cid:durableId="285816341">
    <w:abstractNumId w:val="8"/>
  </w:num>
  <w:num w:numId="6" w16cid:durableId="1681077133">
    <w:abstractNumId w:val="13"/>
  </w:num>
  <w:num w:numId="7" w16cid:durableId="1142697477">
    <w:abstractNumId w:val="38"/>
  </w:num>
  <w:num w:numId="8" w16cid:durableId="1396273985">
    <w:abstractNumId w:val="17"/>
  </w:num>
  <w:num w:numId="9" w16cid:durableId="885529767">
    <w:abstractNumId w:val="33"/>
  </w:num>
  <w:num w:numId="10" w16cid:durableId="1005322676">
    <w:abstractNumId w:val="21"/>
  </w:num>
  <w:num w:numId="11" w16cid:durableId="1317343918">
    <w:abstractNumId w:val="55"/>
  </w:num>
  <w:num w:numId="12" w16cid:durableId="674722933">
    <w:abstractNumId w:val="0"/>
  </w:num>
  <w:num w:numId="13" w16cid:durableId="1986348895">
    <w:abstractNumId w:val="15"/>
  </w:num>
  <w:num w:numId="14" w16cid:durableId="1854998096">
    <w:abstractNumId w:val="26"/>
  </w:num>
  <w:num w:numId="15" w16cid:durableId="1020084188">
    <w:abstractNumId w:val="48"/>
  </w:num>
  <w:num w:numId="16" w16cid:durableId="1512724897">
    <w:abstractNumId w:val="31"/>
  </w:num>
  <w:num w:numId="17" w16cid:durableId="776364387">
    <w:abstractNumId w:val="6"/>
  </w:num>
  <w:num w:numId="18" w16cid:durableId="1155609907">
    <w:abstractNumId w:val="57"/>
  </w:num>
  <w:num w:numId="19" w16cid:durableId="37242901">
    <w:abstractNumId w:val="22"/>
  </w:num>
  <w:num w:numId="20" w16cid:durableId="1007561592">
    <w:abstractNumId w:val="36"/>
  </w:num>
  <w:num w:numId="21" w16cid:durableId="181675803">
    <w:abstractNumId w:val="47"/>
  </w:num>
  <w:num w:numId="22" w16cid:durableId="1779064071">
    <w:abstractNumId w:val="12"/>
  </w:num>
  <w:num w:numId="23" w16cid:durableId="1024668852">
    <w:abstractNumId w:val="34"/>
  </w:num>
  <w:num w:numId="24" w16cid:durableId="127746325">
    <w:abstractNumId w:val="35"/>
  </w:num>
  <w:num w:numId="25" w16cid:durableId="1912930647">
    <w:abstractNumId w:val="1"/>
  </w:num>
  <w:num w:numId="26" w16cid:durableId="2141412853">
    <w:abstractNumId w:val="2"/>
  </w:num>
  <w:num w:numId="27" w16cid:durableId="763264346">
    <w:abstractNumId w:val="27"/>
  </w:num>
  <w:num w:numId="28" w16cid:durableId="1463763231">
    <w:abstractNumId w:val="11"/>
  </w:num>
  <w:num w:numId="29" w16cid:durableId="1542015767">
    <w:abstractNumId w:val="18"/>
  </w:num>
  <w:num w:numId="30" w16cid:durableId="1207793268">
    <w:abstractNumId w:val="19"/>
  </w:num>
  <w:num w:numId="31" w16cid:durableId="1471939644">
    <w:abstractNumId w:val="53"/>
  </w:num>
  <w:num w:numId="32" w16cid:durableId="583994550">
    <w:abstractNumId w:val="25"/>
  </w:num>
  <w:num w:numId="33" w16cid:durableId="1736120315">
    <w:abstractNumId w:val="40"/>
  </w:num>
  <w:num w:numId="34" w16cid:durableId="91820369">
    <w:abstractNumId w:val="4"/>
  </w:num>
  <w:num w:numId="35" w16cid:durableId="1329209505">
    <w:abstractNumId w:val="28"/>
  </w:num>
  <w:num w:numId="36" w16cid:durableId="454562195">
    <w:abstractNumId w:val="10"/>
  </w:num>
  <w:num w:numId="37" w16cid:durableId="223494889">
    <w:abstractNumId w:val="43"/>
  </w:num>
  <w:num w:numId="38" w16cid:durableId="147525252">
    <w:abstractNumId w:val="52"/>
  </w:num>
  <w:num w:numId="39" w16cid:durableId="125509764">
    <w:abstractNumId w:val="20"/>
  </w:num>
  <w:num w:numId="40" w16cid:durableId="257642022">
    <w:abstractNumId w:val="7"/>
  </w:num>
  <w:num w:numId="41" w16cid:durableId="1729719603">
    <w:abstractNumId w:val="42"/>
  </w:num>
  <w:num w:numId="42" w16cid:durableId="1585607531">
    <w:abstractNumId w:val="46"/>
  </w:num>
  <w:num w:numId="43" w16cid:durableId="568736588">
    <w:abstractNumId w:val="32"/>
  </w:num>
  <w:num w:numId="44" w16cid:durableId="1714767413">
    <w:abstractNumId w:val="49"/>
  </w:num>
  <w:num w:numId="45" w16cid:durableId="160659429">
    <w:abstractNumId w:val="51"/>
  </w:num>
  <w:num w:numId="46" w16cid:durableId="439303764">
    <w:abstractNumId w:val="41"/>
  </w:num>
  <w:num w:numId="47" w16cid:durableId="1254170833">
    <w:abstractNumId w:val="24"/>
  </w:num>
  <w:num w:numId="48" w16cid:durableId="1675763179">
    <w:abstractNumId w:val="9"/>
  </w:num>
  <w:num w:numId="49" w16cid:durableId="277104417">
    <w:abstractNumId w:val="44"/>
  </w:num>
  <w:num w:numId="50" w16cid:durableId="1545175017">
    <w:abstractNumId w:val="45"/>
  </w:num>
  <w:num w:numId="51" w16cid:durableId="1769278352">
    <w:abstractNumId w:val="30"/>
  </w:num>
  <w:num w:numId="52" w16cid:durableId="793139532">
    <w:abstractNumId w:val="56"/>
  </w:num>
  <w:num w:numId="53" w16cid:durableId="704719010">
    <w:abstractNumId w:val="23"/>
  </w:num>
  <w:num w:numId="54" w16cid:durableId="590698351">
    <w:abstractNumId w:val="39"/>
  </w:num>
  <w:num w:numId="55" w16cid:durableId="631593974">
    <w:abstractNumId w:val="29"/>
  </w:num>
  <w:num w:numId="56" w16cid:durableId="422772772">
    <w:abstractNumId w:val="37"/>
  </w:num>
  <w:num w:numId="57" w16cid:durableId="91753154">
    <w:abstractNumId w:val="54"/>
  </w:num>
  <w:num w:numId="58" w16cid:durableId="2009600165">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720"/>
  <w:evenAndOddHeaders/>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ZjMDA2NzQyYmYyZDNjYzBhYzg1ZTBhYTkwYmEzMzUifQ=="/>
  </w:docVars>
  <w:rsids>
    <w:rsidRoot w:val="00620F53"/>
    <w:rsid w:val="00012497"/>
    <w:rsid w:val="00031C79"/>
    <w:rsid w:val="0003561E"/>
    <w:rsid w:val="00036E89"/>
    <w:rsid w:val="0006289D"/>
    <w:rsid w:val="000676CC"/>
    <w:rsid w:val="000A5EF5"/>
    <w:rsid w:val="000C75FB"/>
    <w:rsid w:val="000D2245"/>
    <w:rsid w:val="000E2FC7"/>
    <w:rsid w:val="000E612F"/>
    <w:rsid w:val="00110083"/>
    <w:rsid w:val="0015239D"/>
    <w:rsid w:val="00153323"/>
    <w:rsid w:val="00186B4B"/>
    <w:rsid w:val="001A4A7A"/>
    <w:rsid w:val="001F5946"/>
    <w:rsid w:val="00202596"/>
    <w:rsid w:val="0021548A"/>
    <w:rsid w:val="002243BF"/>
    <w:rsid w:val="002302DA"/>
    <w:rsid w:val="00252AFB"/>
    <w:rsid w:val="002A2966"/>
    <w:rsid w:val="003351BB"/>
    <w:rsid w:val="003452F5"/>
    <w:rsid w:val="00351BDA"/>
    <w:rsid w:val="003A2ECE"/>
    <w:rsid w:val="003A6207"/>
    <w:rsid w:val="003C120E"/>
    <w:rsid w:val="003E37A2"/>
    <w:rsid w:val="003F6396"/>
    <w:rsid w:val="004A08F6"/>
    <w:rsid w:val="004A5B12"/>
    <w:rsid w:val="004D2FB8"/>
    <w:rsid w:val="004E6C24"/>
    <w:rsid w:val="004F4378"/>
    <w:rsid w:val="004F6440"/>
    <w:rsid w:val="00503E36"/>
    <w:rsid w:val="00563E92"/>
    <w:rsid w:val="00565DE7"/>
    <w:rsid w:val="005C0657"/>
    <w:rsid w:val="005C6ADC"/>
    <w:rsid w:val="0061367A"/>
    <w:rsid w:val="00616AB5"/>
    <w:rsid w:val="00620F53"/>
    <w:rsid w:val="00637282"/>
    <w:rsid w:val="006C4CCE"/>
    <w:rsid w:val="006D2FA7"/>
    <w:rsid w:val="006E6E35"/>
    <w:rsid w:val="006F7AB4"/>
    <w:rsid w:val="0072248E"/>
    <w:rsid w:val="007525ED"/>
    <w:rsid w:val="00762EC1"/>
    <w:rsid w:val="00787EDF"/>
    <w:rsid w:val="007908C0"/>
    <w:rsid w:val="007A522C"/>
    <w:rsid w:val="00871749"/>
    <w:rsid w:val="008A38E6"/>
    <w:rsid w:val="008E09C9"/>
    <w:rsid w:val="00904486"/>
    <w:rsid w:val="00917F97"/>
    <w:rsid w:val="0092398C"/>
    <w:rsid w:val="0093574E"/>
    <w:rsid w:val="00947F7A"/>
    <w:rsid w:val="00971790"/>
    <w:rsid w:val="009D612A"/>
    <w:rsid w:val="009E202E"/>
    <w:rsid w:val="009F6683"/>
    <w:rsid w:val="00A12B76"/>
    <w:rsid w:val="00A229A9"/>
    <w:rsid w:val="00A70E6B"/>
    <w:rsid w:val="00A73648"/>
    <w:rsid w:val="00A767A2"/>
    <w:rsid w:val="00AB137E"/>
    <w:rsid w:val="00AC578A"/>
    <w:rsid w:val="00AC752A"/>
    <w:rsid w:val="00B22C50"/>
    <w:rsid w:val="00B52F0C"/>
    <w:rsid w:val="00B55042"/>
    <w:rsid w:val="00B60BB2"/>
    <w:rsid w:val="00BC17AF"/>
    <w:rsid w:val="00BC7790"/>
    <w:rsid w:val="00BD15E3"/>
    <w:rsid w:val="00BE197E"/>
    <w:rsid w:val="00BF0D6A"/>
    <w:rsid w:val="00BF62D4"/>
    <w:rsid w:val="00C17AE2"/>
    <w:rsid w:val="00C2086C"/>
    <w:rsid w:val="00C460FF"/>
    <w:rsid w:val="00C917E4"/>
    <w:rsid w:val="00C955D3"/>
    <w:rsid w:val="00CB420F"/>
    <w:rsid w:val="00CC27B7"/>
    <w:rsid w:val="00CD05BF"/>
    <w:rsid w:val="00D35320"/>
    <w:rsid w:val="00D4129C"/>
    <w:rsid w:val="00D64127"/>
    <w:rsid w:val="00D67D65"/>
    <w:rsid w:val="00DA5D55"/>
    <w:rsid w:val="00DE387C"/>
    <w:rsid w:val="00DE63FD"/>
    <w:rsid w:val="00DF35C6"/>
    <w:rsid w:val="00DF39DD"/>
    <w:rsid w:val="00E05D4C"/>
    <w:rsid w:val="00E114D9"/>
    <w:rsid w:val="00E26C32"/>
    <w:rsid w:val="00E31BF6"/>
    <w:rsid w:val="00E90F6C"/>
    <w:rsid w:val="00EA20FA"/>
    <w:rsid w:val="00EA370D"/>
    <w:rsid w:val="00EE394E"/>
    <w:rsid w:val="00EF067A"/>
    <w:rsid w:val="00F16AB2"/>
    <w:rsid w:val="00F2190E"/>
    <w:rsid w:val="00F7153B"/>
    <w:rsid w:val="00F73CD6"/>
    <w:rsid w:val="00F76805"/>
    <w:rsid w:val="00FB11C4"/>
    <w:rsid w:val="00FB14AC"/>
    <w:rsid w:val="00FC25DA"/>
    <w:rsid w:val="00FF6469"/>
    <w:rsid w:val="01633E9B"/>
    <w:rsid w:val="038F541B"/>
    <w:rsid w:val="04090D29"/>
    <w:rsid w:val="04190023"/>
    <w:rsid w:val="056921F6"/>
    <w:rsid w:val="058E2A81"/>
    <w:rsid w:val="05D02AD6"/>
    <w:rsid w:val="06473D00"/>
    <w:rsid w:val="08C6368D"/>
    <w:rsid w:val="0AED21DC"/>
    <w:rsid w:val="0B9510F4"/>
    <w:rsid w:val="0C4F1BEB"/>
    <w:rsid w:val="0CDF14A3"/>
    <w:rsid w:val="0D841421"/>
    <w:rsid w:val="0E2F7087"/>
    <w:rsid w:val="1030763E"/>
    <w:rsid w:val="10DB71CB"/>
    <w:rsid w:val="10EE19D3"/>
    <w:rsid w:val="12503FC7"/>
    <w:rsid w:val="12D20E80"/>
    <w:rsid w:val="12F31522"/>
    <w:rsid w:val="13763F01"/>
    <w:rsid w:val="14A46180"/>
    <w:rsid w:val="156758B0"/>
    <w:rsid w:val="157F2C07"/>
    <w:rsid w:val="165C73DE"/>
    <w:rsid w:val="17AA4179"/>
    <w:rsid w:val="17AD77C6"/>
    <w:rsid w:val="17CA65CA"/>
    <w:rsid w:val="19AA220F"/>
    <w:rsid w:val="1AE41750"/>
    <w:rsid w:val="1D9236E6"/>
    <w:rsid w:val="1E087E4C"/>
    <w:rsid w:val="1EAA4A5F"/>
    <w:rsid w:val="1F10520A"/>
    <w:rsid w:val="1F572E39"/>
    <w:rsid w:val="1F770DE5"/>
    <w:rsid w:val="1F9C4CF0"/>
    <w:rsid w:val="20311EF9"/>
    <w:rsid w:val="20672C08"/>
    <w:rsid w:val="22990301"/>
    <w:rsid w:val="22D93B65"/>
    <w:rsid w:val="239A7798"/>
    <w:rsid w:val="24092228"/>
    <w:rsid w:val="25695674"/>
    <w:rsid w:val="25867FD4"/>
    <w:rsid w:val="260D0311"/>
    <w:rsid w:val="280B47C0"/>
    <w:rsid w:val="29283150"/>
    <w:rsid w:val="29BA515E"/>
    <w:rsid w:val="29D55086"/>
    <w:rsid w:val="2AAF3B29"/>
    <w:rsid w:val="2B7E34FB"/>
    <w:rsid w:val="2B9B31ED"/>
    <w:rsid w:val="2F2E6FE6"/>
    <w:rsid w:val="2F786BDD"/>
    <w:rsid w:val="317F0FFC"/>
    <w:rsid w:val="32681569"/>
    <w:rsid w:val="332D5F33"/>
    <w:rsid w:val="34A71D15"/>
    <w:rsid w:val="37BF2ED1"/>
    <w:rsid w:val="37EF1A09"/>
    <w:rsid w:val="38653A79"/>
    <w:rsid w:val="38903BC5"/>
    <w:rsid w:val="38F92413"/>
    <w:rsid w:val="3A4F7E7B"/>
    <w:rsid w:val="3A685AA2"/>
    <w:rsid w:val="3B082194"/>
    <w:rsid w:val="3B5B73B5"/>
    <w:rsid w:val="3BB371F1"/>
    <w:rsid w:val="3BDD7DCA"/>
    <w:rsid w:val="3BFB7BD3"/>
    <w:rsid w:val="3C5216B1"/>
    <w:rsid w:val="3FF878C8"/>
    <w:rsid w:val="415C79E3"/>
    <w:rsid w:val="41FD11C6"/>
    <w:rsid w:val="4242307D"/>
    <w:rsid w:val="45F823D0"/>
    <w:rsid w:val="4761678A"/>
    <w:rsid w:val="47EF5191"/>
    <w:rsid w:val="491C4628"/>
    <w:rsid w:val="4A1E3175"/>
    <w:rsid w:val="4BA6642B"/>
    <w:rsid w:val="4BD20FCE"/>
    <w:rsid w:val="4C2F7329"/>
    <w:rsid w:val="4C9B5863"/>
    <w:rsid w:val="4D0E4287"/>
    <w:rsid w:val="4DCF7EBB"/>
    <w:rsid w:val="4E3C3076"/>
    <w:rsid w:val="4E775E5C"/>
    <w:rsid w:val="4EA604F0"/>
    <w:rsid w:val="4EC72940"/>
    <w:rsid w:val="4FA15887"/>
    <w:rsid w:val="50F87728"/>
    <w:rsid w:val="51547130"/>
    <w:rsid w:val="51E67581"/>
    <w:rsid w:val="5277467D"/>
    <w:rsid w:val="57AE1946"/>
    <w:rsid w:val="58452878"/>
    <w:rsid w:val="58E701E7"/>
    <w:rsid w:val="5ADC59C5"/>
    <w:rsid w:val="5BC76675"/>
    <w:rsid w:val="5BD60FBC"/>
    <w:rsid w:val="5BF07652"/>
    <w:rsid w:val="5BF503FD"/>
    <w:rsid w:val="5BFE7BBD"/>
    <w:rsid w:val="5C515F3F"/>
    <w:rsid w:val="5C7F3A6C"/>
    <w:rsid w:val="5F4D3BB8"/>
    <w:rsid w:val="5F5D36CC"/>
    <w:rsid w:val="5FD749AD"/>
    <w:rsid w:val="60463165"/>
    <w:rsid w:val="60874625"/>
    <w:rsid w:val="61DC44FC"/>
    <w:rsid w:val="630F26B0"/>
    <w:rsid w:val="63421168"/>
    <w:rsid w:val="64D13A61"/>
    <w:rsid w:val="6632293D"/>
    <w:rsid w:val="664A412A"/>
    <w:rsid w:val="67334BBF"/>
    <w:rsid w:val="689B6EBF"/>
    <w:rsid w:val="68B10DA4"/>
    <w:rsid w:val="6AD77F57"/>
    <w:rsid w:val="6B252A70"/>
    <w:rsid w:val="6B5C5F4B"/>
    <w:rsid w:val="6B947BF6"/>
    <w:rsid w:val="6DEA1D4F"/>
    <w:rsid w:val="70E433CD"/>
    <w:rsid w:val="70FE623D"/>
    <w:rsid w:val="71155335"/>
    <w:rsid w:val="71685DAD"/>
    <w:rsid w:val="718B743B"/>
    <w:rsid w:val="71C11019"/>
    <w:rsid w:val="72BB4511"/>
    <w:rsid w:val="7645046A"/>
    <w:rsid w:val="76B24594"/>
    <w:rsid w:val="76E539FB"/>
    <w:rsid w:val="76F459ED"/>
    <w:rsid w:val="77AC54F3"/>
    <w:rsid w:val="77C849C6"/>
    <w:rsid w:val="7B4C5DF7"/>
    <w:rsid w:val="7CEA0559"/>
    <w:rsid w:val="7D5825FD"/>
    <w:rsid w:val="7D8E0949"/>
    <w:rsid w:val="7DF06F0E"/>
    <w:rsid w:val="7DFA7D8C"/>
    <w:rsid w:val="7DFC3B04"/>
    <w:rsid w:val="7E4436FD"/>
    <w:rsid w:val="7EC860DC"/>
    <w:rsid w:val="7EED78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1CCB"/>
  <w15:docId w15:val="{44B7CEC9-FE87-42A1-8772-66763970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rPr>
  </w:style>
  <w:style w:type="paragraph" w:styleId="1">
    <w:name w:val="heading 1"/>
    <w:basedOn w:val="a"/>
    <w:next w:val="a"/>
    <w:uiPriority w:val="1"/>
    <w:qFormat/>
    <w:pPr>
      <w:spacing w:before="100"/>
      <w:outlineLvl w:val="0"/>
    </w:pPr>
    <w:rPr>
      <w:sz w:val="34"/>
      <w:szCs w:val="34"/>
    </w:rPr>
  </w:style>
  <w:style w:type="paragraph" w:styleId="2">
    <w:name w:val="heading 2"/>
    <w:basedOn w:val="a"/>
    <w:next w:val="a"/>
    <w:uiPriority w:val="1"/>
    <w:qFormat/>
    <w:pPr>
      <w:ind w:left="4930" w:hanging="721"/>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uiPriority w:val="1"/>
    <w:qFormat/>
    <w:pPr>
      <w:ind w:left="1023"/>
    </w:pPr>
  </w:style>
  <w:style w:type="paragraph" w:styleId="a4">
    <w:name w:val="footer"/>
    <w:basedOn w:val="a"/>
    <w:link w:val="a5"/>
    <w:autoRedefine/>
    <w:qFormat/>
    <w:pPr>
      <w:tabs>
        <w:tab w:val="center" w:pos="4153"/>
        <w:tab w:val="right" w:pos="8306"/>
      </w:tabs>
      <w:snapToGrid w:val="0"/>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1"/>
    <w:qFormat/>
    <w:pPr>
      <w:spacing w:before="76"/>
      <w:ind w:left="178"/>
    </w:pPr>
  </w:style>
  <w:style w:type="paragraph" w:styleId="a8">
    <w:name w:val="Normal (Web)"/>
    <w:basedOn w:val="a"/>
    <w:autoRedefine/>
    <w:qFormat/>
    <w:pPr>
      <w:spacing w:beforeAutospacing="1" w:afterAutospacing="1" w:line="330" w:lineRule="atLeast"/>
    </w:pPr>
    <w:rPr>
      <w:rFonts w:cs="Times New Roman"/>
    </w:rPr>
  </w:style>
  <w:style w:type="character" w:styleId="a9">
    <w:name w:val="FollowedHyperlink"/>
    <w:basedOn w:val="a0"/>
    <w:autoRedefine/>
    <w:qFormat/>
    <w:rPr>
      <w:color w:val="0000CC"/>
      <w:sz w:val="22"/>
      <w:szCs w:val="22"/>
      <w:u w:val="single"/>
    </w:rPr>
  </w:style>
  <w:style w:type="character" w:styleId="aa">
    <w:name w:val="Hyperlink"/>
    <w:basedOn w:val="a0"/>
    <w:autoRedefine/>
    <w:qFormat/>
    <w:rPr>
      <w:b/>
      <w:bCs/>
      <w:color w:val="0000CC"/>
      <w:sz w:val="22"/>
      <w:szCs w:val="22"/>
      <w:u w:val="single"/>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b">
    <w:name w:val="List Paragraph"/>
    <w:basedOn w:val="a"/>
    <w:autoRedefine/>
    <w:uiPriority w:val="1"/>
    <w:qFormat/>
    <w:pPr>
      <w:ind w:left="1023" w:hanging="862"/>
    </w:pPr>
  </w:style>
  <w:style w:type="paragraph" w:customStyle="1" w:styleId="TableParagraph">
    <w:name w:val="Table Paragraph"/>
    <w:basedOn w:val="a"/>
    <w:autoRedefine/>
    <w:uiPriority w:val="1"/>
    <w:qFormat/>
  </w:style>
  <w:style w:type="character" w:customStyle="1" w:styleId="a7">
    <w:name w:val="页眉 字符"/>
    <w:basedOn w:val="a0"/>
    <w:link w:val="a6"/>
    <w:autoRedefine/>
    <w:qFormat/>
    <w:rPr>
      <w:rFonts w:ascii="宋体" w:eastAsia="宋体" w:hAnsi="宋体" w:cs="宋体"/>
      <w:sz w:val="18"/>
      <w:szCs w:val="18"/>
    </w:rPr>
  </w:style>
  <w:style w:type="character" w:customStyle="1" w:styleId="a5">
    <w:name w:val="页脚 字符"/>
    <w:basedOn w:val="a0"/>
    <w:link w:val="a4"/>
    <w:autoRedefine/>
    <w:qFormat/>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1139</Words>
  <Characters>6494</Characters>
  <Application>Microsoft Office Word</Application>
  <DocSecurity>0</DocSecurity>
  <Lines>54</Lines>
  <Paragraphs>15</Paragraphs>
  <ScaleCrop>false</ScaleCrop>
  <Company>China</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lsy</cp:lastModifiedBy>
  <cp:revision>17</cp:revision>
  <dcterms:created xsi:type="dcterms:W3CDTF">2025-03-17T02:50:00Z</dcterms:created>
  <dcterms:modified xsi:type="dcterms:W3CDTF">2025-03-17T04:12:00Z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3CF62022BD52440ABC9A0EBBAF07AAA9_13</vt:lpwstr>
  </property>
  <property fmtid="{D5CDD505-2E9C-101B-9397-08002B2CF9AE}" pid="4" name="KSOTemplateDocerSaveRecord">
    <vt:lpwstr>eyJoZGlkIjoiMGI2ODAxYzM5Njk3MDMyYzQ1NGNiNzBlYTU4OTZiZDMiLCJ1c2VySWQiOiI5NzQ3ODg3ODgifQ==</vt:lpwstr>
  </property>
</Properties>
</file>